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E68" w:rsidRPr="00881E68" w:rsidRDefault="00881E68" w:rsidP="00881E68">
      <w:pPr>
        <w:pStyle w:val="Titre1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0" w:name="🚫_Annulation_d’une_Vente"/>
      <w:bookmarkEnd w:id="0"/>
      <w:r w:rsidRPr="00881E68">
        <w:rPr>
          <w:rFonts w:ascii="Times New Roman" w:hAnsi="Times New Roman" w:cs="Times New Roman"/>
          <w:spacing w:val="-2"/>
          <w:w w:val="110"/>
        </w:rPr>
        <w:t>Annulation</w:t>
      </w:r>
      <w:r w:rsidRPr="00881E68">
        <w:rPr>
          <w:rFonts w:ascii="Times New Roman" w:hAnsi="Times New Roman" w:cs="Times New Roman"/>
          <w:spacing w:val="3"/>
          <w:w w:val="110"/>
        </w:rPr>
        <w:t xml:space="preserve"> </w:t>
      </w:r>
      <w:r w:rsidRPr="00881E68">
        <w:rPr>
          <w:rFonts w:ascii="Times New Roman" w:hAnsi="Times New Roman" w:cs="Times New Roman"/>
          <w:spacing w:val="-2"/>
          <w:w w:val="110"/>
        </w:rPr>
        <w:t>d’une</w:t>
      </w:r>
      <w:r w:rsidRPr="00881E68">
        <w:rPr>
          <w:rFonts w:ascii="Times New Roman" w:hAnsi="Times New Roman" w:cs="Times New Roman"/>
          <w:spacing w:val="4"/>
          <w:w w:val="110"/>
        </w:rPr>
        <w:t xml:space="preserve"> </w:t>
      </w:r>
      <w:r w:rsidRPr="00881E68">
        <w:rPr>
          <w:rFonts w:ascii="Times New Roman" w:hAnsi="Times New Roman" w:cs="Times New Roman"/>
          <w:spacing w:val="-2"/>
          <w:w w:val="110"/>
        </w:rPr>
        <w:t>Vente</w:t>
      </w:r>
    </w:p>
    <w:p w:rsidR="00881E68" w:rsidRPr="00881E68" w:rsidRDefault="00881E68" w:rsidP="00881E68">
      <w:pPr>
        <w:pStyle w:val="Corpsdetexte"/>
        <w:spacing w:before="166" w:line="360" w:lineRule="auto"/>
        <w:ind w:right="888"/>
        <w:jc w:val="both"/>
        <w:rPr>
          <w:rFonts w:ascii="Times New Roman" w:hAnsi="Times New Roman" w:cs="Times New Roman"/>
          <w:spacing w:val="-2"/>
        </w:rPr>
      </w:pPr>
      <w:r w:rsidRPr="00881E68">
        <w:rPr>
          <w:rFonts w:ascii="Times New Roman" w:hAnsi="Times New Roman" w:cs="Times New Roman"/>
        </w:rPr>
        <w:t>Ce</w:t>
      </w:r>
      <w:r w:rsidRPr="00881E68">
        <w:rPr>
          <w:rFonts w:ascii="Times New Roman" w:hAnsi="Times New Roman" w:cs="Times New Roman"/>
          <w:spacing w:val="14"/>
        </w:rPr>
        <w:t xml:space="preserve"> </w:t>
      </w:r>
      <w:r w:rsidRPr="00881E68">
        <w:rPr>
          <w:rFonts w:ascii="Times New Roman" w:hAnsi="Times New Roman" w:cs="Times New Roman"/>
        </w:rPr>
        <w:t>document</w:t>
      </w:r>
      <w:r w:rsidRPr="00881E68">
        <w:rPr>
          <w:rFonts w:ascii="Times New Roman" w:hAnsi="Times New Roman" w:cs="Times New Roman"/>
          <w:spacing w:val="14"/>
        </w:rPr>
        <w:t xml:space="preserve"> </w:t>
      </w:r>
      <w:r w:rsidRPr="00881E68">
        <w:rPr>
          <w:rFonts w:ascii="Times New Roman" w:hAnsi="Times New Roman" w:cs="Times New Roman"/>
        </w:rPr>
        <w:t>détaille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l’annulation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d’une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vente</w:t>
      </w:r>
      <w:r w:rsidRPr="00881E68">
        <w:rPr>
          <w:rFonts w:ascii="Times New Roman" w:hAnsi="Times New Roman" w:cs="Times New Roman"/>
          <w:spacing w:val="14"/>
        </w:rPr>
        <w:t xml:space="preserve"> </w:t>
      </w:r>
      <w:r w:rsidRPr="00881E68">
        <w:rPr>
          <w:rFonts w:ascii="Times New Roman" w:hAnsi="Times New Roman" w:cs="Times New Roman"/>
        </w:rPr>
        <w:t>d</w:t>
      </w:r>
      <w:bookmarkStart w:id="1" w:name="_GoBack"/>
      <w:bookmarkEnd w:id="1"/>
      <w:r w:rsidRPr="00881E68">
        <w:rPr>
          <w:rFonts w:ascii="Times New Roman" w:hAnsi="Times New Roman" w:cs="Times New Roman"/>
        </w:rPr>
        <w:t>epuis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l’application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de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 xml:space="preserve">vente </w:t>
      </w:r>
      <w:proofErr w:type="spellStart"/>
      <w:r w:rsidRPr="00881E68">
        <w:rPr>
          <w:rFonts w:ascii="Times New Roman" w:hAnsi="Times New Roman" w:cs="Times New Roman"/>
          <w:spacing w:val="-2"/>
        </w:rPr>
        <w:t>Lemadio</w:t>
      </w:r>
      <w:proofErr w:type="spellEnd"/>
      <w:r w:rsidRPr="00881E68">
        <w:rPr>
          <w:rFonts w:ascii="Times New Roman" w:hAnsi="Times New Roman" w:cs="Times New Roman"/>
          <w:spacing w:val="-2"/>
        </w:rPr>
        <w:t>.</w:t>
      </w:r>
      <w:bookmarkStart w:id="2" w:name="🛑_Mise_en_garde_(Instruction_pour_le_RA"/>
      <w:bookmarkEnd w:id="2"/>
    </w:p>
    <w:p w:rsidR="00881E68" w:rsidRPr="00881E68" w:rsidRDefault="00881E68" w:rsidP="00881E68">
      <w:pPr>
        <w:pStyle w:val="Titre2"/>
        <w:spacing w:line="360" w:lineRule="auto"/>
        <w:ind w:left="0"/>
        <w:jc w:val="both"/>
        <w:rPr>
          <w:rFonts w:ascii="Times New Roman" w:hAnsi="Times New Roman" w:cs="Times New Roman"/>
        </w:rPr>
      </w:pPr>
      <w:bookmarkStart w:id="3" w:name="Procédure_d’Annulation"/>
      <w:bookmarkEnd w:id="3"/>
      <w:r w:rsidRPr="00881E68">
        <w:rPr>
          <w:rFonts w:ascii="Times New Roman" w:hAnsi="Times New Roman" w:cs="Times New Roman"/>
          <w:w w:val="105"/>
        </w:rPr>
        <w:t>Procédure</w:t>
      </w:r>
      <w:r w:rsidRPr="00881E68">
        <w:rPr>
          <w:rFonts w:ascii="Times New Roman" w:hAnsi="Times New Roman" w:cs="Times New Roman"/>
          <w:spacing w:val="66"/>
          <w:w w:val="105"/>
        </w:rPr>
        <w:t xml:space="preserve"> </w:t>
      </w:r>
      <w:r w:rsidRPr="00881E68">
        <w:rPr>
          <w:rFonts w:ascii="Times New Roman" w:hAnsi="Times New Roman" w:cs="Times New Roman"/>
          <w:spacing w:val="-2"/>
          <w:w w:val="105"/>
        </w:rPr>
        <w:t>d’Annulation</w:t>
      </w:r>
    </w:p>
    <w:p w:rsidR="00881E68" w:rsidRDefault="00881E68" w:rsidP="00881E68">
      <w:pPr>
        <w:pStyle w:val="Corpsdetexte"/>
        <w:spacing w:before="109" w:line="360" w:lineRule="auto"/>
        <w:ind w:right="888"/>
        <w:jc w:val="both"/>
        <w:rPr>
          <w:rFonts w:ascii="Times New Roman" w:hAnsi="Times New Roman" w:cs="Times New Roman"/>
        </w:rPr>
      </w:pPr>
      <w:r w:rsidRPr="00881E68">
        <w:rPr>
          <w:rFonts w:ascii="Times New Roman" w:hAnsi="Times New Roman" w:cs="Times New Roman"/>
          <w:spacing w:val="-2"/>
        </w:rPr>
        <w:t>Pour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annuler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une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vente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enregistrée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via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l’application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proofErr w:type="spellStart"/>
      <w:r w:rsidRPr="00881E68">
        <w:rPr>
          <w:rFonts w:ascii="Times New Roman" w:hAnsi="Times New Roman" w:cs="Times New Roman"/>
          <w:spacing w:val="-2"/>
        </w:rPr>
        <w:t>Lemadio</w:t>
      </w:r>
      <w:proofErr w:type="spellEnd"/>
      <w:r w:rsidRPr="00881E68">
        <w:rPr>
          <w:rFonts w:ascii="Times New Roman" w:hAnsi="Times New Roman" w:cs="Times New Roman"/>
          <w:spacing w:val="-2"/>
        </w:rPr>
        <w:t>, suivez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les</w:t>
      </w:r>
      <w:r w:rsidRPr="00881E68">
        <w:rPr>
          <w:rFonts w:ascii="Times New Roman" w:hAnsi="Times New Roman" w:cs="Times New Roman"/>
          <w:spacing w:val="-3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 xml:space="preserve">étapes </w:t>
      </w:r>
      <w:r w:rsidRPr="00881E68">
        <w:rPr>
          <w:rFonts w:ascii="Times New Roman" w:hAnsi="Times New Roman" w:cs="Times New Roman"/>
        </w:rPr>
        <w:t>ci-dessous :</w:t>
      </w:r>
    </w:p>
    <w:p w:rsidR="00881E68" w:rsidRPr="00881E68" w:rsidRDefault="00881E68" w:rsidP="00881E68">
      <w:pPr>
        <w:pStyle w:val="Corpsdetexte"/>
        <w:numPr>
          <w:ilvl w:val="0"/>
          <w:numId w:val="2"/>
        </w:numPr>
        <w:spacing w:before="109" w:line="360" w:lineRule="auto"/>
        <w:ind w:right="888"/>
        <w:jc w:val="both"/>
        <w:rPr>
          <w:rFonts w:ascii="Times New Roman" w:hAnsi="Times New Roman" w:cs="Times New Roman"/>
        </w:rPr>
      </w:pPr>
      <w:r w:rsidRPr="00881E68">
        <w:rPr>
          <w:rFonts w:ascii="Times New Roman" w:hAnsi="Times New Roman" w:cs="Times New Roman"/>
        </w:rPr>
        <w:t>Accédez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à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</w:rPr>
        <w:t>la</w:t>
      </w:r>
      <w:r w:rsidRPr="00881E68">
        <w:rPr>
          <w:rFonts w:ascii="Times New Roman" w:hAnsi="Times New Roman" w:cs="Times New Roman"/>
          <w:spacing w:val="15"/>
        </w:rPr>
        <w:t xml:space="preserve"> </w:t>
      </w:r>
      <w:r w:rsidRPr="00881E68">
        <w:rPr>
          <w:rFonts w:ascii="Times New Roman" w:hAnsi="Times New Roman" w:cs="Times New Roman"/>
          <w:b/>
        </w:rPr>
        <w:t>Page</w:t>
      </w:r>
      <w:r w:rsidRPr="00881E68">
        <w:rPr>
          <w:rFonts w:ascii="Times New Roman" w:hAnsi="Times New Roman" w:cs="Times New Roman"/>
          <w:b/>
          <w:spacing w:val="25"/>
        </w:rPr>
        <w:t xml:space="preserve"> </w:t>
      </w:r>
      <w:r w:rsidRPr="00881E68">
        <w:rPr>
          <w:rFonts w:ascii="Times New Roman" w:hAnsi="Times New Roman" w:cs="Times New Roman"/>
          <w:b/>
        </w:rPr>
        <w:t>des</w:t>
      </w:r>
      <w:r w:rsidRPr="00881E68">
        <w:rPr>
          <w:rFonts w:ascii="Times New Roman" w:hAnsi="Times New Roman" w:cs="Times New Roman"/>
          <w:b/>
          <w:spacing w:val="25"/>
        </w:rPr>
        <w:t xml:space="preserve"> </w:t>
      </w:r>
      <w:r w:rsidRPr="00881E68">
        <w:rPr>
          <w:rFonts w:ascii="Times New Roman" w:hAnsi="Times New Roman" w:cs="Times New Roman"/>
          <w:b/>
          <w:spacing w:val="-2"/>
        </w:rPr>
        <w:t>ventes</w:t>
      </w:r>
      <w:r w:rsidRPr="00881E68">
        <w:rPr>
          <w:rFonts w:ascii="Times New Roman" w:hAnsi="Times New Roman" w:cs="Times New Roman"/>
          <w:spacing w:val="-2"/>
        </w:rPr>
        <w:t>.</w:t>
      </w:r>
    </w:p>
    <w:p w:rsidR="00881E68" w:rsidRPr="00881E68" w:rsidRDefault="00881E68" w:rsidP="00881E68">
      <w:pPr>
        <w:pStyle w:val="Paragraphedeliste"/>
        <w:numPr>
          <w:ilvl w:val="0"/>
          <w:numId w:val="2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sz w:val="20"/>
        </w:rPr>
        <w:t>Localisez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la carte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de la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 xml:space="preserve">vente </w:t>
      </w:r>
      <w:r w:rsidRPr="00881E68">
        <w:rPr>
          <w:rFonts w:ascii="Times New Roman" w:hAnsi="Times New Roman" w:cs="Times New Roman"/>
          <w:spacing w:val="-2"/>
          <w:sz w:val="20"/>
        </w:rPr>
        <w:t>concernée.</w:t>
      </w:r>
    </w:p>
    <w:p w:rsidR="00881E68" w:rsidRPr="00881E68" w:rsidRDefault="00881E68" w:rsidP="00881E68">
      <w:pPr>
        <w:pStyle w:val="Paragraphedeliste"/>
        <w:numPr>
          <w:ilvl w:val="0"/>
          <w:numId w:val="2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sz w:val="20"/>
        </w:rPr>
        <w:t>Cliquez</w:t>
      </w:r>
      <w:r w:rsidRPr="00881E68">
        <w:rPr>
          <w:rFonts w:ascii="Times New Roman" w:hAnsi="Times New Roman" w:cs="Times New Roman"/>
          <w:spacing w:val="1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sur</w:t>
      </w:r>
      <w:r w:rsidRPr="00881E68">
        <w:rPr>
          <w:rFonts w:ascii="Times New Roman" w:hAnsi="Times New Roman" w:cs="Times New Roman"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le</w:t>
      </w:r>
      <w:r w:rsidRPr="00881E68">
        <w:rPr>
          <w:rFonts w:ascii="Times New Roman" w:hAnsi="Times New Roman" w:cs="Times New Roman"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bouton</w:t>
      </w:r>
      <w:r w:rsidRPr="00881E68">
        <w:rPr>
          <w:rFonts w:ascii="Times New Roman" w:hAnsi="Times New Roman" w:cs="Times New Roman"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b/>
          <w:sz w:val="20"/>
        </w:rPr>
        <w:t>“Annuler”</w:t>
      </w:r>
      <w:r w:rsidRPr="00881E68">
        <w:rPr>
          <w:rFonts w:ascii="Times New Roman" w:hAnsi="Times New Roman" w:cs="Times New Roman"/>
          <w:b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sur</w:t>
      </w:r>
      <w:r w:rsidRPr="00881E68">
        <w:rPr>
          <w:rFonts w:ascii="Times New Roman" w:hAnsi="Times New Roman" w:cs="Times New Roman"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cette</w:t>
      </w:r>
      <w:r w:rsidRPr="00881E68">
        <w:rPr>
          <w:rFonts w:ascii="Times New Roman" w:hAnsi="Times New Roman" w:cs="Times New Roman"/>
          <w:spacing w:val="12"/>
          <w:sz w:val="20"/>
        </w:rPr>
        <w:t xml:space="preserve"> </w:t>
      </w:r>
      <w:r w:rsidRPr="00881E68">
        <w:rPr>
          <w:rFonts w:ascii="Times New Roman" w:hAnsi="Times New Roman" w:cs="Times New Roman"/>
          <w:spacing w:val="-2"/>
          <w:sz w:val="20"/>
        </w:rPr>
        <w:t>carte.</w:t>
      </w:r>
    </w:p>
    <w:p w:rsidR="00881E68" w:rsidRPr="00881E68" w:rsidRDefault="00881E68" w:rsidP="00881E68">
      <w:pPr>
        <w:pStyle w:val="Paragraphedeliste"/>
        <w:numPr>
          <w:ilvl w:val="0"/>
          <w:numId w:val="2"/>
        </w:numPr>
        <w:tabs>
          <w:tab w:val="left" w:pos="1373"/>
        </w:tabs>
        <w:spacing w:before="8" w:line="360" w:lineRule="auto"/>
        <w:ind w:right="888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sz w:val="20"/>
        </w:rPr>
        <w:t>L’application</w:t>
      </w:r>
      <w:r w:rsidRPr="00881E68">
        <w:rPr>
          <w:rFonts w:ascii="Times New Roman" w:hAnsi="Times New Roman" w:cs="Times New Roman"/>
          <w:spacing w:val="38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récupère</w:t>
      </w:r>
      <w:r w:rsidRPr="00881E68">
        <w:rPr>
          <w:rFonts w:ascii="Times New Roman" w:hAnsi="Times New Roman" w:cs="Times New Roman"/>
          <w:spacing w:val="38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automatiquement</w:t>
      </w:r>
      <w:r w:rsidRPr="00881E68">
        <w:rPr>
          <w:rFonts w:ascii="Times New Roman" w:hAnsi="Times New Roman" w:cs="Times New Roman"/>
          <w:spacing w:val="37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le</w:t>
      </w:r>
      <w:r w:rsidRPr="00881E68">
        <w:rPr>
          <w:rFonts w:ascii="Times New Roman" w:hAnsi="Times New Roman" w:cs="Times New Roman"/>
          <w:spacing w:val="38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numéro</w:t>
      </w:r>
      <w:r w:rsidRPr="00881E68">
        <w:rPr>
          <w:rFonts w:ascii="Times New Roman" w:hAnsi="Times New Roman" w:cs="Times New Roman"/>
          <w:spacing w:val="37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de</w:t>
      </w:r>
      <w:r w:rsidRPr="00881E68">
        <w:rPr>
          <w:rFonts w:ascii="Times New Roman" w:hAnsi="Times New Roman" w:cs="Times New Roman"/>
          <w:spacing w:val="38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réchaud</w:t>
      </w:r>
      <w:r w:rsidRPr="00881E68">
        <w:rPr>
          <w:rFonts w:ascii="Times New Roman" w:hAnsi="Times New Roman" w:cs="Times New Roman"/>
          <w:spacing w:val="37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et</w:t>
      </w:r>
      <w:r w:rsidRPr="00881E68">
        <w:rPr>
          <w:rFonts w:ascii="Times New Roman" w:hAnsi="Times New Roman" w:cs="Times New Roman"/>
          <w:spacing w:val="38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le numéro de facture associés.</w:t>
      </w:r>
    </w:p>
    <w:p w:rsidR="00881E68" w:rsidRPr="00881E68" w:rsidRDefault="00881E68" w:rsidP="00881E68">
      <w:pPr>
        <w:pStyle w:val="Paragraphedeliste"/>
        <w:numPr>
          <w:ilvl w:val="0"/>
          <w:numId w:val="2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sz w:val="20"/>
        </w:rPr>
        <w:t>Entrez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le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b/>
          <w:sz w:val="20"/>
        </w:rPr>
        <w:t>motif</w:t>
      </w:r>
      <w:r w:rsidRPr="00881E68">
        <w:rPr>
          <w:rFonts w:ascii="Times New Roman" w:hAnsi="Times New Roman" w:cs="Times New Roman"/>
          <w:b/>
          <w:spacing w:val="16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précis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de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l’annulation</w:t>
      </w:r>
      <w:r w:rsidRPr="00881E68">
        <w:rPr>
          <w:rFonts w:ascii="Times New Roman" w:hAnsi="Times New Roman" w:cs="Times New Roman"/>
          <w:spacing w:val="3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de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la</w:t>
      </w:r>
      <w:r w:rsidRPr="00881E68">
        <w:rPr>
          <w:rFonts w:ascii="Times New Roman" w:hAnsi="Times New Roman" w:cs="Times New Roman"/>
          <w:spacing w:val="2"/>
          <w:sz w:val="20"/>
        </w:rPr>
        <w:t xml:space="preserve"> </w:t>
      </w:r>
      <w:r w:rsidRPr="00881E68">
        <w:rPr>
          <w:rFonts w:ascii="Times New Roman" w:hAnsi="Times New Roman" w:cs="Times New Roman"/>
          <w:spacing w:val="-2"/>
          <w:sz w:val="20"/>
        </w:rPr>
        <w:t>vente.</w:t>
      </w:r>
    </w:p>
    <w:p w:rsidR="00881E68" w:rsidRPr="00881E68" w:rsidRDefault="00881E68" w:rsidP="00881E68">
      <w:pPr>
        <w:pStyle w:val="Paragraphedeliste"/>
        <w:numPr>
          <w:ilvl w:val="0"/>
          <w:numId w:val="2"/>
        </w:numPr>
        <w:tabs>
          <w:tab w:val="left" w:pos="1372"/>
        </w:tabs>
        <w:spacing w:line="360" w:lineRule="auto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sz w:val="20"/>
        </w:rPr>
        <w:t>Cliquez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 xml:space="preserve">sur le bouton </w:t>
      </w:r>
      <w:r w:rsidRPr="00881E68">
        <w:rPr>
          <w:rFonts w:ascii="Times New Roman" w:hAnsi="Times New Roman" w:cs="Times New Roman"/>
          <w:b/>
          <w:sz w:val="20"/>
        </w:rPr>
        <w:t xml:space="preserve">“Valider” </w:t>
      </w:r>
      <w:r w:rsidRPr="00881E68">
        <w:rPr>
          <w:rFonts w:ascii="Times New Roman" w:hAnsi="Times New Roman" w:cs="Times New Roman"/>
          <w:sz w:val="20"/>
        </w:rPr>
        <w:t xml:space="preserve">pour confirmer </w:t>
      </w:r>
      <w:r w:rsidRPr="00881E68">
        <w:rPr>
          <w:rFonts w:ascii="Times New Roman" w:hAnsi="Times New Roman" w:cs="Times New Roman"/>
          <w:spacing w:val="-2"/>
          <w:sz w:val="20"/>
        </w:rPr>
        <w:t>l’annulation.</w:t>
      </w:r>
    </w:p>
    <w:p w:rsidR="00881E68" w:rsidRPr="00881E68" w:rsidRDefault="00881E68" w:rsidP="00881E68">
      <w:pPr>
        <w:pStyle w:val="Titre3"/>
        <w:spacing w:line="360" w:lineRule="auto"/>
        <w:ind w:left="0"/>
        <w:rPr>
          <w:rFonts w:ascii="Times New Roman" w:hAnsi="Times New Roman" w:cs="Times New Roman"/>
        </w:rPr>
      </w:pPr>
      <w:bookmarkStart w:id="4" w:name="⚠️_Restriction_d’Annulation"/>
      <w:bookmarkEnd w:id="4"/>
      <w:r w:rsidRPr="00881E68">
        <w:rPr>
          <w:rFonts w:ascii="Times New Roman" w:hAnsi="Times New Roman" w:cs="Times New Roman"/>
          <w:w w:val="110"/>
        </w:rPr>
        <w:t>Restriction</w:t>
      </w:r>
      <w:r w:rsidRPr="00881E68">
        <w:rPr>
          <w:rFonts w:ascii="Times New Roman" w:hAnsi="Times New Roman" w:cs="Times New Roman"/>
          <w:spacing w:val="30"/>
          <w:w w:val="110"/>
        </w:rPr>
        <w:t xml:space="preserve"> </w:t>
      </w:r>
      <w:r w:rsidRPr="00881E68">
        <w:rPr>
          <w:rFonts w:ascii="Times New Roman" w:hAnsi="Times New Roman" w:cs="Times New Roman"/>
          <w:spacing w:val="-2"/>
          <w:w w:val="110"/>
        </w:rPr>
        <w:t>d’Annulation</w:t>
      </w:r>
    </w:p>
    <w:p w:rsidR="00881E68" w:rsidRPr="00881E68" w:rsidRDefault="00881E68" w:rsidP="00881E68">
      <w:pPr>
        <w:pStyle w:val="Corpsdetexte"/>
        <w:spacing w:before="98" w:line="360" w:lineRule="auto"/>
        <w:jc w:val="both"/>
        <w:rPr>
          <w:rFonts w:ascii="Times New Roman" w:hAnsi="Times New Roman" w:cs="Times New Roman"/>
        </w:rPr>
      </w:pPr>
      <w:r w:rsidRPr="00881E68">
        <w:rPr>
          <w:rFonts w:ascii="Times New Roman" w:hAnsi="Times New Roman" w:cs="Times New Roman"/>
          <w:spacing w:val="-2"/>
        </w:rPr>
        <w:t>L’annulation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d’une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vente</w:t>
      </w:r>
      <w:r w:rsidRPr="00881E68">
        <w:rPr>
          <w:rFonts w:ascii="Times New Roman" w:hAnsi="Times New Roman" w:cs="Times New Roman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depuis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l’application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mobile</w:t>
      </w:r>
      <w:r w:rsidRPr="00881E68">
        <w:rPr>
          <w:rFonts w:ascii="Times New Roman" w:hAnsi="Times New Roman" w:cs="Times New Roman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est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limitée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dans</w:t>
      </w:r>
      <w:r w:rsidRPr="00881E68">
        <w:rPr>
          <w:rFonts w:ascii="Times New Roman" w:hAnsi="Times New Roman" w:cs="Times New Roman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le</w:t>
      </w:r>
      <w:r w:rsidRPr="00881E68">
        <w:rPr>
          <w:rFonts w:ascii="Times New Roman" w:hAnsi="Times New Roman" w:cs="Times New Roman"/>
          <w:spacing w:val="-1"/>
        </w:rPr>
        <w:t xml:space="preserve"> </w:t>
      </w:r>
      <w:r w:rsidRPr="00881E68">
        <w:rPr>
          <w:rFonts w:ascii="Times New Roman" w:hAnsi="Times New Roman" w:cs="Times New Roman"/>
          <w:spacing w:val="-2"/>
        </w:rPr>
        <w:t>temps.</w:t>
      </w:r>
    </w:p>
    <w:p w:rsidR="00881E68" w:rsidRPr="00881E68" w:rsidRDefault="00881E68" w:rsidP="00881E68">
      <w:pPr>
        <w:spacing w:before="112" w:line="360" w:lineRule="auto"/>
        <w:ind w:right="1382"/>
        <w:jc w:val="both"/>
        <w:rPr>
          <w:rFonts w:ascii="Times New Roman" w:hAnsi="Times New Roman" w:cs="Times New Roman"/>
          <w:sz w:val="20"/>
        </w:rPr>
      </w:pPr>
      <w:r w:rsidRPr="00881E68">
        <w:rPr>
          <w:rFonts w:ascii="Times New Roman" w:hAnsi="Times New Roman" w:cs="Times New Roman"/>
          <w:b/>
          <w:sz w:val="20"/>
        </w:rPr>
        <w:t xml:space="preserve">Condition : </w:t>
      </w:r>
      <w:r w:rsidRPr="00881E68">
        <w:rPr>
          <w:rFonts w:ascii="Times New Roman" w:hAnsi="Times New Roman" w:cs="Times New Roman"/>
          <w:sz w:val="20"/>
        </w:rPr>
        <w:t>L’annulation</w:t>
      </w:r>
      <w:r w:rsidRPr="00881E68">
        <w:rPr>
          <w:rFonts w:ascii="Times New Roman" w:hAnsi="Times New Roman" w:cs="Times New Roman"/>
          <w:spacing w:val="-2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n’est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valide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que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si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elle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est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>effectuée</w:t>
      </w:r>
      <w:r w:rsidRPr="00881E68">
        <w:rPr>
          <w:rFonts w:ascii="Times New Roman" w:hAnsi="Times New Roman" w:cs="Times New Roman"/>
          <w:spacing w:val="-1"/>
          <w:sz w:val="20"/>
        </w:rPr>
        <w:t xml:space="preserve"> </w:t>
      </w:r>
      <w:r w:rsidRPr="00881E68">
        <w:rPr>
          <w:rFonts w:ascii="Times New Roman" w:hAnsi="Times New Roman" w:cs="Times New Roman"/>
          <w:sz w:val="20"/>
        </w:rPr>
        <w:t xml:space="preserve">dans la </w:t>
      </w:r>
      <w:r w:rsidRPr="00881E68">
        <w:rPr>
          <w:rFonts w:ascii="Times New Roman" w:hAnsi="Times New Roman" w:cs="Times New Roman"/>
          <w:b/>
          <w:sz w:val="20"/>
        </w:rPr>
        <w:t xml:space="preserve">journée suivant la création </w:t>
      </w:r>
      <w:r w:rsidRPr="00881E68">
        <w:rPr>
          <w:rFonts w:ascii="Times New Roman" w:hAnsi="Times New Roman" w:cs="Times New Roman"/>
          <w:sz w:val="20"/>
        </w:rPr>
        <w:t xml:space="preserve">de la vente. </w:t>
      </w:r>
      <w:r w:rsidRPr="00881E68">
        <w:rPr>
          <w:rFonts w:ascii="Times New Roman" w:hAnsi="Times New Roman" w:cs="Times New Roman"/>
          <w:b/>
          <w:sz w:val="20"/>
        </w:rPr>
        <w:t xml:space="preserve">Après ce délai : </w:t>
      </w:r>
      <w:r w:rsidRPr="00881E68">
        <w:rPr>
          <w:rFonts w:ascii="Times New Roman" w:hAnsi="Times New Roman" w:cs="Times New Roman"/>
          <w:sz w:val="20"/>
        </w:rPr>
        <w:t xml:space="preserve">Le vendeur doit </w:t>
      </w:r>
      <w:r w:rsidRPr="00881E68">
        <w:rPr>
          <w:rFonts w:ascii="Times New Roman" w:hAnsi="Times New Roman" w:cs="Times New Roman"/>
          <w:b/>
          <w:sz w:val="20"/>
        </w:rPr>
        <w:t xml:space="preserve">contacter le responsable </w:t>
      </w:r>
      <w:r w:rsidRPr="00881E68">
        <w:rPr>
          <w:rFonts w:ascii="Times New Roman" w:hAnsi="Times New Roman" w:cs="Times New Roman"/>
          <w:sz w:val="20"/>
        </w:rPr>
        <w:t>ou l’administrateur pour procéder à l’annulation de la vente.</w:t>
      </w:r>
    </w:p>
    <w:p w:rsidR="0084118A" w:rsidRPr="00881E68" w:rsidRDefault="00881E68" w:rsidP="00881E68">
      <w:pPr>
        <w:spacing w:line="360" w:lineRule="auto"/>
        <w:jc w:val="both"/>
        <w:rPr>
          <w:rFonts w:ascii="Times New Roman" w:hAnsi="Times New Roman" w:cs="Times New Roman"/>
        </w:rPr>
      </w:pPr>
    </w:p>
    <w:sectPr w:rsidR="0084118A" w:rsidRPr="00881E68" w:rsidSect="00881E68">
      <w:footerReference w:type="default" r:id="rId5"/>
      <w:pgSz w:w="12240" w:h="15840"/>
      <w:pgMar w:top="1820" w:right="1800" w:bottom="2000" w:left="1800" w:header="0" w:footer="181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6A75" w:rsidRDefault="00881E68">
    <w:pPr>
      <w:pStyle w:val="Corpsdetexte"/>
      <w:spacing w:line="14" w:lineRule="auto"/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F27192D" wp14:editId="09FD8FF8">
              <wp:simplePos x="0" y="0"/>
              <wp:positionH relativeFrom="page">
                <wp:posOffset>3837089</wp:posOffset>
              </wp:positionH>
              <wp:positionV relativeFrom="page">
                <wp:posOffset>8768171</wp:posOffset>
              </wp:positionV>
              <wp:extent cx="88900" cy="205104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2051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B6A75" w:rsidRDefault="00881E68">
                          <w:pPr>
                            <w:pStyle w:val="Corpsdetexte"/>
                            <w:spacing w:before="34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27192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2.15pt;margin-top:690.4pt;width:7pt;height:16.1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" filled="f" stroked="f">
              <v:path arrowok="t"/>
              <v:textbox inset="0,0,0,0">
                <w:txbxContent>
                  <w:p w:rsidR="004B6A75" w:rsidRDefault="00881E68">
                    <w:pPr>
                      <w:pStyle w:val="Corpsdetexte"/>
                      <w:spacing w:before="34"/>
                      <w:ind w:left="20"/>
                    </w:pP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014E2"/>
    <w:multiLevelType w:val="hybridMultilevel"/>
    <w:tmpl w:val="B3C41EB6"/>
    <w:lvl w:ilvl="0" w:tplc="875404D2">
      <w:start w:val="1"/>
      <w:numFmt w:val="decimal"/>
      <w:lvlText w:val="%1."/>
      <w:lvlJc w:val="left"/>
      <w:pPr>
        <w:ind w:left="1365" w:hanging="248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03"/>
        <w:sz w:val="20"/>
        <w:szCs w:val="20"/>
        <w:lang w:val="fr-FR" w:eastAsia="en-US" w:bidi="ar-SA"/>
      </w:rPr>
    </w:lvl>
    <w:lvl w:ilvl="1" w:tplc="3EA2625A">
      <w:numFmt w:val="bullet"/>
      <w:lvlText w:val="•"/>
      <w:lvlJc w:val="left"/>
      <w:pPr>
        <w:ind w:left="2088" w:hanging="248"/>
      </w:pPr>
      <w:rPr>
        <w:rFonts w:hint="default"/>
        <w:lang w:val="fr-FR" w:eastAsia="en-US" w:bidi="ar-SA"/>
      </w:rPr>
    </w:lvl>
    <w:lvl w:ilvl="2" w:tplc="99062322">
      <w:numFmt w:val="bullet"/>
      <w:lvlText w:val="•"/>
      <w:lvlJc w:val="left"/>
      <w:pPr>
        <w:ind w:left="2816" w:hanging="248"/>
      </w:pPr>
      <w:rPr>
        <w:rFonts w:hint="default"/>
        <w:lang w:val="fr-FR" w:eastAsia="en-US" w:bidi="ar-SA"/>
      </w:rPr>
    </w:lvl>
    <w:lvl w:ilvl="3" w:tplc="49C2FF2C">
      <w:numFmt w:val="bullet"/>
      <w:lvlText w:val="•"/>
      <w:lvlJc w:val="left"/>
      <w:pPr>
        <w:ind w:left="3544" w:hanging="248"/>
      </w:pPr>
      <w:rPr>
        <w:rFonts w:hint="default"/>
        <w:lang w:val="fr-FR" w:eastAsia="en-US" w:bidi="ar-SA"/>
      </w:rPr>
    </w:lvl>
    <w:lvl w:ilvl="4" w:tplc="D09A2E1E">
      <w:numFmt w:val="bullet"/>
      <w:lvlText w:val="•"/>
      <w:lvlJc w:val="left"/>
      <w:pPr>
        <w:ind w:left="4272" w:hanging="248"/>
      </w:pPr>
      <w:rPr>
        <w:rFonts w:hint="default"/>
        <w:lang w:val="fr-FR" w:eastAsia="en-US" w:bidi="ar-SA"/>
      </w:rPr>
    </w:lvl>
    <w:lvl w:ilvl="5" w:tplc="97540224">
      <w:numFmt w:val="bullet"/>
      <w:lvlText w:val="•"/>
      <w:lvlJc w:val="left"/>
      <w:pPr>
        <w:ind w:left="5000" w:hanging="248"/>
      </w:pPr>
      <w:rPr>
        <w:rFonts w:hint="default"/>
        <w:lang w:val="fr-FR" w:eastAsia="en-US" w:bidi="ar-SA"/>
      </w:rPr>
    </w:lvl>
    <w:lvl w:ilvl="6" w:tplc="9A88BED2">
      <w:numFmt w:val="bullet"/>
      <w:lvlText w:val="•"/>
      <w:lvlJc w:val="left"/>
      <w:pPr>
        <w:ind w:left="5728" w:hanging="248"/>
      </w:pPr>
      <w:rPr>
        <w:rFonts w:hint="default"/>
        <w:lang w:val="fr-FR" w:eastAsia="en-US" w:bidi="ar-SA"/>
      </w:rPr>
    </w:lvl>
    <w:lvl w:ilvl="7" w:tplc="0AEED0B8">
      <w:numFmt w:val="bullet"/>
      <w:lvlText w:val="•"/>
      <w:lvlJc w:val="left"/>
      <w:pPr>
        <w:ind w:left="6456" w:hanging="248"/>
      </w:pPr>
      <w:rPr>
        <w:rFonts w:hint="default"/>
        <w:lang w:val="fr-FR" w:eastAsia="en-US" w:bidi="ar-SA"/>
      </w:rPr>
    </w:lvl>
    <w:lvl w:ilvl="8" w:tplc="A600027A">
      <w:numFmt w:val="bullet"/>
      <w:lvlText w:val="•"/>
      <w:lvlJc w:val="left"/>
      <w:pPr>
        <w:ind w:left="7184" w:hanging="248"/>
      </w:pPr>
      <w:rPr>
        <w:rFonts w:hint="default"/>
        <w:lang w:val="fr-FR" w:eastAsia="en-US" w:bidi="ar-SA"/>
      </w:rPr>
    </w:lvl>
  </w:abstractNum>
  <w:abstractNum w:abstractNumId="1" w15:restartNumberingAfterBreak="0">
    <w:nsid w:val="76E7425F"/>
    <w:multiLevelType w:val="hybridMultilevel"/>
    <w:tmpl w:val="F57E7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E68"/>
    <w:rsid w:val="00860182"/>
    <w:rsid w:val="00881E68"/>
    <w:rsid w:val="00E22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C0871"/>
  <w15:chartTrackingRefBased/>
  <w15:docId w15:val="{83E771CC-B295-4F53-91E5-10536AA4C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881E68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paragraph" w:styleId="Titre1">
    <w:name w:val="heading 1"/>
    <w:basedOn w:val="Normal"/>
    <w:link w:val="Titre1Car"/>
    <w:uiPriority w:val="1"/>
    <w:qFormat/>
    <w:rsid w:val="00881E68"/>
    <w:pPr>
      <w:spacing w:before="1"/>
      <w:ind w:left="1063"/>
      <w:outlineLvl w:val="0"/>
    </w:pPr>
    <w:rPr>
      <w:b/>
      <w:bCs/>
      <w:sz w:val="28"/>
      <w:szCs w:val="28"/>
    </w:rPr>
  </w:style>
  <w:style w:type="paragraph" w:styleId="Titre2">
    <w:name w:val="heading 2"/>
    <w:basedOn w:val="Normal"/>
    <w:link w:val="Titre2Car"/>
    <w:uiPriority w:val="1"/>
    <w:qFormat/>
    <w:rsid w:val="00881E68"/>
    <w:pPr>
      <w:spacing w:before="306"/>
      <w:ind w:left="875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link w:val="Titre3Car"/>
    <w:uiPriority w:val="1"/>
    <w:qFormat/>
    <w:rsid w:val="00881E68"/>
    <w:pPr>
      <w:spacing w:before="249"/>
      <w:ind w:left="1007"/>
      <w:jc w:val="both"/>
      <w:outlineLvl w:val="2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1"/>
    <w:rsid w:val="00881E68"/>
    <w:rPr>
      <w:rFonts w:ascii="Palatino Linotype" w:eastAsia="Palatino Linotype" w:hAnsi="Palatino Linotype" w:cs="Palatino Linotype"/>
      <w:b/>
      <w:bCs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1"/>
    <w:rsid w:val="00881E68"/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1"/>
    <w:rsid w:val="00881E68"/>
    <w:rPr>
      <w:rFonts w:ascii="Palatino Linotype" w:eastAsia="Palatino Linotype" w:hAnsi="Palatino Linotype" w:cs="Palatino Linotype"/>
      <w:b/>
      <w:bCs/>
      <w:sz w:val="20"/>
      <w:szCs w:val="20"/>
    </w:rPr>
  </w:style>
  <w:style w:type="paragraph" w:styleId="Corpsdetexte">
    <w:name w:val="Body Text"/>
    <w:basedOn w:val="Normal"/>
    <w:link w:val="CorpsdetexteCar"/>
    <w:uiPriority w:val="1"/>
    <w:qFormat/>
    <w:rsid w:val="00881E68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rsid w:val="00881E68"/>
    <w:rPr>
      <w:rFonts w:ascii="Palatino Linotype" w:eastAsia="Palatino Linotype" w:hAnsi="Palatino Linotype" w:cs="Palatino Linotype"/>
      <w:sz w:val="20"/>
      <w:szCs w:val="20"/>
    </w:rPr>
  </w:style>
  <w:style w:type="paragraph" w:styleId="Paragraphedeliste">
    <w:name w:val="List Paragraph"/>
    <w:basedOn w:val="Normal"/>
    <w:uiPriority w:val="1"/>
    <w:qFormat/>
    <w:rsid w:val="00881E68"/>
    <w:pPr>
      <w:spacing w:line="239" w:lineRule="exact"/>
      <w:ind w:left="1372" w:hanging="25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754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Ronaldo HERITIANA</dc:creator>
  <cp:keywords/>
  <dc:description/>
  <cp:lastModifiedBy>William Ronaldo HERITIANA</cp:lastModifiedBy>
  <cp:revision>1</cp:revision>
  <dcterms:created xsi:type="dcterms:W3CDTF">2025-11-10T13:58:00Z</dcterms:created>
  <dcterms:modified xsi:type="dcterms:W3CDTF">2025-11-10T13:59:00Z</dcterms:modified>
</cp:coreProperties>
</file>