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F33B5" w14:textId="561CF765" w:rsidR="00BC0A20" w:rsidRPr="00203B43" w:rsidRDefault="00966FE5" w:rsidP="00BC0A20">
      <w:bookmarkStart w:id="0" w:name="_GoBack"/>
      <w:bookmarkEnd w:id="0"/>
      <w:r>
        <w:t xml:space="preserve">              </w:t>
      </w:r>
      <w:r w:rsidR="00BC0A20" w:rsidRPr="00203B43">
        <w:tab/>
      </w:r>
      <w:r w:rsidR="00BC0A20" w:rsidRPr="00203B43">
        <w:tab/>
      </w:r>
      <w:r w:rsidR="00BC0A20" w:rsidRPr="00203B43">
        <w:tab/>
      </w:r>
      <w:r w:rsidR="00BC0A20" w:rsidRPr="00203B43">
        <w:tab/>
      </w:r>
      <w:r w:rsidR="00BC0A20" w:rsidRPr="00203B43">
        <w:tab/>
      </w:r>
      <w:r w:rsidR="00BC0A20" w:rsidRPr="00203B43">
        <w:tab/>
      </w:r>
      <w:r w:rsidR="00BC0A20" w:rsidRPr="00203B43">
        <w:tab/>
        <w:t>Année Universitaire : 202</w:t>
      </w:r>
      <w:r w:rsidR="00BA3452">
        <w:t>5</w:t>
      </w:r>
      <w:r w:rsidR="00BC0A20" w:rsidRPr="00203B43">
        <w:t xml:space="preserve"> / 202</w:t>
      </w:r>
      <w:r w:rsidR="00BA3452">
        <w:t>6</w:t>
      </w:r>
    </w:p>
    <w:p w14:paraId="352F6B64" w14:textId="77777777" w:rsidR="00BC0A20" w:rsidRPr="00203B43" w:rsidRDefault="00BC0A20" w:rsidP="00BC0A2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3B4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82269DB" wp14:editId="3B43D2F2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1020445" cy="1186815"/>
                <wp:effectExtent l="19050" t="0" r="27940" b="356870"/>
                <wp:wrapNone/>
                <wp:docPr id="22" name="Imag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80" cy="1186200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blipFill rotWithShape="0">
                          <a:blip r:embed="rId9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reflection blurRad="12700" stA="38000" endPos="28000" dist="5000" dir="5400000" sy="-100000" algn="bl" rotWithShape="0"/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oundrect w14:anchorId="0D01479A" id="Image 5" o:spid="_x0000_s1026" style="position:absolute;margin-left:0;margin-top:.05pt;width:80.35pt;height:93.45pt;z-index:251659264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arcsize="563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" stroked="f">
                <v:fill r:id="rId10" o:title="" recolor="t" type="frame"/>
                <w10:wrap anchorx="margin"/>
              </v:roundrect>
            </w:pict>
          </mc:Fallback>
        </mc:AlternateContent>
      </w:r>
      <w:r w:rsidRPr="00203B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34006655" wp14:editId="0E628B3F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031240" cy="1118235"/>
            <wp:effectExtent l="0" t="0" r="0" b="0"/>
            <wp:wrapNone/>
            <wp:docPr id="23" name="Image 23" descr="C:\Users\qb\Downloads\logo es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qb\Downloads\logo esp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3B43">
        <w:rPr>
          <w:rFonts w:ascii="Times New Roman" w:hAnsi="Times New Roman" w:cs="Times New Roman"/>
          <w:b/>
          <w:sz w:val="24"/>
          <w:szCs w:val="24"/>
        </w:rPr>
        <w:t>UNIVERSITE D’ANTANANARIVO</w:t>
      </w:r>
    </w:p>
    <w:p w14:paraId="77379D7D" w14:textId="77777777" w:rsidR="00BC0A20" w:rsidRPr="00203B43" w:rsidRDefault="00BC0A20" w:rsidP="00BC0A2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3B43">
        <w:rPr>
          <w:rFonts w:ascii="Times New Roman" w:hAnsi="Times New Roman" w:cs="Times New Roman"/>
          <w:b/>
          <w:sz w:val="24"/>
          <w:szCs w:val="24"/>
        </w:rPr>
        <w:t>----------------------</w:t>
      </w:r>
    </w:p>
    <w:p w14:paraId="2BA1AD29" w14:textId="77777777" w:rsidR="00BC0A20" w:rsidRPr="00203B43" w:rsidRDefault="00BC0A20" w:rsidP="00BC0A2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3B43">
        <w:rPr>
          <w:rFonts w:ascii="Times New Roman" w:hAnsi="Times New Roman" w:cs="Times New Roman"/>
          <w:b/>
          <w:sz w:val="24"/>
          <w:szCs w:val="24"/>
        </w:rPr>
        <w:t>ECOLE SUPERIEURE POLYTECHNIQUE</w:t>
      </w:r>
    </w:p>
    <w:p w14:paraId="747CD555" w14:textId="77777777" w:rsidR="00BC0A20" w:rsidRPr="00203B43" w:rsidRDefault="00BC0A20" w:rsidP="00BC0A2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3B43">
        <w:rPr>
          <w:rFonts w:ascii="Times New Roman" w:hAnsi="Times New Roman" w:cs="Times New Roman"/>
          <w:b/>
          <w:sz w:val="24"/>
          <w:szCs w:val="24"/>
        </w:rPr>
        <w:t>-----------------------</w:t>
      </w:r>
    </w:p>
    <w:p w14:paraId="74111D1B" w14:textId="77777777" w:rsidR="00BC0A20" w:rsidRPr="00203B43" w:rsidRDefault="00BC0A20" w:rsidP="00BC0A2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3B43">
        <w:rPr>
          <w:rFonts w:ascii="Times New Roman" w:hAnsi="Times New Roman" w:cs="Times New Roman"/>
          <w:b/>
          <w:sz w:val="24"/>
          <w:szCs w:val="24"/>
        </w:rPr>
        <w:t>MENTION TELECOMMUNICATION</w:t>
      </w:r>
    </w:p>
    <w:p w14:paraId="4F967F22" w14:textId="77777777" w:rsidR="00BC0A20" w:rsidRPr="00203B43" w:rsidRDefault="00BC0A20" w:rsidP="00BC0A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980B99" w14:textId="77777777" w:rsidR="00BC0A20" w:rsidRPr="00203B43" w:rsidRDefault="00BC0A20" w:rsidP="00BC0A20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03B43">
        <w:rPr>
          <w:rFonts w:ascii="Times New Roman" w:hAnsi="Times New Roman" w:cs="Times New Roman"/>
          <w:i/>
          <w:sz w:val="24"/>
          <w:szCs w:val="24"/>
        </w:rPr>
        <w:t xml:space="preserve">Domaine : </w:t>
      </w:r>
      <w:r w:rsidRPr="00203B43">
        <w:rPr>
          <w:rFonts w:ascii="Times New Roman" w:hAnsi="Times New Roman" w:cs="Times New Roman"/>
          <w:sz w:val="24"/>
          <w:szCs w:val="24"/>
        </w:rPr>
        <w:t>Sciences de l’Ingénieur</w:t>
      </w:r>
    </w:p>
    <w:p w14:paraId="7301DB06" w14:textId="77777777" w:rsidR="00BC0A20" w:rsidRPr="00203B43" w:rsidRDefault="00BC0A20" w:rsidP="00BC0A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3B43">
        <w:rPr>
          <w:rFonts w:ascii="Times New Roman" w:hAnsi="Times New Roman" w:cs="Times New Roman"/>
          <w:i/>
          <w:sz w:val="24"/>
          <w:szCs w:val="24"/>
        </w:rPr>
        <w:t>Mention</w:t>
      </w:r>
      <w:r w:rsidRPr="00203B43">
        <w:rPr>
          <w:rFonts w:ascii="Times New Roman" w:hAnsi="Times New Roman" w:cs="Times New Roman"/>
          <w:sz w:val="24"/>
          <w:szCs w:val="24"/>
        </w:rPr>
        <w:t> : Télécommunication</w:t>
      </w:r>
    </w:p>
    <w:p w14:paraId="293C6B58" w14:textId="455A2278" w:rsidR="00BC0A20" w:rsidRPr="004614B7" w:rsidRDefault="00BC0A20" w:rsidP="00BC0A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i/>
          <w:sz w:val="24"/>
          <w:szCs w:val="24"/>
        </w:rPr>
        <w:t>Parcours </w:t>
      </w:r>
      <w:r w:rsidRPr="004614B7">
        <w:rPr>
          <w:rFonts w:ascii="Times New Roman" w:hAnsi="Times New Roman" w:cs="Times New Roman"/>
          <w:sz w:val="24"/>
          <w:szCs w:val="24"/>
        </w:rPr>
        <w:t>: R</w:t>
      </w:r>
      <w:r w:rsidR="006E1BFC" w:rsidRPr="004614B7">
        <w:rPr>
          <w:rFonts w:ascii="Times New Roman" w:hAnsi="Times New Roman" w:cs="Times New Roman"/>
          <w:sz w:val="24"/>
          <w:szCs w:val="24"/>
        </w:rPr>
        <w:t>C/RS</w:t>
      </w:r>
    </w:p>
    <w:p w14:paraId="0DEED3AE" w14:textId="77777777" w:rsidR="00BC0A20" w:rsidRPr="004614B7" w:rsidRDefault="00BC0A20" w:rsidP="00BC0A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3B8358" w14:textId="77777777" w:rsidR="00BC0A20" w:rsidRPr="004614B7" w:rsidRDefault="00BC0A20" w:rsidP="00BC0A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568FC1" w14:textId="77777777" w:rsidR="001F356A" w:rsidRPr="002D237A" w:rsidRDefault="001F356A" w:rsidP="001F356A">
      <w:pPr>
        <w:spacing w:after="0" w:line="240" w:lineRule="auto"/>
        <w:jc w:val="center"/>
        <w:rPr>
          <w:rFonts w:eastAsia="Times New Roman" w:cs="Times New Roman"/>
          <w:b/>
          <w:i/>
          <w:szCs w:val="24"/>
          <w:lang w:eastAsia="fr-FR"/>
          <w14:glow w14:rad="63500">
            <w14:schemeClr w14:val="accent3">
              <w14:alpha w14:val="60000"/>
              <w14:satMod w14:val="175000"/>
            </w14:schemeClr>
          </w14:glow>
        </w:rPr>
      </w:pPr>
      <w:r>
        <w:rPr>
          <w:rFonts w:eastAsia="Times New Roman" w:cs="Times New Roman"/>
          <w:b/>
          <w:i/>
          <w:sz w:val="56"/>
          <w:szCs w:val="32"/>
          <w:lang w:eastAsia="fr-F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DEVELOPPEMENT D’APPICATION MOBILE </w:t>
      </w:r>
      <w:proofErr w:type="spellStart"/>
      <w:r>
        <w:rPr>
          <w:rFonts w:eastAsia="Times New Roman" w:cs="Times New Roman"/>
          <w:b/>
          <w:i/>
          <w:sz w:val="56"/>
          <w:szCs w:val="32"/>
          <w:lang w:eastAsia="fr-F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GetEventEase</w:t>
      </w:r>
      <w:proofErr w:type="spellEnd"/>
    </w:p>
    <w:p w14:paraId="1C9ACDBD" w14:textId="51D5CF94" w:rsidR="003C5D04" w:rsidRPr="0032705C" w:rsidRDefault="003C5D04" w:rsidP="003270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8C1CAF" w14:textId="77777777" w:rsidR="00BC0A20" w:rsidRPr="0032705C" w:rsidRDefault="00BC0A20" w:rsidP="0032705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354B7B" w14:textId="77777777" w:rsidR="00BC0A20" w:rsidRPr="00203B43" w:rsidRDefault="00BC0A20" w:rsidP="00BC0A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9D625B" w14:textId="77777777" w:rsidR="00BC0A20" w:rsidRDefault="00BC0A20" w:rsidP="00BA34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D33180" w14:textId="77777777" w:rsidR="00BC0A20" w:rsidRPr="00203B43" w:rsidRDefault="00BC0A20" w:rsidP="00BC0A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4B09B7" w14:textId="77777777" w:rsidR="001F356A" w:rsidRPr="001F356A" w:rsidRDefault="00BC0A20" w:rsidP="001F356A">
      <w:pPr>
        <w:spacing w:after="0" w:line="240" w:lineRule="auto"/>
        <w:rPr>
          <w:rFonts w:ascii="Times New Roman" w:eastAsia="Times New Roman" w:hAnsi="Times New Roman" w:cs="Times New Roman"/>
          <w:bCs/>
          <w:szCs w:val="24"/>
          <w:lang w:val="en-US" w:eastAsia="fr-FR"/>
        </w:rPr>
      </w:pPr>
      <w:proofErr w:type="gramStart"/>
      <w:r w:rsidRPr="004614B7">
        <w:rPr>
          <w:rFonts w:ascii="Times New Roman" w:hAnsi="Times New Roman" w:cs="Times New Roman"/>
          <w:i/>
          <w:sz w:val="24"/>
          <w:szCs w:val="24"/>
          <w:lang w:val="en-US"/>
        </w:rPr>
        <w:t>Par</w:t>
      </w:r>
      <w:r w:rsidRPr="004614B7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4614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53C6" w:rsidRPr="004614B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F356A" w:rsidRPr="001F356A">
        <w:rPr>
          <w:rFonts w:ascii="Times New Roman" w:eastAsia="Times New Roman" w:hAnsi="Times New Roman" w:cs="Times New Roman"/>
          <w:bCs/>
          <w:szCs w:val="24"/>
          <w:lang w:val="en-US" w:eastAsia="fr-FR"/>
        </w:rPr>
        <w:t xml:space="preserve">HERITIANA </w:t>
      </w:r>
      <w:proofErr w:type="spellStart"/>
      <w:r w:rsidR="001F356A" w:rsidRPr="001F356A">
        <w:rPr>
          <w:rFonts w:ascii="Times New Roman" w:eastAsia="Times New Roman" w:hAnsi="Times New Roman" w:cs="Times New Roman"/>
          <w:bCs/>
          <w:szCs w:val="24"/>
          <w:lang w:val="en-US" w:eastAsia="fr-FR"/>
        </w:rPr>
        <w:t>Toky</w:t>
      </w:r>
      <w:proofErr w:type="spellEnd"/>
      <w:r w:rsidR="001F356A" w:rsidRPr="001F356A">
        <w:rPr>
          <w:rFonts w:ascii="Times New Roman" w:eastAsia="Times New Roman" w:hAnsi="Times New Roman" w:cs="Times New Roman"/>
          <w:bCs/>
          <w:szCs w:val="24"/>
          <w:lang w:val="en-US" w:eastAsia="fr-FR"/>
        </w:rPr>
        <w:t xml:space="preserve"> Julien</w:t>
      </w:r>
    </w:p>
    <w:p w14:paraId="07C06230" w14:textId="77777777" w:rsidR="001F356A" w:rsidRPr="001F356A" w:rsidRDefault="001F356A" w:rsidP="001F356A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Cs w:val="24"/>
          <w:lang w:val="en-US" w:eastAsia="fr-FR"/>
        </w:rPr>
      </w:pPr>
      <w:r w:rsidRPr="001F356A">
        <w:rPr>
          <w:rFonts w:ascii="Times New Roman" w:eastAsia="Times New Roman" w:hAnsi="Times New Roman" w:cs="Times New Roman"/>
          <w:bCs/>
          <w:szCs w:val="24"/>
          <w:lang w:val="en-US" w:eastAsia="fr-FR"/>
        </w:rPr>
        <w:t xml:space="preserve">RANDRIANARIBAKO </w:t>
      </w:r>
      <w:proofErr w:type="spellStart"/>
      <w:r w:rsidRPr="001F356A">
        <w:rPr>
          <w:rFonts w:ascii="Times New Roman" w:eastAsia="Times New Roman" w:hAnsi="Times New Roman" w:cs="Times New Roman"/>
          <w:bCs/>
          <w:szCs w:val="24"/>
          <w:lang w:val="en-US" w:eastAsia="fr-FR"/>
        </w:rPr>
        <w:t>Tendriarivony</w:t>
      </w:r>
      <w:proofErr w:type="spellEnd"/>
    </w:p>
    <w:p w14:paraId="20C25CDF" w14:textId="2CFB159A" w:rsidR="001F356A" w:rsidRPr="00AC3A1C" w:rsidRDefault="001F356A" w:rsidP="001F356A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AC3A1C">
        <w:rPr>
          <w:rFonts w:ascii="Times New Roman" w:eastAsia="Times New Roman" w:hAnsi="Times New Roman" w:cs="Times New Roman"/>
          <w:bCs/>
          <w:szCs w:val="24"/>
          <w:lang w:eastAsia="fr-FR"/>
        </w:rPr>
        <w:t>RAVELOSON Mirasoa Nirina</w:t>
      </w:r>
      <w:r w:rsidR="00BC0A20" w:rsidRPr="00AC3A1C">
        <w:rPr>
          <w:rFonts w:ascii="Times New Roman" w:hAnsi="Times New Roman" w:cs="Times New Roman"/>
          <w:sz w:val="24"/>
          <w:szCs w:val="24"/>
        </w:rPr>
        <w:tab/>
      </w:r>
    </w:p>
    <w:p w14:paraId="737634A6" w14:textId="77777777" w:rsidR="001F356A" w:rsidRPr="001F356A" w:rsidRDefault="001F356A" w:rsidP="001F3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35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Enseignant : </w:t>
      </w:r>
      <w:r w:rsidRPr="001F356A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ANDRIANARISON </w:t>
      </w:r>
      <w:proofErr w:type="spellStart"/>
      <w:r w:rsidRPr="001F356A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Miradontsoa</w:t>
      </w:r>
      <w:proofErr w:type="spellEnd"/>
    </w:p>
    <w:p w14:paraId="18CEC123" w14:textId="77777777" w:rsidR="001F356A" w:rsidRPr="001F356A" w:rsidRDefault="001F356A" w:rsidP="001F356A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94BD36F" w14:textId="26864CA4" w:rsidR="00BC0A20" w:rsidRPr="00AC3A1C" w:rsidRDefault="001F356A" w:rsidP="001F356A">
      <w:pPr>
        <w:rPr>
          <w:rFonts w:ascii="Times New Roman" w:hAnsi="Times New Roman" w:cs="Times New Roman"/>
          <w:sz w:val="24"/>
          <w:szCs w:val="24"/>
        </w:rPr>
      </w:pPr>
      <w:r w:rsidRPr="00AC3A1C">
        <w:rPr>
          <w:rFonts w:ascii="Times New Roman" w:hAnsi="Times New Roman" w:cs="Times New Roman"/>
          <w:sz w:val="24"/>
          <w:szCs w:val="24"/>
        </w:rPr>
        <w:br w:type="page"/>
      </w:r>
    </w:p>
    <w:p w14:paraId="0753C96F" w14:textId="73BDEC62" w:rsidR="00BC0A20" w:rsidRPr="00AC3A1C" w:rsidRDefault="00BC0A20"/>
    <w:sdt>
      <w:sdtPr>
        <w:rPr>
          <w:rFonts w:ascii="Times New Roman" w:hAnsi="Times New Roman" w:cs="Times New Roman"/>
        </w:rPr>
        <w:id w:val="14168204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974CCF" w14:textId="77777777" w:rsidR="006753C6" w:rsidRPr="00BA3452" w:rsidRDefault="006753C6" w:rsidP="00BA3452">
          <w:pPr>
            <w:pStyle w:val="TOCHeading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A3452">
            <w:rPr>
              <w:rFonts w:ascii="Times New Roman" w:hAnsi="Times New Roman" w:cs="Times New Roman"/>
              <w:sz w:val="24"/>
              <w:szCs w:val="24"/>
            </w:rPr>
            <w:t>Table des matières</w:t>
          </w:r>
        </w:p>
        <w:p w14:paraId="35617185" w14:textId="151C92DE" w:rsidR="00F911ED" w:rsidRDefault="006753C6">
          <w:pPr>
            <w:pStyle w:val="TOC1"/>
            <w:tabs>
              <w:tab w:val="left" w:pos="567"/>
              <w:tab w:val="right" w:leader="dot" w:pos="9345"/>
            </w:tabs>
            <w:rPr>
              <w:rFonts w:eastAsiaTheme="minorEastAsia"/>
              <w:noProof/>
            </w:rPr>
          </w:pPr>
          <w:r w:rsidRPr="00BA3452">
            <w:rPr>
              <w:rFonts w:ascii="Times New Roman" w:hAnsi="Times New Roman" w:cs="Times New Roman"/>
            </w:rPr>
            <w:fldChar w:fldCharType="begin"/>
          </w:r>
          <w:r w:rsidRPr="00BA3452">
            <w:rPr>
              <w:rFonts w:ascii="Times New Roman" w:hAnsi="Times New Roman" w:cs="Times New Roman"/>
            </w:rPr>
            <w:instrText xml:space="preserve"> TOC \o "1-3" \h \z \u </w:instrText>
          </w:r>
          <w:r w:rsidRPr="00BA3452">
            <w:rPr>
              <w:rFonts w:ascii="Times New Roman" w:hAnsi="Times New Roman" w:cs="Times New Roman"/>
            </w:rPr>
            <w:fldChar w:fldCharType="separate"/>
          </w:r>
          <w:hyperlink w:anchor="_Toc232368705" w:history="1">
            <w:r w:rsidR="00F911ED" w:rsidRPr="00B42DD4">
              <w:rPr>
                <w:rStyle w:val="Hyperlink"/>
                <w:noProof/>
              </w:rPr>
              <w:t>1.</w:t>
            </w:r>
            <w:r w:rsidR="00F911ED">
              <w:rPr>
                <w:rFonts w:eastAsiaTheme="minorEastAsia"/>
                <w:noProof/>
              </w:rPr>
              <w:tab/>
            </w:r>
            <w:r w:rsidR="00F911ED" w:rsidRPr="00B42DD4">
              <w:rPr>
                <w:rStyle w:val="Hyperlink"/>
                <w:noProof/>
              </w:rPr>
              <w:t>Présentation de l’application</w:t>
            </w:r>
            <w:r w:rsidR="00F911ED">
              <w:rPr>
                <w:noProof/>
                <w:webHidden/>
              </w:rPr>
              <w:tab/>
            </w:r>
            <w:r w:rsidR="00F911ED">
              <w:rPr>
                <w:noProof/>
                <w:webHidden/>
              </w:rPr>
              <w:fldChar w:fldCharType="begin"/>
            </w:r>
            <w:r w:rsidR="00F911ED">
              <w:rPr>
                <w:noProof/>
                <w:webHidden/>
              </w:rPr>
              <w:instrText xml:space="preserve"> PAGEREF _Toc232368705 \h </w:instrText>
            </w:r>
            <w:r w:rsidR="00F911ED">
              <w:rPr>
                <w:noProof/>
                <w:webHidden/>
              </w:rPr>
            </w:r>
            <w:r w:rsidR="00F911ED">
              <w:rPr>
                <w:noProof/>
                <w:webHidden/>
              </w:rPr>
              <w:fldChar w:fldCharType="separate"/>
            </w:r>
            <w:r w:rsidR="00AC3A1C">
              <w:rPr>
                <w:noProof/>
                <w:webHidden/>
              </w:rPr>
              <w:t>3</w:t>
            </w:r>
            <w:r w:rsidR="00F911ED">
              <w:rPr>
                <w:noProof/>
                <w:webHidden/>
              </w:rPr>
              <w:fldChar w:fldCharType="end"/>
            </w:r>
          </w:hyperlink>
        </w:p>
        <w:p w14:paraId="764CBB3A" w14:textId="41BD158E" w:rsidR="00F911ED" w:rsidRDefault="000E4552">
          <w:pPr>
            <w:pStyle w:val="TOC1"/>
            <w:tabs>
              <w:tab w:val="left" w:pos="567"/>
              <w:tab w:val="right" w:leader="dot" w:pos="9345"/>
            </w:tabs>
            <w:rPr>
              <w:rFonts w:eastAsiaTheme="minorEastAsia"/>
              <w:noProof/>
            </w:rPr>
          </w:pPr>
          <w:hyperlink w:anchor="_Toc232368706" w:history="1">
            <w:r w:rsidR="00F911ED" w:rsidRPr="00B42DD4">
              <w:rPr>
                <w:rStyle w:val="Hyperlink"/>
                <w:noProof/>
              </w:rPr>
              <w:t>2.</w:t>
            </w:r>
            <w:r w:rsidR="00F911ED">
              <w:rPr>
                <w:rFonts w:eastAsiaTheme="minorEastAsia"/>
                <w:noProof/>
              </w:rPr>
              <w:tab/>
            </w:r>
            <w:r w:rsidR="00F911ED" w:rsidRPr="00B42DD4">
              <w:rPr>
                <w:rStyle w:val="Hyperlink"/>
                <w:noProof/>
              </w:rPr>
              <w:t>Fonctionnalités de l’application</w:t>
            </w:r>
            <w:r w:rsidR="00F911ED">
              <w:rPr>
                <w:noProof/>
                <w:webHidden/>
              </w:rPr>
              <w:tab/>
            </w:r>
            <w:r w:rsidR="00F911ED">
              <w:rPr>
                <w:noProof/>
                <w:webHidden/>
              </w:rPr>
              <w:fldChar w:fldCharType="begin"/>
            </w:r>
            <w:r w:rsidR="00F911ED">
              <w:rPr>
                <w:noProof/>
                <w:webHidden/>
              </w:rPr>
              <w:instrText xml:space="preserve"> PAGEREF _Toc232368706 \h </w:instrText>
            </w:r>
            <w:r w:rsidR="00F911ED">
              <w:rPr>
                <w:noProof/>
                <w:webHidden/>
              </w:rPr>
            </w:r>
            <w:r w:rsidR="00F911ED">
              <w:rPr>
                <w:noProof/>
                <w:webHidden/>
              </w:rPr>
              <w:fldChar w:fldCharType="separate"/>
            </w:r>
            <w:r w:rsidR="00AC3A1C">
              <w:rPr>
                <w:noProof/>
                <w:webHidden/>
              </w:rPr>
              <w:t>3</w:t>
            </w:r>
            <w:r w:rsidR="00F911ED">
              <w:rPr>
                <w:noProof/>
                <w:webHidden/>
              </w:rPr>
              <w:fldChar w:fldCharType="end"/>
            </w:r>
          </w:hyperlink>
        </w:p>
        <w:p w14:paraId="78B79DF2" w14:textId="65E73DB8" w:rsidR="00F911ED" w:rsidRDefault="000E4552">
          <w:pPr>
            <w:pStyle w:val="TOC2"/>
            <w:tabs>
              <w:tab w:val="left" w:pos="850"/>
              <w:tab w:val="right" w:leader="dot" w:pos="9345"/>
            </w:tabs>
            <w:rPr>
              <w:rFonts w:eastAsiaTheme="minorEastAsia"/>
              <w:noProof/>
            </w:rPr>
          </w:pPr>
          <w:hyperlink w:anchor="_Toc232368707" w:history="1">
            <w:r w:rsidR="00F911ED" w:rsidRPr="00B42DD4">
              <w:rPr>
                <w:rStyle w:val="Hyperlink"/>
                <w:noProof/>
              </w:rPr>
              <w:t>2.1.</w:t>
            </w:r>
            <w:r w:rsidR="00F911ED">
              <w:rPr>
                <w:rFonts w:eastAsiaTheme="minorEastAsia"/>
                <w:noProof/>
              </w:rPr>
              <w:tab/>
            </w:r>
            <w:r w:rsidR="00F911ED" w:rsidRPr="00B42DD4">
              <w:rPr>
                <w:rStyle w:val="Hyperlink"/>
                <w:noProof/>
              </w:rPr>
              <w:t>Accès administrateur</w:t>
            </w:r>
            <w:r w:rsidR="00F911ED">
              <w:rPr>
                <w:noProof/>
                <w:webHidden/>
              </w:rPr>
              <w:tab/>
            </w:r>
            <w:r w:rsidR="00F911ED">
              <w:rPr>
                <w:noProof/>
                <w:webHidden/>
              </w:rPr>
              <w:fldChar w:fldCharType="begin"/>
            </w:r>
            <w:r w:rsidR="00F911ED">
              <w:rPr>
                <w:noProof/>
                <w:webHidden/>
              </w:rPr>
              <w:instrText xml:space="preserve"> PAGEREF _Toc232368707 \h </w:instrText>
            </w:r>
            <w:r w:rsidR="00F911ED">
              <w:rPr>
                <w:noProof/>
                <w:webHidden/>
              </w:rPr>
            </w:r>
            <w:r w:rsidR="00F911ED">
              <w:rPr>
                <w:noProof/>
                <w:webHidden/>
              </w:rPr>
              <w:fldChar w:fldCharType="separate"/>
            </w:r>
            <w:r w:rsidR="00AC3A1C">
              <w:rPr>
                <w:noProof/>
                <w:webHidden/>
              </w:rPr>
              <w:t>3</w:t>
            </w:r>
            <w:r w:rsidR="00F911ED">
              <w:rPr>
                <w:noProof/>
                <w:webHidden/>
              </w:rPr>
              <w:fldChar w:fldCharType="end"/>
            </w:r>
          </w:hyperlink>
        </w:p>
        <w:p w14:paraId="3733531D" w14:textId="3A08431F" w:rsidR="00F911ED" w:rsidRDefault="000E4552">
          <w:pPr>
            <w:pStyle w:val="TOC1"/>
            <w:tabs>
              <w:tab w:val="left" w:pos="567"/>
              <w:tab w:val="right" w:leader="dot" w:pos="9345"/>
            </w:tabs>
            <w:rPr>
              <w:rFonts w:eastAsiaTheme="minorEastAsia"/>
              <w:noProof/>
            </w:rPr>
          </w:pPr>
          <w:hyperlink w:anchor="_Toc232368708" w:history="1">
            <w:r w:rsidR="00F911ED" w:rsidRPr="00B42DD4">
              <w:rPr>
                <w:rStyle w:val="Hyperlink"/>
                <w:noProof/>
              </w:rPr>
              <w:t>3.</w:t>
            </w:r>
            <w:r w:rsidR="00F911ED">
              <w:rPr>
                <w:rFonts w:eastAsiaTheme="minorEastAsia"/>
                <w:noProof/>
              </w:rPr>
              <w:tab/>
            </w:r>
            <w:r w:rsidR="00F911ED" w:rsidRPr="00B42DD4">
              <w:rPr>
                <w:rStyle w:val="Hyperlink"/>
                <w:noProof/>
              </w:rPr>
              <w:t>Conception UML</w:t>
            </w:r>
            <w:r w:rsidR="00F911ED">
              <w:rPr>
                <w:noProof/>
                <w:webHidden/>
              </w:rPr>
              <w:tab/>
            </w:r>
            <w:r w:rsidR="00F911ED">
              <w:rPr>
                <w:noProof/>
                <w:webHidden/>
              </w:rPr>
              <w:fldChar w:fldCharType="begin"/>
            </w:r>
            <w:r w:rsidR="00F911ED">
              <w:rPr>
                <w:noProof/>
                <w:webHidden/>
              </w:rPr>
              <w:instrText xml:space="preserve"> PAGEREF _Toc232368708 \h </w:instrText>
            </w:r>
            <w:r w:rsidR="00F911ED">
              <w:rPr>
                <w:noProof/>
                <w:webHidden/>
              </w:rPr>
            </w:r>
            <w:r w:rsidR="00F911ED">
              <w:rPr>
                <w:noProof/>
                <w:webHidden/>
              </w:rPr>
              <w:fldChar w:fldCharType="separate"/>
            </w:r>
            <w:r w:rsidR="00AC3A1C">
              <w:rPr>
                <w:noProof/>
                <w:webHidden/>
              </w:rPr>
              <w:t>4</w:t>
            </w:r>
            <w:r w:rsidR="00F911ED">
              <w:rPr>
                <w:noProof/>
                <w:webHidden/>
              </w:rPr>
              <w:fldChar w:fldCharType="end"/>
            </w:r>
          </w:hyperlink>
        </w:p>
        <w:p w14:paraId="47083F4D" w14:textId="2F3C8080" w:rsidR="00F911ED" w:rsidRDefault="000E4552">
          <w:pPr>
            <w:pStyle w:val="TOC2"/>
            <w:tabs>
              <w:tab w:val="left" w:pos="850"/>
              <w:tab w:val="right" w:leader="dot" w:pos="9345"/>
            </w:tabs>
            <w:rPr>
              <w:rFonts w:eastAsiaTheme="minorEastAsia"/>
              <w:noProof/>
            </w:rPr>
          </w:pPr>
          <w:hyperlink w:anchor="_Toc232368709" w:history="1">
            <w:r w:rsidR="00F911ED" w:rsidRPr="00B42DD4">
              <w:rPr>
                <w:rStyle w:val="Hyperlink"/>
                <w:noProof/>
              </w:rPr>
              <w:t>3.1.</w:t>
            </w:r>
            <w:r w:rsidR="00F911ED">
              <w:rPr>
                <w:rFonts w:eastAsiaTheme="minorEastAsia"/>
                <w:noProof/>
              </w:rPr>
              <w:tab/>
            </w:r>
            <w:r w:rsidR="00F911ED" w:rsidRPr="00B42DD4">
              <w:rPr>
                <w:rStyle w:val="Hyperlink"/>
                <w:noProof/>
              </w:rPr>
              <w:t>Diagramme de cas d’utilisation</w:t>
            </w:r>
            <w:r w:rsidR="00F911ED">
              <w:rPr>
                <w:noProof/>
                <w:webHidden/>
              </w:rPr>
              <w:tab/>
            </w:r>
            <w:r w:rsidR="00F911ED">
              <w:rPr>
                <w:noProof/>
                <w:webHidden/>
              </w:rPr>
              <w:fldChar w:fldCharType="begin"/>
            </w:r>
            <w:r w:rsidR="00F911ED">
              <w:rPr>
                <w:noProof/>
                <w:webHidden/>
              </w:rPr>
              <w:instrText xml:space="preserve"> PAGEREF _Toc232368709 \h </w:instrText>
            </w:r>
            <w:r w:rsidR="00F911ED">
              <w:rPr>
                <w:noProof/>
                <w:webHidden/>
              </w:rPr>
            </w:r>
            <w:r w:rsidR="00F911ED">
              <w:rPr>
                <w:noProof/>
                <w:webHidden/>
              </w:rPr>
              <w:fldChar w:fldCharType="separate"/>
            </w:r>
            <w:r w:rsidR="00AC3A1C">
              <w:rPr>
                <w:noProof/>
                <w:webHidden/>
              </w:rPr>
              <w:t>4</w:t>
            </w:r>
            <w:r w:rsidR="00F911ED">
              <w:rPr>
                <w:noProof/>
                <w:webHidden/>
              </w:rPr>
              <w:fldChar w:fldCharType="end"/>
            </w:r>
          </w:hyperlink>
        </w:p>
        <w:p w14:paraId="2271368E" w14:textId="74B72843" w:rsidR="00F911ED" w:rsidRDefault="000E4552">
          <w:pPr>
            <w:pStyle w:val="TOC2"/>
            <w:tabs>
              <w:tab w:val="left" w:pos="850"/>
              <w:tab w:val="right" w:leader="dot" w:pos="9345"/>
            </w:tabs>
            <w:rPr>
              <w:rFonts w:eastAsiaTheme="minorEastAsia"/>
              <w:noProof/>
            </w:rPr>
          </w:pPr>
          <w:hyperlink w:anchor="_Toc232368710" w:history="1">
            <w:r w:rsidR="00F911ED" w:rsidRPr="00B42DD4">
              <w:rPr>
                <w:rStyle w:val="Hyperlink"/>
                <w:noProof/>
              </w:rPr>
              <w:t>3.2.</w:t>
            </w:r>
            <w:r w:rsidR="00F911ED">
              <w:rPr>
                <w:rFonts w:eastAsiaTheme="minorEastAsia"/>
                <w:noProof/>
              </w:rPr>
              <w:tab/>
            </w:r>
            <w:r w:rsidR="00F911ED" w:rsidRPr="00B42DD4">
              <w:rPr>
                <w:rStyle w:val="Hyperlink"/>
                <w:noProof/>
              </w:rPr>
              <w:t>Diagramme de classes</w:t>
            </w:r>
            <w:r w:rsidR="00F911ED">
              <w:rPr>
                <w:noProof/>
                <w:webHidden/>
              </w:rPr>
              <w:tab/>
            </w:r>
            <w:r w:rsidR="00F911ED">
              <w:rPr>
                <w:noProof/>
                <w:webHidden/>
              </w:rPr>
              <w:fldChar w:fldCharType="begin"/>
            </w:r>
            <w:r w:rsidR="00F911ED">
              <w:rPr>
                <w:noProof/>
                <w:webHidden/>
              </w:rPr>
              <w:instrText xml:space="preserve"> PAGEREF _Toc232368710 \h </w:instrText>
            </w:r>
            <w:r w:rsidR="00F911ED">
              <w:rPr>
                <w:noProof/>
                <w:webHidden/>
              </w:rPr>
            </w:r>
            <w:r w:rsidR="00F911ED">
              <w:rPr>
                <w:noProof/>
                <w:webHidden/>
              </w:rPr>
              <w:fldChar w:fldCharType="separate"/>
            </w:r>
            <w:r w:rsidR="00AC3A1C">
              <w:rPr>
                <w:noProof/>
                <w:webHidden/>
              </w:rPr>
              <w:t>5</w:t>
            </w:r>
            <w:r w:rsidR="00F911ED">
              <w:rPr>
                <w:noProof/>
                <w:webHidden/>
              </w:rPr>
              <w:fldChar w:fldCharType="end"/>
            </w:r>
          </w:hyperlink>
        </w:p>
        <w:p w14:paraId="6C46A74C" w14:textId="10A94363" w:rsidR="00F911ED" w:rsidRDefault="000E4552">
          <w:pPr>
            <w:pStyle w:val="TOC2"/>
            <w:tabs>
              <w:tab w:val="left" w:pos="850"/>
              <w:tab w:val="right" w:leader="dot" w:pos="9345"/>
            </w:tabs>
            <w:rPr>
              <w:rFonts w:eastAsiaTheme="minorEastAsia"/>
              <w:noProof/>
            </w:rPr>
          </w:pPr>
          <w:hyperlink w:anchor="_Toc232368711" w:history="1">
            <w:r w:rsidR="00F911ED" w:rsidRPr="00B42DD4">
              <w:rPr>
                <w:rStyle w:val="Hyperlink"/>
                <w:noProof/>
              </w:rPr>
              <w:t>3.3.</w:t>
            </w:r>
            <w:r w:rsidR="00F911ED">
              <w:rPr>
                <w:rFonts w:eastAsiaTheme="minorEastAsia"/>
                <w:noProof/>
              </w:rPr>
              <w:tab/>
            </w:r>
            <w:r w:rsidR="00F911ED" w:rsidRPr="00B42DD4">
              <w:rPr>
                <w:rStyle w:val="Hyperlink"/>
                <w:noProof/>
              </w:rPr>
              <w:t>Diagramme d’activité</w:t>
            </w:r>
            <w:r w:rsidR="00F911ED">
              <w:rPr>
                <w:noProof/>
                <w:webHidden/>
              </w:rPr>
              <w:tab/>
            </w:r>
            <w:r w:rsidR="00F911ED">
              <w:rPr>
                <w:noProof/>
                <w:webHidden/>
              </w:rPr>
              <w:fldChar w:fldCharType="begin"/>
            </w:r>
            <w:r w:rsidR="00F911ED">
              <w:rPr>
                <w:noProof/>
                <w:webHidden/>
              </w:rPr>
              <w:instrText xml:space="preserve"> PAGEREF _Toc232368711 \h </w:instrText>
            </w:r>
            <w:r w:rsidR="00F911ED">
              <w:rPr>
                <w:noProof/>
                <w:webHidden/>
              </w:rPr>
            </w:r>
            <w:r w:rsidR="00F911ED">
              <w:rPr>
                <w:noProof/>
                <w:webHidden/>
              </w:rPr>
              <w:fldChar w:fldCharType="separate"/>
            </w:r>
            <w:r w:rsidR="00AC3A1C">
              <w:rPr>
                <w:noProof/>
                <w:webHidden/>
              </w:rPr>
              <w:t>6</w:t>
            </w:r>
            <w:r w:rsidR="00F911ED">
              <w:rPr>
                <w:noProof/>
                <w:webHidden/>
              </w:rPr>
              <w:fldChar w:fldCharType="end"/>
            </w:r>
          </w:hyperlink>
        </w:p>
        <w:p w14:paraId="6D8CF3E9" w14:textId="1335BC33" w:rsidR="00F911ED" w:rsidRDefault="000E4552">
          <w:pPr>
            <w:pStyle w:val="TOC2"/>
            <w:tabs>
              <w:tab w:val="left" w:pos="850"/>
              <w:tab w:val="right" w:leader="dot" w:pos="9345"/>
            </w:tabs>
            <w:rPr>
              <w:rFonts w:eastAsiaTheme="minorEastAsia"/>
              <w:noProof/>
            </w:rPr>
          </w:pPr>
          <w:hyperlink w:anchor="_Toc232368712" w:history="1">
            <w:r w:rsidR="00F911ED" w:rsidRPr="00B42DD4">
              <w:rPr>
                <w:rStyle w:val="Hyperlink"/>
                <w:noProof/>
              </w:rPr>
              <w:t>3.4.</w:t>
            </w:r>
            <w:r w:rsidR="00F911ED">
              <w:rPr>
                <w:rFonts w:eastAsiaTheme="minorEastAsia"/>
                <w:noProof/>
              </w:rPr>
              <w:tab/>
            </w:r>
            <w:r w:rsidR="00F911ED" w:rsidRPr="00B42DD4">
              <w:rPr>
                <w:rStyle w:val="Hyperlink"/>
                <w:noProof/>
              </w:rPr>
              <w:t>Diagramme de séquence</w:t>
            </w:r>
            <w:r w:rsidR="00F911ED">
              <w:rPr>
                <w:noProof/>
                <w:webHidden/>
              </w:rPr>
              <w:tab/>
            </w:r>
            <w:r w:rsidR="00F911ED">
              <w:rPr>
                <w:noProof/>
                <w:webHidden/>
              </w:rPr>
              <w:fldChar w:fldCharType="begin"/>
            </w:r>
            <w:r w:rsidR="00F911ED">
              <w:rPr>
                <w:noProof/>
                <w:webHidden/>
              </w:rPr>
              <w:instrText xml:space="preserve"> PAGEREF _Toc232368712 \h </w:instrText>
            </w:r>
            <w:r w:rsidR="00F911ED">
              <w:rPr>
                <w:noProof/>
                <w:webHidden/>
              </w:rPr>
            </w:r>
            <w:r w:rsidR="00F911ED">
              <w:rPr>
                <w:noProof/>
                <w:webHidden/>
              </w:rPr>
              <w:fldChar w:fldCharType="separate"/>
            </w:r>
            <w:r w:rsidR="00AC3A1C">
              <w:rPr>
                <w:noProof/>
                <w:webHidden/>
              </w:rPr>
              <w:t>8</w:t>
            </w:r>
            <w:r w:rsidR="00F911ED">
              <w:rPr>
                <w:noProof/>
                <w:webHidden/>
              </w:rPr>
              <w:fldChar w:fldCharType="end"/>
            </w:r>
          </w:hyperlink>
        </w:p>
        <w:p w14:paraId="537621A9" w14:textId="755D96C8" w:rsidR="00F911ED" w:rsidRDefault="000E4552">
          <w:pPr>
            <w:pStyle w:val="TOC1"/>
            <w:tabs>
              <w:tab w:val="left" w:pos="567"/>
              <w:tab w:val="right" w:leader="dot" w:pos="9345"/>
            </w:tabs>
            <w:rPr>
              <w:rFonts w:eastAsiaTheme="minorEastAsia"/>
              <w:noProof/>
            </w:rPr>
          </w:pPr>
          <w:hyperlink w:anchor="_Toc232368713" w:history="1">
            <w:r w:rsidR="00F911ED" w:rsidRPr="00B42DD4">
              <w:rPr>
                <w:rStyle w:val="Hyperlink"/>
                <w:noProof/>
                <w:lang w:eastAsia="fr-FR"/>
              </w:rPr>
              <w:t>4.</w:t>
            </w:r>
            <w:r w:rsidR="00F911ED">
              <w:rPr>
                <w:rFonts w:eastAsiaTheme="minorEastAsia"/>
                <w:noProof/>
              </w:rPr>
              <w:tab/>
            </w:r>
            <w:r w:rsidR="00F911ED" w:rsidRPr="00B42DD4">
              <w:rPr>
                <w:rStyle w:val="Hyperlink"/>
                <w:noProof/>
                <w:lang w:eastAsia="fr-FR"/>
              </w:rPr>
              <w:t>FONCTIONNALITES DE L’APPLICATION</w:t>
            </w:r>
            <w:r w:rsidR="00F911ED">
              <w:rPr>
                <w:noProof/>
                <w:webHidden/>
              </w:rPr>
              <w:tab/>
            </w:r>
          </w:hyperlink>
        </w:p>
        <w:p w14:paraId="75F63F83" w14:textId="7CCDDCE7" w:rsidR="00F911ED" w:rsidRDefault="00F911ED">
          <w:pPr>
            <w:pStyle w:val="TOC1"/>
            <w:tabs>
              <w:tab w:val="left" w:pos="567"/>
              <w:tab w:val="right" w:leader="dot" w:pos="9345"/>
            </w:tabs>
            <w:rPr>
              <w:rFonts w:eastAsiaTheme="minorEastAsia"/>
              <w:noProof/>
            </w:rPr>
          </w:pPr>
          <w:hyperlink w:anchor="_Toc232368714" w:history="1">
            <w:r w:rsidRPr="00B42DD4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B42DD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3A1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EE6F6" w14:textId="66005248" w:rsidR="006753C6" w:rsidRPr="00BA3452" w:rsidRDefault="006753C6" w:rsidP="006753C6">
          <w:pPr>
            <w:rPr>
              <w:rFonts w:ascii="Times New Roman" w:hAnsi="Times New Roman" w:cs="Times New Roman"/>
            </w:rPr>
          </w:pPr>
          <w:r w:rsidRPr="00BA345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2E32DC2" w14:textId="3E5D4F2C" w:rsidR="00BC0A1B" w:rsidRDefault="00BC0A20" w:rsidP="0032705C">
      <w:pPr>
        <w:pStyle w:val="Heading1"/>
        <w:numPr>
          <w:ilvl w:val="0"/>
          <w:numId w:val="0"/>
        </w:numPr>
        <w:shd w:val="clear" w:color="auto" w:fill="FFFFFF"/>
        <w:spacing w:before="480" w:after="240" w:line="510" w:lineRule="atLeast"/>
        <w:ind w:left="360"/>
      </w:pPr>
      <w:r>
        <w:br w:type="page"/>
      </w:r>
    </w:p>
    <w:p w14:paraId="00BC7820" w14:textId="603C2D98" w:rsidR="004614B7" w:rsidRPr="004614B7" w:rsidRDefault="004614B7" w:rsidP="004614B7">
      <w:pPr>
        <w:pStyle w:val="Heading1"/>
      </w:pPr>
      <w:bookmarkStart w:id="1" w:name="_Toc232368705"/>
      <w:r w:rsidRPr="004614B7">
        <w:lastRenderedPageBreak/>
        <w:t>Présentation de l’application</w:t>
      </w:r>
      <w:bookmarkEnd w:id="1"/>
    </w:p>
    <w:p w14:paraId="59592171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GetEventEase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 est une application mobile dédiée à la gestion et à la consultation d’événements au sein d’un cadre universitaire ou étudiant. Elle permet aux utilisateurs (étudiants, administrateurs) de :</w:t>
      </w:r>
    </w:p>
    <w:p w14:paraId="4B64C045" w14:textId="77777777" w:rsidR="004614B7" w:rsidRPr="004614B7" w:rsidRDefault="004614B7" w:rsidP="004614B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Consulter la liste des événements disponibles</w:t>
      </w:r>
    </w:p>
    <w:p w14:paraId="733102A9" w14:textId="77777777" w:rsidR="004614B7" w:rsidRPr="004614B7" w:rsidRDefault="004614B7" w:rsidP="004614B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Voir le détail d’un événement</w:t>
      </w:r>
    </w:p>
    <w:p w14:paraId="3A40074E" w14:textId="77777777" w:rsidR="004614B7" w:rsidRPr="004614B7" w:rsidRDefault="004614B7" w:rsidP="004614B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Naviguer entre différentes sections : accueil, événements, calendrier, notifications, profil</w:t>
      </w:r>
    </w:p>
    <w:p w14:paraId="45650331" w14:textId="77777777" w:rsidR="004614B7" w:rsidRPr="004614B7" w:rsidRDefault="004614B7" w:rsidP="004614B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Bénéficier d’une interface administrateur pour ajouter et gérer des événements</w:t>
      </w:r>
    </w:p>
    <w:p w14:paraId="4F38500F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L’application est conçue pour être simple, rapide et intuitive, avec une architecture moderne basée sur </w:t>
      </w:r>
      <w:proofErr w:type="spellStart"/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Jetpack</w:t>
      </w:r>
      <w:proofErr w:type="spellEnd"/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 xml:space="preserve"> Compose</w:t>
      </w:r>
      <w:r w:rsidRPr="004614B7">
        <w:rPr>
          <w:rFonts w:ascii="Times New Roman" w:hAnsi="Times New Roman" w:cs="Times New Roman"/>
          <w:sz w:val="24"/>
          <w:szCs w:val="24"/>
        </w:rPr>
        <w:t>.</w:t>
      </w:r>
    </w:p>
    <w:p w14:paraId="3E642072" w14:textId="2A04C586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3D9CD1" w14:textId="5E929268" w:rsidR="004614B7" w:rsidRPr="004614B7" w:rsidRDefault="004614B7" w:rsidP="004614B7">
      <w:pPr>
        <w:pStyle w:val="Heading1"/>
      </w:pPr>
      <w:r w:rsidRPr="004614B7">
        <w:t xml:space="preserve"> </w:t>
      </w:r>
      <w:bookmarkStart w:id="2" w:name="_Toc232368706"/>
      <w:r w:rsidRPr="004614B7">
        <w:t>Fonctionnalités de l’application</w:t>
      </w:r>
      <w:bookmarkEnd w:id="2"/>
    </w:p>
    <w:p w14:paraId="6EB020EA" w14:textId="4A539041" w:rsid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L’application propose plusieurs écrans et fonctionnalités principales :</w:t>
      </w: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614B7" w14:paraId="40F12E13" w14:textId="77777777" w:rsidTr="004614B7">
        <w:tc>
          <w:tcPr>
            <w:tcW w:w="4672" w:type="dxa"/>
            <w:vAlign w:val="center"/>
          </w:tcPr>
          <w:p w14:paraId="44FCD0E5" w14:textId="21E69284" w:rsidR="004614B7" w:rsidRP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b/>
                <w:sz w:val="24"/>
                <w:szCs w:val="24"/>
              </w:rPr>
              <w:t>Écran</w:t>
            </w:r>
          </w:p>
        </w:tc>
        <w:tc>
          <w:tcPr>
            <w:tcW w:w="4672" w:type="dxa"/>
            <w:vAlign w:val="center"/>
          </w:tcPr>
          <w:p w14:paraId="31E6B470" w14:textId="258F85F5" w:rsidR="004614B7" w:rsidRP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b/>
                <w:sz w:val="24"/>
                <w:szCs w:val="24"/>
              </w:rPr>
              <w:t>Rôle</w:t>
            </w:r>
          </w:p>
        </w:tc>
      </w:tr>
      <w:tr w:rsidR="004614B7" w14:paraId="1F4D4B76" w14:textId="77777777" w:rsidTr="004614B7">
        <w:tc>
          <w:tcPr>
            <w:tcW w:w="4672" w:type="dxa"/>
            <w:vAlign w:val="center"/>
          </w:tcPr>
          <w:p w14:paraId="26D5E7C7" w14:textId="0E12BDBB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Splash</w:t>
            </w:r>
            <w:proofErr w:type="spellEnd"/>
          </w:p>
        </w:tc>
        <w:tc>
          <w:tcPr>
            <w:tcW w:w="4672" w:type="dxa"/>
            <w:vAlign w:val="center"/>
          </w:tcPr>
          <w:p w14:paraId="772990FC" w14:textId="00056B7B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Écran de lancement</w:t>
            </w:r>
          </w:p>
        </w:tc>
      </w:tr>
      <w:tr w:rsidR="004614B7" w14:paraId="23E3B67A" w14:textId="77777777" w:rsidTr="004614B7">
        <w:tc>
          <w:tcPr>
            <w:tcW w:w="4672" w:type="dxa"/>
            <w:vAlign w:val="center"/>
          </w:tcPr>
          <w:p w14:paraId="33E06589" w14:textId="6AF8F82A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Sélection</w:t>
            </w:r>
          </w:p>
        </w:tc>
        <w:tc>
          <w:tcPr>
            <w:tcW w:w="4672" w:type="dxa"/>
            <w:vAlign w:val="center"/>
          </w:tcPr>
          <w:p w14:paraId="42A40EA3" w14:textId="6C556316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Choix du mode (utilisateur / admin)</w:t>
            </w:r>
          </w:p>
        </w:tc>
      </w:tr>
      <w:tr w:rsidR="004614B7" w14:paraId="075FC605" w14:textId="77777777" w:rsidTr="004614B7">
        <w:tc>
          <w:tcPr>
            <w:tcW w:w="4672" w:type="dxa"/>
            <w:vAlign w:val="center"/>
          </w:tcPr>
          <w:p w14:paraId="64346927" w14:textId="22C72620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4672" w:type="dxa"/>
            <w:vAlign w:val="center"/>
          </w:tcPr>
          <w:p w14:paraId="49B2DDE6" w14:textId="4D0E5917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Accueil avec aperçu des événements</w:t>
            </w:r>
          </w:p>
        </w:tc>
      </w:tr>
      <w:tr w:rsidR="004614B7" w14:paraId="3C8DAE00" w14:textId="77777777" w:rsidTr="004614B7">
        <w:tc>
          <w:tcPr>
            <w:tcW w:w="4672" w:type="dxa"/>
            <w:vAlign w:val="center"/>
          </w:tcPr>
          <w:p w14:paraId="51C7E562" w14:textId="3A7C9B6D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Events</w:t>
            </w:r>
          </w:p>
        </w:tc>
        <w:tc>
          <w:tcPr>
            <w:tcW w:w="4672" w:type="dxa"/>
            <w:vAlign w:val="center"/>
          </w:tcPr>
          <w:p w14:paraId="7CB7D15E" w14:textId="596376CB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Liste complète des événements</w:t>
            </w:r>
          </w:p>
        </w:tc>
      </w:tr>
      <w:tr w:rsidR="004614B7" w14:paraId="61DB14CD" w14:textId="77777777" w:rsidTr="004614B7">
        <w:tc>
          <w:tcPr>
            <w:tcW w:w="4672" w:type="dxa"/>
            <w:vAlign w:val="center"/>
          </w:tcPr>
          <w:p w14:paraId="0634EF25" w14:textId="57D12D8D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Calendar</w:t>
            </w:r>
            <w:proofErr w:type="spellEnd"/>
          </w:p>
        </w:tc>
        <w:tc>
          <w:tcPr>
            <w:tcW w:w="4672" w:type="dxa"/>
            <w:vAlign w:val="center"/>
          </w:tcPr>
          <w:p w14:paraId="37C705DB" w14:textId="0ECD51F8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Vue calendrier des événements</w:t>
            </w:r>
          </w:p>
        </w:tc>
      </w:tr>
      <w:tr w:rsidR="004614B7" w14:paraId="7CA42645" w14:textId="77777777" w:rsidTr="004614B7">
        <w:tc>
          <w:tcPr>
            <w:tcW w:w="4672" w:type="dxa"/>
            <w:vAlign w:val="center"/>
          </w:tcPr>
          <w:p w14:paraId="346884FD" w14:textId="75CE3F1A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4672" w:type="dxa"/>
            <w:vAlign w:val="center"/>
          </w:tcPr>
          <w:p w14:paraId="28C2BC8C" w14:textId="0457C880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Alertes et rappels</w:t>
            </w:r>
          </w:p>
        </w:tc>
      </w:tr>
      <w:tr w:rsidR="004614B7" w14:paraId="292E1E8E" w14:textId="77777777" w:rsidTr="004614B7">
        <w:tc>
          <w:tcPr>
            <w:tcW w:w="4672" w:type="dxa"/>
            <w:vAlign w:val="center"/>
          </w:tcPr>
          <w:p w14:paraId="023A0BA1" w14:textId="36B39A50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Profile</w:t>
            </w:r>
          </w:p>
        </w:tc>
        <w:tc>
          <w:tcPr>
            <w:tcW w:w="4672" w:type="dxa"/>
            <w:vAlign w:val="center"/>
          </w:tcPr>
          <w:p w14:paraId="07DCDF55" w14:textId="2333B14D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Informations utilisateur</w:t>
            </w:r>
          </w:p>
        </w:tc>
      </w:tr>
      <w:tr w:rsidR="004614B7" w14:paraId="3E98E189" w14:textId="77777777" w:rsidTr="004614B7">
        <w:tc>
          <w:tcPr>
            <w:tcW w:w="4672" w:type="dxa"/>
            <w:vAlign w:val="center"/>
          </w:tcPr>
          <w:p w14:paraId="56A1E2C2" w14:textId="1125A055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 xml:space="preserve">Event </w:t>
            </w:r>
            <w:proofErr w:type="spellStart"/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Detail</w:t>
            </w:r>
            <w:proofErr w:type="spellEnd"/>
          </w:p>
        </w:tc>
        <w:tc>
          <w:tcPr>
            <w:tcW w:w="4672" w:type="dxa"/>
            <w:vAlign w:val="center"/>
          </w:tcPr>
          <w:p w14:paraId="1B85202B" w14:textId="6B8489AF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Détail d’un événement sélectionné</w:t>
            </w:r>
          </w:p>
        </w:tc>
      </w:tr>
      <w:tr w:rsidR="004614B7" w14:paraId="1814E7C8" w14:textId="77777777" w:rsidTr="004614B7">
        <w:tc>
          <w:tcPr>
            <w:tcW w:w="4672" w:type="dxa"/>
            <w:vAlign w:val="center"/>
          </w:tcPr>
          <w:p w14:paraId="0F4403C1" w14:textId="56A2F03D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Admin Login</w:t>
            </w:r>
          </w:p>
        </w:tc>
        <w:tc>
          <w:tcPr>
            <w:tcW w:w="4672" w:type="dxa"/>
            <w:vAlign w:val="center"/>
          </w:tcPr>
          <w:p w14:paraId="3F50B923" w14:textId="43E74321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Connexion administrateur</w:t>
            </w:r>
          </w:p>
        </w:tc>
      </w:tr>
      <w:tr w:rsidR="004614B7" w14:paraId="64F5BBC7" w14:textId="77777777" w:rsidTr="004614B7">
        <w:tc>
          <w:tcPr>
            <w:tcW w:w="4672" w:type="dxa"/>
            <w:vAlign w:val="center"/>
          </w:tcPr>
          <w:p w14:paraId="760474B6" w14:textId="1A072334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4672" w:type="dxa"/>
            <w:vAlign w:val="center"/>
          </w:tcPr>
          <w:p w14:paraId="23FE6B72" w14:textId="1EDE500B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Tableau de bord admin</w:t>
            </w:r>
          </w:p>
        </w:tc>
      </w:tr>
      <w:tr w:rsidR="004614B7" w14:paraId="5DCC9065" w14:textId="77777777" w:rsidTr="004614B7">
        <w:tc>
          <w:tcPr>
            <w:tcW w:w="4672" w:type="dxa"/>
            <w:vAlign w:val="center"/>
          </w:tcPr>
          <w:p w14:paraId="5068855B" w14:textId="51B17AC8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 w:rsidRPr="004614B7">
              <w:rPr>
                <w:rFonts w:ascii="Times New Roman" w:hAnsi="Times New Roman" w:cs="Times New Roman"/>
                <w:sz w:val="24"/>
                <w:szCs w:val="24"/>
              </w:rPr>
              <w:t xml:space="preserve"> Event</w:t>
            </w:r>
          </w:p>
        </w:tc>
        <w:tc>
          <w:tcPr>
            <w:tcW w:w="4672" w:type="dxa"/>
            <w:vAlign w:val="center"/>
          </w:tcPr>
          <w:p w14:paraId="54D0E62C" w14:textId="20C01AC2" w:rsidR="004614B7" w:rsidRDefault="004614B7" w:rsidP="0046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4B7">
              <w:rPr>
                <w:rFonts w:ascii="Times New Roman" w:hAnsi="Times New Roman" w:cs="Times New Roman"/>
                <w:sz w:val="24"/>
                <w:szCs w:val="24"/>
              </w:rPr>
              <w:t>Ajout d’un événement</w:t>
            </w:r>
          </w:p>
        </w:tc>
      </w:tr>
    </w:tbl>
    <w:p w14:paraId="03A900A4" w14:textId="02D1E00A" w:rsidR="004614B7" w:rsidRPr="004614B7" w:rsidRDefault="004614B7" w:rsidP="004614B7">
      <w:pPr>
        <w:pStyle w:val="Heading2"/>
      </w:pPr>
      <w:bookmarkStart w:id="3" w:name="_Toc232368707"/>
      <w:r w:rsidRPr="004614B7">
        <w:t>Accès administrateur</w:t>
      </w:r>
      <w:bookmarkEnd w:id="3"/>
    </w:p>
    <w:p w14:paraId="058A4F73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L’accès à l’interface administrateur est protégé par un système d’authentification simple. Pour se connecter en tant qu’administrateur, l’utilisateur doit saisir les identifiants suivants :</w:t>
      </w:r>
    </w:p>
    <w:p w14:paraId="2616A746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Nom d’utilisateur</w:t>
      </w:r>
      <w:r w:rsidRPr="004614B7">
        <w:rPr>
          <w:rFonts w:ascii="Times New Roman" w:hAnsi="Times New Roman" w:cs="Times New Roman"/>
          <w:sz w:val="24"/>
          <w:szCs w:val="24"/>
        </w:rPr>
        <w:t> : </w:t>
      </w:r>
      <w:r w:rsidRPr="004614B7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admin</w:t>
      </w:r>
    </w:p>
    <w:p w14:paraId="4E1C009F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Mot de passe</w:t>
      </w:r>
      <w:r w:rsidRPr="004614B7">
        <w:rPr>
          <w:rFonts w:ascii="Times New Roman" w:hAnsi="Times New Roman" w:cs="Times New Roman"/>
          <w:sz w:val="24"/>
          <w:szCs w:val="24"/>
        </w:rPr>
        <w:t> : </w:t>
      </w:r>
      <w:r w:rsidRPr="004614B7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admin123</w:t>
      </w:r>
    </w:p>
    <w:p w14:paraId="2350A596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lastRenderedPageBreak/>
        <w:t>Une fois authentifié, l’administrateur accède au tableau de bord où il peut consulter, ajouter, modifier ou supprimer des événements.</w:t>
      </w:r>
    </w:p>
    <w:p w14:paraId="67ED2C74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Fonctionnalités clés</w:t>
      </w:r>
      <w:r w:rsidRPr="004614B7">
        <w:rPr>
          <w:rFonts w:ascii="Times New Roman" w:hAnsi="Times New Roman" w:cs="Times New Roman"/>
          <w:sz w:val="24"/>
          <w:szCs w:val="24"/>
        </w:rPr>
        <w:t> :</w:t>
      </w:r>
    </w:p>
    <w:p w14:paraId="10CF4A7D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Navigation fluide entre les écrans</w:t>
      </w:r>
    </w:p>
    <w:p w14:paraId="7B6969E9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Dépôt local d’événements</w:t>
      </w:r>
    </w:p>
    <w:p w14:paraId="1610FAF2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Interface administrateur sécurisée</w:t>
      </w:r>
    </w:p>
    <w:p w14:paraId="2316CBC3" w14:textId="488C8B9E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Architecture modulaire et évolutive</w:t>
      </w:r>
    </w:p>
    <w:p w14:paraId="3C93AA44" w14:textId="5D911F2A" w:rsidR="004614B7" w:rsidRPr="004614B7" w:rsidRDefault="004614B7" w:rsidP="004614B7">
      <w:pPr>
        <w:pStyle w:val="Heading1"/>
      </w:pPr>
      <w:bookmarkStart w:id="4" w:name="_Toc232368708"/>
      <w:r w:rsidRPr="004614B7">
        <w:t>Conception UML</w:t>
      </w:r>
      <w:bookmarkEnd w:id="4"/>
    </w:p>
    <w:p w14:paraId="07F7D5E9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La conception de l’application a été réalisée à l’aide de diagrammes UML, conformément aux bonnes pratiques du génie logiciel.</w:t>
      </w:r>
    </w:p>
    <w:p w14:paraId="456587F4" w14:textId="306CB7DF" w:rsidR="004614B7" w:rsidRPr="004614B7" w:rsidRDefault="004614B7" w:rsidP="004614B7">
      <w:pPr>
        <w:pStyle w:val="Heading2"/>
      </w:pPr>
      <w:bookmarkStart w:id="5" w:name="_Toc232368709"/>
      <w:r w:rsidRPr="004614B7">
        <w:t>Diagramme de cas d’utilisation</w:t>
      </w:r>
      <w:bookmarkEnd w:id="5"/>
    </w:p>
    <w:p w14:paraId="631D775A" w14:textId="3783E565" w:rsidR="004614B7" w:rsidRDefault="004614B7" w:rsidP="004614B7">
      <w:r w:rsidRPr="004614B7">
        <w:t>Le diagramme de cas d’utilisation décrit les interactions entre les acteurs (utilisateur, administrateur) et le système.</w:t>
      </w:r>
      <w:r w:rsidRPr="004614B7">
        <w:rPr>
          <w:noProof/>
        </w:rPr>
        <w:t xml:space="preserve"> </w:t>
      </w:r>
    </w:p>
    <w:p w14:paraId="6024EE37" w14:textId="064E4BDF" w:rsidR="004614B7" w:rsidRDefault="004614B7" w:rsidP="004614B7">
      <w:pPr>
        <w:jc w:val="center"/>
      </w:pPr>
      <w:r>
        <w:rPr>
          <w:noProof/>
        </w:rPr>
        <w:drawing>
          <wp:inline distT="0" distB="0" distL="0" distR="0" wp14:anchorId="04C14F2E" wp14:editId="07074EC9">
            <wp:extent cx="2606561" cy="4335459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 d'utilisatio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922" cy="44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BF23" w14:textId="6243736A" w:rsidR="004614B7" w:rsidRPr="004614B7" w:rsidRDefault="004614B7" w:rsidP="004614B7"/>
    <w:p w14:paraId="7C789E1E" w14:textId="77777777" w:rsidR="004614B7" w:rsidRPr="004614B7" w:rsidRDefault="004614B7" w:rsidP="004614B7"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lastRenderedPageBreak/>
        <w:t>Acteurs identifiés :</w:t>
      </w:r>
    </w:p>
    <w:p w14:paraId="3A56F0B7" w14:textId="77777777" w:rsidR="004614B7" w:rsidRPr="004614B7" w:rsidRDefault="004614B7" w:rsidP="004614B7">
      <w:pPr>
        <w:pStyle w:val="ListParagraph"/>
        <w:numPr>
          <w:ilvl w:val="0"/>
          <w:numId w:val="17"/>
        </w:numPr>
      </w:pPr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Utilisateur (étudiant)</w:t>
      </w:r>
      <w:r w:rsidRPr="004614B7">
        <w:t> : peut consulter l’accueil, la liste des événements, l’agenda, les notifications, son profil, et voir le détail d’un événement.</w:t>
      </w:r>
    </w:p>
    <w:p w14:paraId="345D7439" w14:textId="77777777" w:rsidR="004614B7" w:rsidRPr="004614B7" w:rsidRDefault="004614B7" w:rsidP="004614B7">
      <w:pPr>
        <w:pStyle w:val="ListParagraph"/>
        <w:numPr>
          <w:ilvl w:val="0"/>
          <w:numId w:val="17"/>
        </w:numPr>
      </w:pPr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Administrateur</w:t>
      </w:r>
      <w:r w:rsidRPr="004614B7">
        <w:t> : peut se connecter (avec les identifiants admin/admin123), ajouter un événement, et accéder au tableau de bord.</w:t>
      </w:r>
    </w:p>
    <w:p w14:paraId="00407D16" w14:textId="77777777" w:rsidR="004614B7" w:rsidRPr="004614B7" w:rsidRDefault="004614B7" w:rsidP="004614B7"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Cas d’utilisation principaux :</w:t>
      </w:r>
    </w:p>
    <w:p w14:paraId="450B6851" w14:textId="77777777" w:rsidR="004614B7" w:rsidRPr="004614B7" w:rsidRDefault="004614B7" w:rsidP="004614B7">
      <w:pPr>
        <w:pStyle w:val="ListParagraph"/>
        <w:numPr>
          <w:ilvl w:val="0"/>
          <w:numId w:val="18"/>
        </w:numPr>
      </w:pPr>
      <w:r w:rsidRPr="004614B7">
        <w:t>Ouvrir l’application</w:t>
      </w:r>
    </w:p>
    <w:p w14:paraId="61ADD586" w14:textId="77777777" w:rsidR="004614B7" w:rsidRPr="004614B7" w:rsidRDefault="004614B7" w:rsidP="004614B7">
      <w:pPr>
        <w:pStyle w:val="ListParagraph"/>
        <w:numPr>
          <w:ilvl w:val="0"/>
          <w:numId w:val="18"/>
        </w:numPr>
      </w:pPr>
      <w:r w:rsidRPr="004614B7">
        <w:t>Choisir accès étudiant / administrateur</w:t>
      </w:r>
    </w:p>
    <w:p w14:paraId="64E565B2" w14:textId="77777777" w:rsidR="004614B7" w:rsidRPr="004614B7" w:rsidRDefault="004614B7" w:rsidP="004614B7">
      <w:pPr>
        <w:pStyle w:val="ListParagraph"/>
        <w:numPr>
          <w:ilvl w:val="0"/>
          <w:numId w:val="18"/>
        </w:numPr>
      </w:pPr>
      <w:r w:rsidRPr="004614B7">
        <w:t>Consulter la liste des événements</w:t>
      </w:r>
    </w:p>
    <w:p w14:paraId="4F7B4CB5" w14:textId="77777777" w:rsidR="004614B7" w:rsidRPr="004614B7" w:rsidRDefault="004614B7" w:rsidP="004614B7">
      <w:pPr>
        <w:pStyle w:val="ListParagraph"/>
        <w:numPr>
          <w:ilvl w:val="0"/>
          <w:numId w:val="18"/>
        </w:numPr>
      </w:pPr>
      <w:r w:rsidRPr="004614B7">
        <w:t>Voir le détail d’un événement</w:t>
      </w:r>
    </w:p>
    <w:p w14:paraId="483A9CF0" w14:textId="77777777" w:rsidR="004614B7" w:rsidRPr="004614B7" w:rsidRDefault="004614B7" w:rsidP="004614B7">
      <w:pPr>
        <w:pStyle w:val="ListParagraph"/>
        <w:numPr>
          <w:ilvl w:val="0"/>
          <w:numId w:val="18"/>
        </w:numPr>
      </w:pPr>
      <w:r w:rsidRPr="004614B7">
        <w:t>Consulter l’agenda</w:t>
      </w:r>
    </w:p>
    <w:p w14:paraId="0BA36D38" w14:textId="77777777" w:rsidR="004614B7" w:rsidRPr="004614B7" w:rsidRDefault="004614B7" w:rsidP="004614B7">
      <w:pPr>
        <w:pStyle w:val="ListParagraph"/>
        <w:numPr>
          <w:ilvl w:val="0"/>
          <w:numId w:val="18"/>
        </w:numPr>
      </w:pPr>
      <w:r w:rsidRPr="004614B7">
        <w:t>Voir les notifications</w:t>
      </w:r>
    </w:p>
    <w:p w14:paraId="17A1C281" w14:textId="77777777" w:rsidR="004614B7" w:rsidRPr="004614B7" w:rsidRDefault="004614B7" w:rsidP="004614B7">
      <w:pPr>
        <w:pStyle w:val="ListParagraph"/>
        <w:numPr>
          <w:ilvl w:val="0"/>
          <w:numId w:val="18"/>
        </w:numPr>
      </w:pPr>
      <w:r w:rsidRPr="004614B7">
        <w:t>Voir le profil</w:t>
      </w:r>
    </w:p>
    <w:p w14:paraId="33AF9B71" w14:textId="77777777" w:rsidR="004614B7" w:rsidRPr="004614B7" w:rsidRDefault="004614B7" w:rsidP="004614B7">
      <w:pPr>
        <w:pStyle w:val="ListParagraph"/>
        <w:numPr>
          <w:ilvl w:val="0"/>
          <w:numId w:val="18"/>
        </w:numPr>
      </w:pPr>
      <w:r w:rsidRPr="004614B7">
        <w:t>Se connecter en tant qu’administrateur</w:t>
      </w:r>
    </w:p>
    <w:p w14:paraId="72EB09F3" w14:textId="77777777" w:rsidR="004614B7" w:rsidRPr="004614B7" w:rsidRDefault="004614B7" w:rsidP="004614B7">
      <w:pPr>
        <w:pStyle w:val="ListParagraph"/>
        <w:numPr>
          <w:ilvl w:val="0"/>
          <w:numId w:val="18"/>
        </w:numPr>
      </w:pPr>
      <w:r w:rsidRPr="004614B7">
        <w:t>Ajouter un événement</w:t>
      </w:r>
    </w:p>
    <w:p w14:paraId="3DE9AF8E" w14:textId="77777777" w:rsidR="004614B7" w:rsidRPr="004614B7" w:rsidRDefault="004614B7" w:rsidP="004614B7">
      <w:pPr>
        <w:rPr>
          <w:i/>
        </w:rPr>
      </w:pPr>
      <w:r w:rsidRPr="004614B7">
        <w:rPr>
          <w:rStyle w:val="Emphasis"/>
          <w:rFonts w:ascii="Times New Roman" w:hAnsi="Times New Roman" w:cs="Times New Roman"/>
          <w:i w:val="0"/>
          <w:color w:val="0F1115"/>
          <w:sz w:val="24"/>
          <w:szCs w:val="24"/>
        </w:rPr>
        <w:t>Ce diagramme permet de comprendre les besoins fonctionnels du système et les droits de chaque acteur.</w:t>
      </w:r>
    </w:p>
    <w:p w14:paraId="4900B33A" w14:textId="55D6B5BC" w:rsidR="004614B7" w:rsidRPr="004614B7" w:rsidRDefault="004614B7" w:rsidP="004614B7">
      <w:pPr>
        <w:pStyle w:val="Heading2"/>
      </w:pPr>
      <w:bookmarkStart w:id="6" w:name="_Toc232368710"/>
      <w:r w:rsidRPr="004614B7">
        <w:t>Diagramme de classes</w:t>
      </w:r>
      <w:bookmarkEnd w:id="6"/>
    </w:p>
    <w:p w14:paraId="3AE88D57" w14:textId="51C2459B" w:rsidR="00F911ED" w:rsidRDefault="00F911ED" w:rsidP="00F911ED">
      <w:pPr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9727898" wp14:editId="24F53F86">
            <wp:simplePos x="0" y="0"/>
            <wp:positionH relativeFrom="margin">
              <wp:align>right</wp:align>
            </wp:positionH>
            <wp:positionV relativeFrom="paragraph">
              <wp:posOffset>555625</wp:posOffset>
            </wp:positionV>
            <wp:extent cx="5940425" cy="3152161"/>
            <wp:effectExtent l="0" t="0" r="3175" b="0"/>
            <wp:wrapTight wrapText="bothSides">
              <wp:wrapPolygon edited="0">
                <wp:start x="0" y="0"/>
                <wp:lineTo x="0" y="21409"/>
                <wp:lineTo x="21542" y="21409"/>
                <wp:lineTo x="2154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asse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14B7" w:rsidRPr="004614B7">
        <w:t>Le diagramme de classes représente la structure statique de l’application. Il montre les différentes entités et leurs relations.</w:t>
      </w:r>
      <w:r w:rsidRPr="00F911ED">
        <w:rPr>
          <w:noProof/>
        </w:rPr>
        <w:t xml:space="preserve"> </w:t>
      </w:r>
    </w:p>
    <w:p w14:paraId="03ABD3A6" w14:textId="6C4943FE" w:rsidR="00F911ED" w:rsidRDefault="00F911ED">
      <w:r>
        <w:br w:type="page"/>
      </w:r>
    </w:p>
    <w:p w14:paraId="06831136" w14:textId="77777777" w:rsidR="004614B7" w:rsidRPr="004614B7" w:rsidRDefault="004614B7" w:rsidP="004614B7"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lastRenderedPageBreak/>
        <w:t>Principales classes identifiées :</w:t>
      </w:r>
    </w:p>
    <w:p w14:paraId="6D37E67B" w14:textId="77777777" w:rsidR="004614B7" w:rsidRPr="004614B7" w:rsidRDefault="004614B7" w:rsidP="004614B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B7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 : point d’entrée de l’application, contient la navigation principale (</w:t>
      </w:r>
      <w:proofErr w:type="spellStart"/>
      <w:r w:rsidRPr="004614B7">
        <w:rPr>
          <w:rFonts w:ascii="Times New Roman" w:hAnsi="Times New Roman" w:cs="Times New Roman"/>
          <w:sz w:val="24"/>
          <w:szCs w:val="24"/>
        </w:rPr>
        <w:t>GETEventEaseNavHost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).</w:t>
      </w:r>
    </w:p>
    <w:p w14:paraId="149200C9" w14:textId="77777777" w:rsidR="004614B7" w:rsidRPr="00AC3A1C" w:rsidRDefault="004614B7" w:rsidP="004614B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3A1C">
        <w:rPr>
          <w:rFonts w:ascii="Times New Roman" w:hAnsi="Times New Roman" w:cs="Times New Roman"/>
          <w:sz w:val="24"/>
          <w:szCs w:val="24"/>
          <w:lang w:val="en-US"/>
        </w:rPr>
        <w:t>Screens : chaque écran est représenté par une classe (SplashScreen, SelectionScreen, HomeScreen, EventsScreen, CalendarScreen, NotificationsScreen, ProfileScreen, EventDetailScreen, AdminLoginScreen, AdminAddEventScreen).</w:t>
      </w:r>
    </w:p>
    <w:p w14:paraId="4034DB7D" w14:textId="77777777" w:rsidR="004614B7" w:rsidRPr="004614B7" w:rsidRDefault="004614B7" w:rsidP="004614B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B7">
        <w:rPr>
          <w:rFonts w:ascii="Times New Roman" w:hAnsi="Times New Roman" w:cs="Times New Roman"/>
          <w:sz w:val="24"/>
          <w:szCs w:val="24"/>
        </w:rPr>
        <w:t>ViewModels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 : comme </w:t>
      </w:r>
      <w:proofErr w:type="spellStart"/>
      <w:r w:rsidRPr="004614B7">
        <w:rPr>
          <w:rFonts w:ascii="Times New Roman" w:hAnsi="Times New Roman" w:cs="Times New Roman"/>
          <w:sz w:val="24"/>
          <w:szCs w:val="24"/>
        </w:rPr>
        <w:t>HomeViewModel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, ils gèrent la logique métier et les données.</w:t>
      </w:r>
    </w:p>
    <w:p w14:paraId="46D5144A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Modèles de données :</w:t>
      </w:r>
    </w:p>
    <w:p w14:paraId="77783877" w14:textId="77777777" w:rsidR="004614B7" w:rsidRPr="004614B7" w:rsidRDefault="004614B7" w:rsidP="004614B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B7">
        <w:rPr>
          <w:rFonts w:ascii="Times New Roman" w:hAnsi="Times New Roman" w:cs="Times New Roman"/>
          <w:sz w:val="24"/>
          <w:szCs w:val="24"/>
        </w:rPr>
        <w:t>EventCategory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4614B7">
        <w:rPr>
          <w:rFonts w:ascii="Times New Roman" w:hAnsi="Times New Roman" w:cs="Times New Roman"/>
          <w:sz w:val="24"/>
          <w:szCs w:val="24"/>
        </w:rPr>
        <w:t>enumeration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)</w:t>
      </w:r>
    </w:p>
    <w:p w14:paraId="5A1B2869" w14:textId="77777777" w:rsidR="004614B7" w:rsidRPr="004614B7" w:rsidRDefault="004614B7" w:rsidP="004614B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B7">
        <w:rPr>
          <w:rFonts w:ascii="Times New Roman" w:hAnsi="Times New Roman" w:cs="Times New Roman"/>
          <w:sz w:val="24"/>
          <w:szCs w:val="24"/>
        </w:rPr>
        <w:t>EventStatus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4614B7">
        <w:rPr>
          <w:rFonts w:ascii="Times New Roman" w:hAnsi="Times New Roman" w:cs="Times New Roman"/>
          <w:sz w:val="24"/>
          <w:szCs w:val="24"/>
        </w:rPr>
        <w:t>enumeration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)</w:t>
      </w:r>
    </w:p>
    <w:p w14:paraId="5EEA35A9" w14:textId="77777777" w:rsidR="004614B7" w:rsidRPr="004614B7" w:rsidRDefault="004614B7" w:rsidP="004614B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B7">
        <w:rPr>
          <w:rFonts w:ascii="Times New Roman" w:hAnsi="Times New Roman" w:cs="Times New Roman"/>
          <w:sz w:val="24"/>
          <w:szCs w:val="24"/>
        </w:rPr>
        <w:t>StatusResolver</w:t>
      </w:r>
      <w:proofErr w:type="spellEnd"/>
    </w:p>
    <w:p w14:paraId="5A19755A" w14:textId="77777777" w:rsidR="004614B7" w:rsidRPr="004614B7" w:rsidRDefault="004614B7" w:rsidP="004614B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B7">
        <w:rPr>
          <w:rFonts w:ascii="Times New Roman" w:hAnsi="Times New Roman" w:cs="Times New Roman"/>
          <w:sz w:val="24"/>
          <w:szCs w:val="24"/>
        </w:rPr>
        <w:t>EventRepository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 : interface de gestion des événements</w:t>
      </w:r>
    </w:p>
    <w:p w14:paraId="1DB7D92F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614B7">
        <w:rPr>
          <w:rStyle w:val="Strong"/>
          <w:rFonts w:ascii="Times New Roman" w:hAnsi="Times New Roman" w:cs="Times New Roman"/>
          <w:b w:val="0"/>
          <w:color w:val="0F1115"/>
          <w:sz w:val="24"/>
          <w:szCs w:val="24"/>
        </w:rPr>
        <w:t>Sources de données</w:t>
      </w:r>
      <w:r w:rsidRPr="004614B7">
        <w:rPr>
          <w:rFonts w:ascii="Times New Roman" w:hAnsi="Times New Roman" w:cs="Times New Roman"/>
          <w:b/>
          <w:sz w:val="24"/>
          <w:szCs w:val="24"/>
        </w:rPr>
        <w:t> :</w:t>
      </w:r>
    </w:p>
    <w:p w14:paraId="3113B199" w14:textId="77777777" w:rsidR="004614B7" w:rsidRPr="004614B7" w:rsidRDefault="004614B7" w:rsidP="004614B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B7">
        <w:rPr>
          <w:rFonts w:ascii="Times New Roman" w:hAnsi="Times New Roman" w:cs="Times New Roman"/>
          <w:sz w:val="24"/>
          <w:szCs w:val="24"/>
        </w:rPr>
        <w:t>FakeData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 (singleton) : données simulées pour le développement</w:t>
      </w:r>
    </w:p>
    <w:p w14:paraId="5B910609" w14:textId="77777777" w:rsidR="004614B7" w:rsidRPr="004614B7" w:rsidRDefault="004614B7" w:rsidP="004614B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B7">
        <w:rPr>
          <w:rFonts w:ascii="Times New Roman" w:hAnsi="Times New Roman" w:cs="Times New Roman"/>
          <w:sz w:val="24"/>
          <w:szCs w:val="24"/>
        </w:rPr>
        <w:t>AppDatabase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 (singleton) : base de données locale</w:t>
      </w:r>
    </w:p>
    <w:p w14:paraId="65A15DBC" w14:textId="77777777" w:rsidR="004614B7" w:rsidRPr="004614B7" w:rsidRDefault="004614B7" w:rsidP="004614B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B7">
        <w:rPr>
          <w:rFonts w:ascii="Times New Roman" w:hAnsi="Times New Roman" w:cs="Times New Roman"/>
          <w:sz w:val="24"/>
          <w:szCs w:val="24"/>
        </w:rPr>
        <w:t>EventEntity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> (singleton) : entité représentant un événement</w:t>
      </w:r>
    </w:p>
    <w:p w14:paraId="7A95E6A9" w14:textId="77777777" w:rsidR="004614B7" w:rsidRPr="004614B7" w:rsidRDefault="004614B7" w:rsidP="004614B7">
      <w:r w:rsidRPr="004614B7">
        <w:rPr>
          <w:rStyle w:val="Emphasis"/>
          <w:rFonts w:ascii="Times New Roman" w:hAnsi="Times New Roman" w:cs="Times New Roman"/>
          <w:i w:val="0"/>
          <w:color w:val="0F1115"/>
          <w:sz w:val="24"/>
          <w:szCs w:val="24"/>
        </w:rPr>
        <w:t>Ce diagramme est essentiel pour comprendre l’architecture MVC/MVVM de l’application</w:t>
      </w:r>
      <w:r w:rsidRPr="004614B7">
        <w:rPr>
          <w:rStyle w:val="Emphasis"/>
          <w:rFonts w:ascii="Times New Roman" w:hAnsi="Times New Roman" w:cs="Times New Roman"/>
          <w:color w:val="0F1115"/>
          <w:sz w:val="24"/>
          <w:szCs w:val="24"/>
        </w:rPr>
        <w:t>.</w:t>
      </w:r>
    </w:p>
    <w:p w14:paraId="63BEDAC7" w14:textId="2906D154" w:rsidR="004614B7" w:rsidRPr="004614B7" w:rsidRDefault="004614B7" w:rsidP="004614B7">
      <w:pPr>
        <w:pStyle w:val="Heading2"/>
      </w:pPr>
      <w:bookmarkStart w:id="7" w:name="_Toc232368711"/>
      <w:r w:rsidRPr="004614B7">
        <w:t>Diagramme d’activité</w:t>
      </w:r>
      <w:bookmarkEnd w:id="7"/>
    </w:p>
    <w:p w14:paraId="2BDBE806" w14:textId="6F92C6F4" w:rsidR="004614B7" w:rsidRDefault="004614B7" w:rsidP="004614B7">
      <w:r w:rsidRPr="004614B7">
        <w:t>Le diagramme d’activité décrit le flux de navigation et les choix possibles dans l’application.</w:t>
      </w:r>
    </w:p>
    <w:p w14:paraId="6CE75F39" w14:textId="033CECCC" w:rsidR="00F911ED" w:rsidRDefault="00F911ED" w:rsidP="004614B7"/>
    <w:p w14:paraId="5354EE8D" w14:textId="38CB906C" w:rsidR="00F911ED" w:rsidRPr="004614B7" w:rsidRDefault="00F911ED" w:rsidP="00F911ED">
      <w:pPr>
        <w:jc w:val="center"/>
      </w:pPr>
      <w:r>
        <w:rPr>
          <w:noProof/>
        </w:rPr>
        <w:lastRenderedPageBreak/>
        <w:drawing>
          <wp:inline distT="0" distB="0" distL="0" distR="0" wp14:anchorId="74705879" wp14:editId="12A03AC0">
            <wp:extent cx="4107180" cy="623430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me d'activité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83" cy="627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FEF4" w14:textId="77777777" w:rsidR="004614B7" w:rsidRPr="004614B7" w:rsidRDefault="004614B7" w:rsidP="004614B7"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Flux général :</w:t>
      </w:r>
    </w:p>
    <w:p w14:paraId="5A21A923" w14:textId="77777777" w:rsidR="004614B7" w:rsidRPr="004614B7" w:rsidRDefault="004614B7" w:rsidP="004614B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L’utilisateur ouvre l’application.</w:t>
      </w:r>
    </w:p>
    <w:p w14:paraId="58627D07" w14:textId="77777777" w:rsidR="004614B7" w:rsidRPr="004614B7" w:rsidRDefault="004614B7" w:rsidP="004614B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 xml:space="preserve">L’écran de </w:t>
      </w:r>
      <w:proofErr w:type="spellStart"/>
      <w:r w:rsidRPr="004614B7">
        <w:rPr>
          <w:rFonts w:ascii="Times New Roman" w:hAnsi="Times New Roman" w:cs="Times New Roman"/>
          <w:sz w:val="24"/>
          <w:szCs w:val="24"/>
        </w:rPr>
        <w:t>splash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 xml:space="preserve"> s’affiche.</w:t>
      </w:r>
    </w:p>
    <w:p w14:paraId="55636329" w14:textId="77777777" w:rsidR="004614B7" w:rsidRPr="004614B7" w:rsidRDefault="004614B7" w:rsidP="004614B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L’écran de sélection (choix accès étudiant ou administrateur) apparaît.</w:t>
      </w:r>
    </w:p>
    <w:p w14:paraId="60E01221" w14:textId="77777777" w:rsidR="004614B7" w:rsidRPr="004614B7" w:rsidRDefault="004614B7" w:rsidP="004614B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Si accès étudiant</w:t>
      </w:r>
      <w:r w:rsidRPr="004614B7">
        <w:rPr>
          <w:rFonts w:ascii="Times New Roman" w:hAnsi="Times New Roman" w:cs="Times New Roman"/>
          <w:sz w:val="24"/>
          <w:szCs w:val="24"/>
        </w:rPr>
        <w:t> : affichage de l’écran d’accueil.</w:t>
      </w:r>
    </w:p>
    <w:p w14:paraId="0F246DF5" w14:textId="77777777" w:rsidR="004614B7" w:rsidRPr="00F911ED" w:rsidRDefault="004614B7" w:rsidP="00F911E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Sélection d’un événement → affichage des détails.</w:t>
      </w:r>
    </w:p>
    <w:p w14:paraId="039B0E0C" w14:textId="77777777" w:rsidR="004614B7" w:rsidRPr="00F911ED" w:rsidRDefault="004614B7" w:rsidP="00F911E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Accès à l’agenda → affichage du calendrier.</w:t>
      </w:r>
    </w:p>
    <w:p w14:paraId="6E76A51E" w14:textId="77777777" w:rsidR="004614B7" w:rsidRPr="00F911ED" w:rsidRDefault="004614B7" w:rsidP="00F911E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Accès aux notifications → affichage de la liste des alertes.</w:t>
      </w:r>
    </w:p>
    <w:p w14:paraId="58A96A08" w14:textId="77777777" w:rsidR="004614B7" w:rsidRPr="00F911ED" w:rsidRDefault="004614B7" w:rsidP="00F911E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Accès au profil → affichage des informations utilisateur.</w:t>
      </w:r>
    </w:p>
    <w:p w14:paraId="765591BD" w14:textId="77777777" w:rsidR="004614B7" w:rsidRPr="00F911ED" w:rsidRDefault="004614B7" w:rsidP="00F911E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Style w:val="Strong"/>
          <w:rFonts w:ascii="Times New Roman" w:hAnsi="Times New Roman" w:cs="Times New Roman"/>
          <w:color w:val="0F1115"/>
          <w:sz w:val="24"/>
          <w:szCs w:val="24"/>
        </w:rPr>
        <w:t>Si accès administrateur</w:t>
      </w:r>
      <w:r w:rsidRPr="00F911ED">
        <w:rPr>
          <w:rFonts w:ascii="Times New Roman" w:hAnsi="Times New Roman" w:cs="Times New Roman"/>
          <w:sz w:val="24"/>
          <w:szCs w:val="24"/>
        </w:rPr>
        <w:t> : affichage de l’écran de connexion.</w:t>
      </w:r>
    </w:p>
    <w:p w14:paraId="4BC501E3" w14:textId="77777777" w:rsidR="004614B7" w:rsidRPr="00F911ED" w:rsidRDefault="004614B7" w:rsidP="00F911E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lastRenderedPageBreak/>
        <w:t>Après authentification réussie → tableau de bord administrateur.</w:t>
      </w:r>
    </w:p>
    <w:p w14:paraId="5FE62F9D" w14:textId="77777777" w:rsidR="004614B7" w:rsidRPr="00F911ED" w:rsidRDefault="004614B7" w:rsidP="00F911E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L’admin peut alors ajouter un événement (interface dédiée).</w:t>
      </w:r>
    </w:p>
    <w:p w14:paraId="1CBD852F" w14:textId="77777777" w:rsidR="004614B7" w:rsidRPr="004614B7" w:rsidRDefault="004614B7" w:rsidP="004614B7">
      <w:pPr>
        <w:spacing w:line="360" w:lineRule="auto"/>
        <w:jc w:val="both"/>
      </w:pPr>
      <w:r w:rsidRPr="00F911ED">
        <w:rPr>
          <w:rStyle w:val="Emphasis"/>
          <w:rFonts w:ascii="Times New Roman" w:hAnsi="Times New Roman" w:cs="Times New Roman"/>
          <w:i w:val="0"/>
          <w:color w:val="0F1115"/>
          <w:sz w:val="24"/>
          <w:szCs w:val="24"/>
        </w:rPr>
        <w:t>Ce diagramme illustre clairement les chemins de navigation et les décisions utilisateur</w:t>
      </w:r>
      <w:r w:rsidRPr="004614B7">
        <w:rPr>
          <w:rStyle w:val="Emphasis"/>
          <w:rFonts w:ascii="Times New Roman" w:hAnsi="Times New Roman" w:cs="Times New Roman"/>
          <w:color w:val="0F1115"/>
          <w:sz w:val="24"/>
          <w:szCs w:val="24"/>
        </w:rPr>
        <w:t>.</w:t>
      </w:r>
    </w:p>
    <w:p w14:paraId="2DAB2C2D" w14:textId="075C7D05" w:rsidR="004614B7" w:rsidRPr="004614B7" w:rsidRDefault="004614B7" w:rsidP="00F911ED">
      <w:pPr>
        <w:pStyle w:val="Heading2"/>
      </w:pPr>
      <w:bookmarkStart w:id="8" w:name="_Toc232368712"/>
      <w:r w:rsidRPr="004614B7">
        <w:t>Diagramme de séquence</w:t>
      </w:r>
      <w:bookmarkEnd w:id="8"/>
    </w:p>
    <w:p w14:paraId="1ACA747F" w14:textId="77777777" w:rsidR="004614B7" w:rsidRPr="004614B7" w:rsidRDefault="004614B7" w:rsidP="004614B7">
      <w:r w:rsidRPr="004614B7">
        <w:t xml:space="preserve">Le diagramme de séquence montre les interactions temporelles entre les objets (utilisateur, écrans, </w:t>
      </w:r>
      <w:proofErr w:type="spellStart"/>
      <w:r w:rsidRPr="004614B7">
        <w:t>ViewModel</w:t>
      </w:r>
      <w:proofErr w:type="spellEnd"/>
      <w:r w:rsidRPr="004614B7">
        <w:t>, repository).</w:t>
      </w:r>
    </w:p>
    <w:p w14:paraId="63E3DDD0" w14:textId="77777777" w:rsidR="004614B7" w:rsidRPr="004614B7" w:rsidRDefault="004614B7" w:rsidP="004614B7"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Scénario principal (accès étudiant) :</w:t>
      </w:r>
    </w:p>
    <w:p w14:paraId="37C15ED0" w14:textId="77777777" w:rsidR="004614B7" w:rsidRPr="00F911ED" w:rsidRDefault="004614B7" w:rsidP="00F911E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L’utilisateur ouvre l’application.</w:t>
      </w:r>
    </w:p>
    <w:p w14:paraId="105F1AC5" w14:textId="77777777" w:rsidR="004614B7" w:rsidRPr="00F911ED" w:rsidRDefault="004614B7" w:rsidP="00F911E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Le </w:t>
      </w:r>
      <w:proofErr w:type="spellStart"/>
      <w:r w:rsidRPr="00F911ED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MainActivity</w:t>
      </w:r>
      <w:proofErr w:type="spellEnd"/>
      <w:r w:rsidRPr="00F911ED">
        <w:rPr>
          <w:rFonts w:ascii="Times New Roman" w:hAnsi="Times New Roman" w:cs="Times New Roman"/>
          <w:sz w:val="24"/>
          <w:szCs w:val="24"/>
        </w:rPr>
        <w:t> initialise la navigation.</w:t>
      </w:r>
    </w:p>
    <w:p w14:paraId="2B92BCCD" w14:textId="77777777" w:rsidR="004614B7" w:rsidRPr="00F911ED" w:rsidRDefault="004614B7" w:rsidP="00F911E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L’écran de sélection s’affiche.</w:t>
      </w:r>
    </w:p>
    <w:p w14:paraId="3761D805" w14:textId="77777777" w:rsidR="004614B7" w:rsidRPr="00F911ED" w:rsidRDefault="004614B7" w:rsidP="00F911E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L’utilisateur choisit “accès étudiant”.</w:t>
      </w:r>
    </w:p>
    <w:p w14:paraId="3FA8FF99" w14:textId="77777777" w:rsidR="004614B7" w:rsidRPr="00F911ED" w:rsidRDefault="004614B7" w:rsidP="00F911E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Navigation vers </w:t>
      </w:r>
      <w:proofErr w:type="spellStart"/>
      <w:r w:rsidRPr="00F911ED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HomeScreen</w:t>
      </w:r>
      <w:proofErr w:type="spellEnd"/>
      <w:r w:rsidRPr="00F911ED">
        <w:rPr>
          <w:rFonts w:ascii="Times New Roman" w:hAnsi="Times New Roman" w:cs="Times New Roman"/>
          <w:sz w:val="24"/>
          <w:szCs w:val="24"/>
        </w:rPr>
        <w:t> → affichage de l’accueil.</w:t>
      </w:r>
    </w:p>
    <w:p w14:paraId="51626ADF" w14:textId="77777777" w:rsidR="004614B7" w:rsidRPr="00F911ED" w:rsidRDefault="004614B7" w:rsidP="00F911E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Le </w:t>
      </w:r>
      <w:proofErr w:type="spellStart"/>
      <w:r w:rsidRPr="00F911ED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HomeViewModel</w:t>
      </w:r>
      <w:proofErr w:type="spellEnd"/>
      <w:r w:rsidRPr="00F911ED">
        <w:rPr>
          <w:rFonts w:ascii="Times New Roman" w:hAnsi="Times New Roman" w:cs="Times New Roman"/>
          <w:sz w:val="24"/>
          <w:szCs w:val="24"/>
        </w:rPr>
        <w:t> charge les événements via </w:t>
      </w:r>
      <w:proofErr w:type="spellStart"/>
      <w:r w:rsidRPr="00F911ED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EventRepository</w:t>
      </w:r>
      <w:proofErr w:type="spellEnd"/>
      <w:r w:rsidRPr="00F911ED">
        <w:rPr>
          <w:rFonts w:ascii="Times New Roman" w:hAnsi="Times New Roman" w:cs="Times New Roman"/>
          <w:sz w:val="24"/>
          <w:szCs w:val="24"/>
        </w:rPr>
        <w:t>.</w:t>
      </w:r>
    </w:p>
    <w:p w14:paraId="47AAC221" w14:textId="77777777" w:rsidR="004614B7" w:rsidRPr="00F911ED" w:rsidRDefault="004614B7" w:rsidP="00F911E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Le repository renvoie la liste des événements.</w:t>
      </w:r>
    </w:p>
    <w:p w14:paraId="7CE65303" w14:textId="77777777" w:rsidR="004614B7" w:rsidRPr="00F911ED" w:rsidRDefault="004614B7" w:rsidP="00F911E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L’utilisateur sélectionne un événement.</w:t>
      </w:r>
    </w:p>
    <w:p w14:paraId="2B0B90ED" w14:textId="77777777" w:rsidR="004614B7" w:rsidRPr="00F911ED" w:rsidRDefault="004614B7" w:rsidP="00F911E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Navigation vers </w:t>
      </w:r>
      <w:proofErr w:type="spellStart"/>
      <w:r w:rsidRPr="00F911ED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EventDetailScreen</w:t>
      </w:r>
      <w:proofErr w:type="spellEnd"/>
      <w:r w:rsidRPr="00F911ED">
        <w:rPr>
          <w:rFonts w:ascii="Times New Roman" w:hAnsi="Times New Roman" w:cs="Times New Roman"/>
          <w:sz w:val="24"/>
          <w:szCs w:val="24"/>
        </w:rPr>
        <w:t> avec l’ID de l’événement.</w:t>
      </w:r>
    </w:p>
    <w:p w14:paraId="75C3B13B" w14:textId="77777777" w:rsidR="004614B7" w:rsidRPr="00F911ED" w:rsidRDefault="004614B7" w:rsidP="00F911E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Détail chargé et affiché.</w:t>
      </w:r>
    </w:p>
    <w:p w14:paraId="6F731C2B" w14:textId="77777777" w:rsidR="004614B7" w:rsidRPr="004614B7" w:rsidRDefault="004614B7" w:rsidP="004614B7"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Scénario administrateur :</w:t>
      </w:r>
    </w:p>
    <w:p w14:paraId="2E0C81A7" w14:textId="77777777" w:rsidR="004614B7" w:rsidRPr="00F911ED" w:rsidRDefault="004614B7" w:rsidP="00F911E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L’utilisateur choisit “accès administrateur”.</w:t>
      </w:r>
    </w:p>
    <w:p w14:paraId="30D6AA07" w14:textId="77777777" w:rsidR="004614B7" w:rsidRPr="00F911ED" w:rsidRDefault="004614B7" w:rsidP="00F911E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Navigation vers </w:t>
      </w:r>
      <w:proofErr w:type="spellStart"/>
      <w:r w:rsidRPr="00F911ED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AdminLoginScreen</w:t>
      </w:r>
      <w:proofErr w:type="spellEnd"/>
      <w:r w:rsidRPr="00F911ED">
        <w:rPr>
          <w:rFonts w:ascii="Times New Roman" w:hAnsi="Times New Roman" w:cs="Times New Roman"/>
          <w:sz w:val="24"/>
          <w:szCs w:val="24"/>
        </w:rPr>
        <w:t>.</w:t>
      </w:r>
    </w:p>
    <w:p w14:paraId="36459786" w14:textId="77777777" w:rsidR="004614B7" w:rsidRPr="00F911ED" w:rsidRDefault="004614B7" w:rsidP="00F911E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Saisie des identifiants (admin / admin123).</w:t>
      </w:r>
    </w:p>
    <w:p w14:paraId="26D2C660" w14:textId="77777777" w:rsidR="004614B7" w:rsidRPr="00F911ED" w:rsidRDefault="004614B7" w:rsidP="00F911E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11ED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onLoginSuccess</w:t>
      </w:r>
      <w:proofErr w:type="spellEnd"/>
      <w:proofErr w:type="gramEnd"/>
      <w:r w:rsidRPr="00F911ED">
        <w:rPr>
          <w:rFonts w:ascii="Times New Roman" w:hAnsi="Times New Roman" w:cs="Times New Roman"/>
          <w:sz w:val="24"/>
          <w:szCs w:val="24"/>
        </w:rPr>
        <w:t> → navigation vers </w:t>
      </w:r>
      <w:proofErr w:type="spellStart"/>
      <w:r w:rsidRPr="00F911ED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AdminDashboard</w:t>
      </w:r>
      <w:proofErr w:type="spellEnd"/>
      <w:r w:rsidRPr="00F911ED">
        <w:rPr>
          <w:rFonts w:ascii="Times New Roman" w:hAnsi="Times New Roman" w:cs="Times New Roman"/>
          <w:sz w:val="24"/>
          <w:szCs w:val="24"/>
        </w:rPr>
        <w:t>.</w:t>
      </w:r>
    </w:p>
    <w:p w14:paraId="7F110A6B" w14:textId="77777777" w:rsidR="004614B7" w:rsidRPr="00F911ED" w:rsidRDefault="004614B7" w:rsidP="00F911E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L’admin choisit d’ajouter un événement.</w:t>
      </w:r>
    </w:p>
    <w:p w14:paraId="4BC997E4" w14:textId="77777777" w:rsidR="004614B7" w:rsidRPr="00F911ED" w:rsidRDefault="004614B7" w:rsidP="00F911E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Navigation vers </w:t>
      </w:r>
      <w:proofErr w:type="spellStart"/>
      <w:r w:rsidRPr="00F911ED">
        <w:rPr>
          <w:rStyle w:val="HTMLCode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AdminAddEventScreen</w:t>
      </w:r>
      <w:proofErr w:type="spellEnd"/>
      <w:r w:rsidRPr="00F911ED">
        <w:rPr>
          <w:rFonts w:ascii="Times New Roman" w:hAnsi="Times New Roman" w:cs="Times New Roman"/>
          <w:sz w:val="24"/>
          <w:szCs w:val="24"/>
        </w:rPr>
        <w:t>.</w:t>
      </w:r>
    </w:p>
    <w:p w14:paraId="0FD4EAC3" w14:textId="77777777" w:rsidR="004614B7" w:rsidRPr="00F911ED" w:rsidRDefault="004614B7" w:rsidP="00F911E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1ED">
        <w:rPr>
          <w:rFonts w:ascii="Times New Roman" w:hAnsi="Times New Roman" w:cs="Times New Roman"/>
          <w:sz w:val="24"/>
          <w:szCs w:val="24"/>
        </w:rPr>
        <w:t>Formulaire affiché → possibilité d’ajouter un nouvel événement.</w:t>
      </w:r>
    </w:p>
    <w:p w14:paraId="763EE1A6" w14:textId="77777777" w:rsidR="004614B7" w:rsidRPr="00F911ED" w:rsidRDefault="004614B7" w:rsidP="004614B7">
      <w:pPr>
        <w:rPr>
          <w:i/>
        </w:rPr>
      </w:pPr>
      <w:r w:rsidRPr="00F911ED">
        <w:rPr>
          <w:rStyle w:val="Emphasis"/>
          <w:rFonts w:ascii="Times New Roman" w:hAnsi="Times New Roman" w:cs="Times New Roman"/>
          <w:i w:val="0"/>
          <w:color w:val="0F1115"/>
          <w:sz w:val="24"/>
          <w:szCs w:val="24"/>
        </w:rPr>
        <w:t>Ce diagramme est utile pour comprendre la dynamique des échanges entre les composants.</w:t>
      </w:r>
    </w:p>
    <w:p w14:paraId="29B87A15" w14:textId="77777777" w:rsidR="00F911ED" w:rsidRDefault="00F911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82AE273" w14:textId="4487D30D" w:rsidR="00F911ED" w:rsidRPr="00F911ED" w:rsidRDefault="00F911ED" w:rsidP="00F911ED">
      <w:pPr>
        <w:pStyle w:val="Heading1"/>
      </w:pPr>
      <w:r w:rsidRPr="00F911ED">
        <w:lastRenderedPageBreak/>
        <w:t>DESCRIPTION DES ÉCRANS DE L'APPLICATION</w:t>
      </w:r>
    </w:p>
    <w:p w14:paraId="33CFFA8A" w14:textId="77777777" w:rsidR="00F911ED" w:rsidRDefault="00F911ED" w:rsidP="00F911ED">
      <w:pPr>
        <w:rPr>
          <w:lang w:eastAsia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5"/>
        <w:gridCol w:w="4645"/>
      </w:tblGrid>
      <w:tr w:rsidR="00F911ED" w14:paraId="0202CFBC" w14:textId="77777777" w:rsidTr="00B547B7">
        <w:tc>
          <w:tcPr>
            <w:tcW w:w="4645" w:type="dxa"/>
          </w:tcPr>
          <w:p w14:paraId="4CCB4CB6" w14:textId="77777777" w:rsidR="00F911ED" w:rsidRDefault="00F911ED" w:rsidP="00B547B7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E160E19" wp14:editId="6F27A6FA">
                  <wp:extent cx="1458686" cy="3241526"/>
                  <wp:effectExtent l="0" t="0" r="8255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254" cy="3253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14:paraId="2E4AAE05" w14:textId="77777777" w:rsidR="00F911ED" w:rsidRDefault="00F911ED" w:rsidP="00B547B7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F3DB31D" wp14:editId="5D0D47C2">
                  <wp:extent cx="1457325" cy="3238500"/>
                  <wp:effectExtent l="0" t="0" r="9525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545" cy="3263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E81193" w14:textId="77777777" w:rsidR="00F911ED" w:rsidRDefault="00F911ED" w:rsidP="00F911ED">
      <w:pPr>
        <w:rPr>
          <w:lang w:eastAsia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5"/>
        <w:gridCol w:w="4645"/>
      </w:tblGrid>
      <w:tr w:rsidR="00F911ED" w14:paraId="793FBE84" w14:textId="77777777" w:rsidTr="00B547B7">
        <w:tc>
          <w:tcPr>
            <w:tcW w:w="4645" w:type="dxa"/>
          </w:tcPr>
          <w:p w14:paraId="21F709AD" w14:textId="77777777" w:rsidR="00F911ED" w:rsidRDefault="00F911ED" w:rsidP="00B547B7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186D0B7" wp14:editId="0C01E442">
                  <wp:extent cx="1485900" cy="330200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799" cy="331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14:paraId="1D3AF117" w14:textId="77777777" w:rsidR="00F911ED" w:rsidRDefault="00F911ED" w:rsidP="00B547B7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F9E8168" wp14:editId="3ED74CEC">
                  <wp:extent cx="1440180" cy="3200400"/>
                  <wp:effectExtent l="0" t="0" r="762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87" cy="3208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CD2E1" w14:textId="77777777" w:rsidR="00F911ED" w:rsidRDefault="00F911ED" w:rsidP="00F911ED">
      <w:pPr>
        <w:rPr>
          <w:lang w:eastAsia="fr-FR"/>
        </w:rPr>
      </w:pPr>
    </w:p>
    <w:p w14:paraId="58B2BE34" w14:textId="77777777" w:rsidR="00F911ED" w:rsidRDefault="00F911ED" w:rsidP="00F911ED">
      <w:pPr>
        <w:rPr>
          <w:lang w:eastAsia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5"/>
        <w:gridCol w:w="4645"/>
      </w:tblGrid>
      <w:tr w:rsidR="00F911ED" w14:paraId="2B585602" w14:textId="77777777" w:rsidTr="00B547B7">
        <w:tc>
          <w:tcPr>
            <w:tcW w:w="4645" w:type="dxa"/>
          </w:tcPr>
          <w:p w14:paraId="5C37C122" w14:textId="77777777" w:rsidR="00F911ED" w:rsidRDefault="00F911ED" w:rsidP="00B547B7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64AEC0EA" wp14:editId="1F2BC047">
                  <wp:extent cx="1723073" cy="3829050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293" cy="383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14:paraId="61F912EF" w14:textId="77777777" w:rsidR="00F911ED" w:rsidRDefault="00F911ED" w:rsidP="00B547B7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C7C3384" wp14:editId="73D132FB">
                  <wp:extent cx="1714500" cy="38100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236" cy="3813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E855E0" w14:textId="77777777" w:rsidR="00F911ED" w:rsidRDefault="00F911ED" w:rsidP="00F911ED">
      <w:pPr>
        <w:rPr>
          <w:lang w:eastAsia="fr-FR"/>
        </w:rPr>
      </w:pPr>
    </w:p>
    <w:p w14:paraId="4A3379B2" w14:textId="77777777" w:rsidR="00F911ED" w:rsidRDefault="00F911ED" w:rsidP="00F911ED">
      <w:pPr>
        <w:rPr>
          <w:lang w:eastAsia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0"/>
      </w:tblGrid>
      <w:tr w:rsidR="00F911ED" w14:paraId="6063D26E" w14:textId="77777777" w:rsidTr="00B547B7">
        <w:tc>
          <w:tcPr>
            <w:tcW w:w="9290" w:type="dxa"/>
          </w:tcPr>
          <w:p w14:paraId="33D07D4D" w14:textId="77777777" w:rsidR="00F911ED" w:rsidRDefault="00F911ED" w:rsidP="00B547B7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B9DB3E8" wp14:editId="2C0B9456">
                  <wp:extent cx="1695450" cy="3767667"/>
                  <wp:effectExtent l="0" t="0" r="0" b="4445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19" cy="3776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CAF88" w14:textId="77777777" w:rsidR="00F911ED" w:rsidRDefault="00F911ED" w:rsidP="00F911ED">
      <w:pPr>
        <w:rPr>
          <w:lang w:eastAsia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329"/>
        <w:gridCol w:w="2335"/>
        <w:gridCol w:w="2356"/>
      </w:tblGrid>
      <w:tr w:rsidR="00F911ED" w14:paraId="631F5437" w14:textId="77777777" w:rsidTr="00B547B7">
        <w:tc>
          <w:tcPr>
            <w:tcW w:w="2312" w:type="dxa"/>
          </w:tcPr>
          <w:p w14:paraId="6036F1FC" w14:textId="77777777" w:rsidR="00F911ED" w:rsidRDefault="00F911ED" w:rsidP="00B547B7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534684E7" wp14:editId="53656DB4">
                  <wp:extent cx="1352550" cy="3005667"/>
                  <wp:effectExtent l="0" t="0" r="0" b="4445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432" cy="301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5" w:type="dxa"/>
          </w:tcPr>
          <w:p w14:paraId="36EE3ADF" w14:textId="77777777" w:rsidR="00F911ED" w:rsidRDefault="00F911ED" w:rsidP="00B547B7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52E7FC8" wp14:editId="13E9235B">
                  <wp:extent cx="1354455" cy="3009900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484" cy="3021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1" w:type="dxa"/>
          </w:tcPr>
          <w:p w14:paraId="6C554D2F" w14:textId="77777777" w:rsidR="00F911ED" w:rsidRDefault="00F911ED" w:rsidP="00B547B7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1FE0BBC" wp14:editId="3A15158C">
                  <wp:extent cx="1358741" cy="3019425"/>
                  <wp:effectExtent l="0" t="0" r="0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678" cy="303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2" w:type="dxa"/>
          </w:tcPr>
          <w:p w14:paraId="1F7EEB8D" w14:textId="77777777" w:rsidR="00F911ED" w:rsidRDefault="00F911ED" w:rsidP="00B547B7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5E86537" wp14:editId="4F7FC226">
                  <wp:extent cx="1363028" cy="3028950"/>
                  <wp:effectExtent l="0" t="0" r="8890" b="0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910" cy="304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EA332" w14:textId="247595AD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279CA3" w14:textId="77777777" w:rsidR="004614B7" w:rsidRPr="004614B7" w:rsidRDefault="004614B7" w:rsidP="00F911ED">
      <w:pPr>
        <w:pStyle w:val="Heading1"/>
      </w:pPr>
      <w:bookmarkStart w:id="9" w:name="_Toc232368714"/>
      <w:r w:rsidRPr="004614B7">
        <w:t>Conclusion</w:t>
      </w:r>
      <w:bookmarkEnd w:id="9"/>
    </w:p>
    <w:p w14:paraId="3BB11380" w14:textId="77777777" w:rsidR="004614B7" w:rsidRPr="004614B7" w:rsidRDefault="004614B7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B7">
        <w:rPr>
          <w:rFonts w:ascii="Times New Roman" w:hAnsi="Times New Roman" w:cs="Times New Roman"/>
          <w:sz w:val="24"/>
          <w:szCs w:val="24"/>
        </w:rPr>
        <w:t>L’application </w:t>
      </w:r>
      <w:proofErr w:type="spellStart"/>
      <w:r w:rsidRPr="004614B7">
        <w:rPr>
          <w:rStyle w:val="Strong"/>
          <w:rFonts w:ascii="Times New Roman" w:hAnsi="Times New Roman" w:cs="Times New Roman"/>
          <w:color w:val="0F1115"/>
          <w:sz w:val="24"/>
          <w:szCs w:val="24"/>
        </w:rPr>
        <w:t>GetEventEase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 xml:space="preserve"> répond à un besoin réel de centralisation et de visualisation d’événements dans un environnement universitaire. Grâce à une conception UML rigoureuse et à des technologies modernes comme </w:t>
      </w:r>
      <w:proofErr w:type="spellStart"/>
      <w:r w:rsidRPr="004614B7">
        <w:rPr>
          <w:rFonts w:ascii="Times New Roman" w:hAnsi="Times New Roman" w:cs="Times New Roman"/>
          <w:sz w:val="24"/>
          <w:szCs w:val="24"/>
        </w:rPr>
        <w:t>Jetpack</w:t>
      </w:r>
      <w:proofErr w:type="spellEnd"/>
      <w:r w:rsidRPr="004614B7">
        <w:rPr>
          <w:rFonts w:ascii="Times New Roman" w:hAnsi="Times New Roman" w:cs="Times New Roman"/>
          <w:sz w:val="24"/>
          <w:szCs w:val="24"/>
        </w:rPr>
        <w:t xml:space="preserve"> Compose, elle offre une base solide, évolutive et facilement adaptable à d’autres contextes.</w:t>
      </w:r>
    </w:p>
    <w:p w14:paraId="7C45645E" w14:textId="77777777" w:rsidR="001D3108" w:rsidRPr="004614B7" w:rsidRDefault="001D3108" w:rsidP="004614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D3108" w:rsidRPr="004614B7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5B5010" w14:textId="77777777" w:rsidR="000E4552" w:rsidRDefault="000E4552">
      <w:pPr>
        <w:spacing w:after="0" w:line="240" w:lineRule="auto"/>
      </w:pPr>
      <w:r>
        <w:separator/>
      </w:r>
    </w:p>
  </w:endnote>
  <w:endnote w:type="continuationSeparator" w:id="0">
    <w:p w14:paraId="08C36E43" w14:textId="77777777" w:rsidR="000E4552" w:rsidRDefault="000E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D06460" w14:textId="77777777" w:rsidR="000E4552" w:rsidRDefault="000E4552">
      <w:pPr>
        <w:spacing w:after="0" w:line="240" w:lineRule="auto"/>
      </w:pPr>
      <w:r>
        <w:separator/>
      </w:r>
    </w:p>
  </w:footnote>
  <w:footnote w:type="continuationSeparator" w:id="0">
    <w:p w14:paraId="001FDCE6" w14:textId="77777777" w:rsidR="000E4552" w:rsidRDefault="000E4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40C"/>
    <w:multiLevelType w:val="multilevel"/>
    <w:tmpl w:val="BF4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0F25"/>
    <w:multiLevelType w:val="hybridMultilevel"/>
    <w:tmpl w:val="81004A1C"/>
    <w:lvl w:ilvl="0" w:tplc="10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5673960"/>
    <w:multiLevelType w:val="multilevel"/>
    <w:tmpl w:val="91CE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855CC"/>
    <w:multiLevelType w:val="hybridMultilevel"/>
    <w:tmpl w:val="A7FE4BB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20407"/>
    <w:multiLevelType w:val="hybridMultilevel"/>
    <w:tmpl w:val="7C460454"/>
    <w:lvl w:ilvl="0" w:tplc="10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1991D31"/>
    <w:multiLevelType w:val="hybridMultilevel"/>
    <w:tmpl w:val="485C79A8"/>
    <w:lvl w:ilvl="0" w:tplc="07ACA8AC">
      <w:start w:val="1"/>
      <w:numFmt w:val="decimal"/>
      <w:pStyle w:val="Heading6"/>
      <w:lvlText w:val="5.1.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C01DC"/>
    <w:multiLevelType w:val="hybridMultilevel"/>
    <w:tmpl w:val="77A2DCF4"/>
    <w:lvl w:ilvl="0" w:tplc="61707EDE">
      <w:start w:val="1"/>
      <w:numFmt w:val="decimal"/>
      <w:pStyle w:val="Heading3"/>
      <w:lvlText w:val="7.2.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C55AC"/>
    <w:multiLevelType w:val="hybridMultilevel"/>
    <w:tmpl w:val="9E42E7D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F37DF"/>
    <w:multiLevelType w:val="hybridMultilevel"/>
    <w:tmpl w:val="28C438A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4607E"/>
    <w:multiLevelType w:val="hybridMultilevel"/>
    <w:tmpl w:val="180ABF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5878C5"/>
    <w:multiLevelType w:val="hybridMultilevel"/>
    <w:tmpl w:val="ED0A496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57313"/>
    <w:multiLevelType w:val="hybridMultilevel"/>
    <w:tmpl w:val="F68C0A3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D6256"/>
    <w:multiLevelType w:val="multilevel"/>
    <w:tmpl w:val="881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F0169"/>
    <w:multiLevelType w:val="multilevel"/>
    <w:tmpl w:val="98A2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2B30C7"/>
    <w:multiLevelType w:val="multilevel"/>
    <w:tmpl w:val="FCA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208DC"/>
    <w:multiLevelType w:val="multilevel"/>
    <w:tmpl w:val="06CA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E04623"/>
    <w:multiLevelType w:val="hybridMultilevel"/>
    <w:tmpl w:val="3F2274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E74D06"/>
    <w:multiLevelType w:val="multilevel"/>
    <w:tmpl w:val="3694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A35B8"/>
    <w:multiLevelType w:val="hybridMultilevel"/>
    <w:tmpl w:val="D1649DA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315F96"/>
    <w:multiLevelType w:val="hybridMultilevel"/>
    <w:tmpl w:val="C7D6E0F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9723D4"/>
    <w:multiLevelType w:val="multilevel"/>
    <w:tmpl w:val="801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534A6"/>
    <w:multiLevelType w:val="hybridMultilevel"/>
    <w:tmpl w:val="1A66120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C3CD4"/>
    <w:multiLevelType w:val="hybridMultilevel"/>
    <w:tmpl w:val="A2C8626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D73331"/>
    <w:multiLevelType w:val="multilevel"/>
    <w:tmpl w:val="550E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2B38E9"/>
    <w:multiLevelType w:val="multilevel"/>
    <w:tmpl w:val="F008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062F4"/>
    <w:multiLevelType w:val="multilevel"/>
    <w:tmpl w:val="F760AEA6"/>
    <w:lvl w:ilvl="0">
      <w:start w:val="1"/>
      <w:numFmt w:val="decimal"/>
      <w:pStyle w:val="Heading1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A851150"/>
    <w:multiLevelType w:val="multilevel"/>
    <w:tmpl w:val="AE08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AD5332"/>
    <w:multiLevelType w:val="hybridMultilevel"/>
    <w:tmpl w:val="F8D82E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6"/>
  </w:num>
  <w:num w:numId="3">
    <w:abstractNumId w:val="5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2"/>
  </w:num>
  <w:num w:numId="7">
    <w:abstractNumId w:val="14"/>
  </w:num>
  <w:num w:numId="8">
    <w:abstractNumId w:val="24"/>
  </w:num>
  <w:num w:numId="9">
    <w:abstractNumId w:val="20"/>
  </w:num>
  <w:num w:numId="10">
    <w:abstractNumId w:val="27"/>
  </w:num>
  <w:num w:numId="11">
    <w:abstractNumId w:val="2"/>
  </w:num>
  <w:num w:numId="12">
    <w:abstractNumId w:val="17"/>
  </w:num>
  <w:num w:numId="13">
    <w:abstractNumId w:val="0"/>
  </w:num>
  <w:num w:numId="14">
    <w:abstractNumId w:val="15"/>
  </w:num>
  <w:num w:numId="15">
    <w:abstractNumId w:val="23"/>
  </w:num>
  <w:num w:numId="16">
    <w:abstractNumId w:val="13"/>
  </w:num>
  <w:num w:numId="17">
    <w:abstractNumId w:val="7"/>
  </w:num>
  <w:num w:numId="18">
    <w:abstractNumId w:val="19"/>
  </w:num>
  <w:num w:numId="19">
    <w:abstractNumId w:val="10"/>
  </w:num>
  <w:num w:numId="20">
    <w:abstractNumId w:val="21"/>
  </w:num>
  <w:num w:numId="21">
    <w:abstractNumId w:val="8"/>
  </w:num>
  <w:num w:numId="22">
    <w:abstractNumId w:val="3"/>
  </w:num>
  <w:num w:numId="23">
    <w:abstractNumId w:val="11"/>
  </w:num>
  <w:num w:numId="24">
    <w:abstractNumId w:val="16"/>
  </w:num>
  <w:num w:numId="25">
    <w:abstractNumId w:val="9"/>
  </w:num>
  <w:num w:numId="26">
    <w:abstractNumId w:val="1"/>
  </w:num>
  <w:num w:numId="27">
    <w:abstractNumId w:val="4"/>
  </w:num>
  <w:num w:numId="28">
    <w:abstractNumId w:val="22"/>
  </w:num>
  <w:num w:numId="29">
    <w:abstractNumId w:val="18"/>
  </w:num>
  <w:num w:numId="30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F7D"/>
    <w:rsid w:val="000E4552"/>
    <w:rsid w:val="00111956"/>
    <w:rsid w:val="00141A31"/>
    <w:rsid w:val="00144931"/>
    <w:rsid w:val="00195FE4"/>
    <w:rsid w:val="001A4952"/>
    <w:rsid w:val="001D3108"/>
    <w:rsid w:val="001F356A"/>
    <w:rsid w:val="00237376"/>
    <w:rsid w:val="0027286F"/>
    <w:rsid w:val="002B102E"/>
    <w:rsid w:val="002C30F3"/>
    <w:rsid w:val="0032705C"/>
    <w:rsid w:val="0032717C"/>
    <w:rsid w:val="00356FDB"/>
    <w:rsid w:val="003C5D04"/>
    <w:rsid w:val="003D7427"/>
    <w:rsid w:val="003E5D22"/>
    <w:rsid w:val="00404A3C"/>
    <w:rsid w:val="00456E5F"/>
    <w:rsid w:val="004614B7"/>
    <w:rsid w:val="004A497F"/>
    <w:rsid w:val="00535CA0"/>
    <w:rsid w:val="00562A7A"/>
    <w:rsid w:val="00580609"/>
    <w:rsid w:val="005E3C30"/>
    <w:rsid w:val="006304D7"/>
    <w:rsid w:val="006753C6"/>
    <w:rsid w:val="00686219"/>
    <w:rsid w:val="00690DF2"/>
    <w:rsid w:val="00697375"/>
    <w:rsid w:val="006D44BE"/>
    <w:rsid w:val="006E1BFC"/>
    <w:rsid w:val="00740AB8"/>
    <w:rsid w:val="00746E13"/>
    <w:rsid w:val="00782537"/>
    <w:rsid w:val="007C44A6"/>
    <w:rsid w:val="00831F7D"/>
    <w:rsid w:val="0084046C"/>
    <w:rsid w:val="00870F1C"/>
    <w:rsid w:val="00876386"/>
    <w:rsid w:val="008F382B"/>
    <w:rsid w:val="00966FE5"/>
    <w:rsid w:val="009C07BC"/>
    <w:rsid w:val="00AC02F9"/>
    <w:rsid w:val="00AC3A1C"/>
    <w:rsid w:val="00BA3452"/>
    <w:rsid w:val="00BC0A1B"/>
    <w:rsid w:val="00BC0A20"/>
    <w:rsid w:val="00BE268E"/>
    <w:rsid w:val="00BE7756"/>
    <w:rsid w:val="00C323E1"/>
    <w:rsid w:val="00DC2C92"/>
    <w:rsid w:val="00DE0080"/>
    <w:rsid w:val="00E16C88"/>
    <w:rsid w:val="00E5694F"/>
    <w:rsid w:val="00E64DFD"/>
    <w:rsid w:val="00E82167"/>
    <w:rsid w:val="00F31D17"/>
    <w:rsid w:val="00F82DE8"/>
    <w:rsid w:val="00F9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42710"/>
  <w15:docId w15:val="{1C98F036-B736-444A-8C3A-CA385850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237376"/>
    <w:pPr>
      <w:numPr>
        <w:numId w:val="1"/>
      </w:numPr>
      <w:spacing w:line="360" w:lineRule="auto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C44A6"/>
    <w:pPr>
      <w:numPr>
        <w:ilvl w:val="1"/>
        <w:numId w:val="1"/>
      </w:numPr>
      <w:ind w:left="1080"/>
      <w:outlineLvl w:val="1"/>
    </w:pPr>
    <w:rPr>
      <w:rFonts w:ascii="Times New Roman" w:hAnsi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108"/>
    <w:pPr>
      <w:keepNext/>
      <w:keepLines/>
      <w:numPr>
        <w:numId w:val="2"/>
      </w:numPr>
      <w:spacing w:before="320"/>
      <w:outlineLvl w:val="2"/>
    </w:pPr>
    <w:rPr>
      <w:rFonts w:ascii="Times New Roman" w:eastAsia="Arial" w:hAnsi="Times New Roman" w:cs="Arial"/>
      <w:b/>
      <w:i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304D7"/>
    <w:pPr>
      <w:keepNext/>
      <w:keepLines/>
      <w:numPr>
        <w:numId w:val="3"/>
      </w:numPr>
      <w:spacing w:before="320"/>
      <w:ind w:left="714" w:hanging="357"/>
      <w:outlineLvl w:val="5"/>
    </w:pPr>
    <w:rPr>
      <w:rFonts w:ascii="Times New Roman" w:eastAsia="Arial" w:hAnsi="Times New Roman" w:cs="Arial"/>
      <w:b/>
      <w:bCs/>
      <w:i/>
      <w:sz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37376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uiPriority w:val="9"/>
    <w:rsid w:val="007C44A6"/>
    <w:rPr>
      <w:rFonts w:ascii="Times New Roman" w:hAnsi="Times New Roman"/>
      <w:b/>
      <w:bCs/>
    </w:rPr>
  </w:style>
  <w:style w:type="character" w:customStyle="1" w:styleId="Heading3Char">
    <w:name w:val="Heading 3 Char"/>
    <w:link w:val="Heading3"/>
    <w:uiPriority w:val="9"/>
    <w:rsid w:val="009C07BC"/>
    <w:rPr>
      <w:rFonts w:ascii="Times New Roman" w:eastAsia="Arial" w:hAnsi="Times New Roman" w:cs="Arial"/>
      <w:b/>
      <w:i/>
      <w:sz w:val="24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sid w:val="006304D7"/>
    <w:rPr>
      <w:rFonts w:ascii="Times New Roman" w:eastAsia="Arial" w:hAnsi="Times New Roman" w:cs="Arial"/>
      <w:b/>
      <w:bCs/>
      <w:i/>
      <w:sz w:val="24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73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375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697375"/>
    <w:rPr>
      <w:b/>
      <w:bCs/>
    </w:rPr>
  </w:style>
  <w:style w:type="paragraph" w:customStyle="1" w:styleId="ds-markdown-paragraph">
    <w:name w:val="ds-markdown-paragraph"/>
    <w:basedOn w:val="Normal"/>
    <w:rsid w:val="00697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973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6973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3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37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97375"/>
  </w:style>
  <w:style w:type="character" w:styleId="Emphasis">
    <w:name w:val="Emphasis"/>
    <w:basedOn w:val="DefaultParagraphFont"/>
    <w:uiPriority w:val="20"/>
    <w:qFormat/>
    <w:rsid w:val="00BC0A1B"/>
    <w:rPr>
      <w:i/>
      <w:iCs/>
    </w:rPr>
  </w:style>
  <w:style w:type="paragraph" w:styleId="NormalWeb">
    <w:name w:val="Normal (Web)"/>
    <w:basedOn w:val="Normal"/>
    <w:uiPriority w:val="99"/>
    <w:unhideWhenUsed/>
    <w:rsid w:val="00690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8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04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719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5805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3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713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9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7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0921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7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3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5204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7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8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91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2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22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407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0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5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9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3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5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26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416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7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9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0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661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7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0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3180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9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0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0943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3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45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6258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9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6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834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5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3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4411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0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6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1633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2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7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8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1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373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3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305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6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798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8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3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1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594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6691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0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1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3605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5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7633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8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452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4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7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064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4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2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80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417990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698919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178822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2005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0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5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033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9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8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0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467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748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22740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0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755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6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1181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3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0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0745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5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7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236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2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779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7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8216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864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9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573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000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2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733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4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4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0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6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7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21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6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A5750F8B-0823-4994-97EA-998938CFB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1095</Words>
  <Characters>6244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Lucas</dc:creator>
  <cp:lastModifiedBy>HERITIANA</cp:lastModifiedBy>
  <cp:revision>5</cp:revision>
  <cp:lastPrinted>2026-06-14T19:37:00Z</cp:lastPrinted>
  <dcterms:created xsi:type="dcterms:W3CDTF">2026-06-14T19:36:00Z</dcterms:created>
  <dcterms:modified xsi:type="dcterms:W3CDTF">2026-06-14T19:37:00Z</dcterms:modified>
</cp:coreProperties>
</file>