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712A" w14:textId="77777777" w:rsidR="007367ED" w:rsidRDefault="00000000" w:rsidP="00124C81">
      <w:pPr>
        <w:spacing w:after="392"/>
      </w:pPr>
      <w:r>
        <w:rPr>
          <w:rFonts w:ascii="等线" w:eastAsia="等线" w:hAnsi="等线" w:cs="等线"/>
          <w:b/>
          <w:sz w:val="44"/>
        </w:rPr>
        <w:t xml:space="preserve">320 导出说明 </w:t>
      </w:r>
    </w:p>
    <w:p w14:paraId="7D90140C" w14:textId="77777777" w:rsidR="007367ED" w:rsidRDefault="00000000" w:rsidP="00124C81">
      <w:pPr>
        <w:spacing w:after="114"/>
      </w:pPr>
      <w:r>
        <w:rPr>
          <w:noProof/>
        </w:rPr>
        <w:drawing>
          <wp:inline distT="0" distB="0" distL="0" distR="0" wp14:anchorId="01C04BE0" wp14:editId="492B8E6A">
            <wp:extent cx="5274310" cy="280479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1B5E0E9E" w14:textId="77777777" w:rsidR="007367ED" w:rsidRDefault="00000000" w:rsidP="00124C81">
      <w:pPr>
        <w:spacing w:after="0"/>
      </w:pPr>
      <w:r>
        <w:rPr>
          <w:rFonts w:ascii="等线" w:eastAsia="等线" w:hAnsi="等线" w:cs="等线"/>
          <w:sz w:val="21"/>
        </w:rPr>
        <w:t xml:space="preserve">A 按键全选，导出 FBX </w:t>
      </w:r>
      <w:r>
        <w:br w:type="page"/>
      </w:r>
    </w:p>
    <w:p w14:paraId="022CEDCF" w14:textId="77777777" w:rsidR="00345AC1" w:rsidRDefault="00000000" w:rsidP="00124C81">
      <w:pPr>
        <w:spacing w:after="129" w:line="297" w:lineRule="auto"/>
        <w:ind w:left="10" w:right="825" w:hanging="10"/>
        <w:rPr>
          <w:rFonts w:ascii="等线" w:eastAsia="等线" w:hAnsi="等线" w:cs="等线"/>
          <w:sz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0361A3" wp14:editId="47C56EA0">
                <wp:extent cx="4738370" cy="6422136"/>
                <wp:effectExtent l="0" t="0" r="0" b="0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370" cy="6422136"/>
                          <a:chOff x="0" y="0"/>
                          <a:chExt cx="4738370" cy="6422136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25"/>
                            <a:ext cx="2529840" cy="6393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0"/>
                            <a:ext cx="2204720" cy="6422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" style="width:373.1pt;height:505.68pt;mso-position-horizontal-relative:char;mso-position-vertical-relative:line" coordsize="47383,64221">
                <v:shape id="Picture 31" style="position:absolute;width:25298;height:63931;left:0;top:222;" filled="f">
                  <v:imagedata r:id="rId8"/>
                </v:shape>
                <v:shape id="Picture 33" style="position:absolute;width:22047;height:64221;left:25336;top:0;" filled="f">
                  <v:imagedata r:id="rId9"/>
                </v:shape>
              </v:group>
            </w:pict>
          </mc:Fallback>
        </mc:AlternateContent>
      </w:r>
      <w:r>
        <w:rPr>
          <w:rFonts w:ascii="等线" w:eastAsia="等线" w:hAnsi="等线" w:cs="等线"/>
          <w:sz w:val="21"/>
        </w:rPr>
        <w:t xml:space="preserve"> 使用如上导出设置</w:t>
      </w:r>
    </w:p>
    <w:p w14:paraId="0263796D" w14:textId="0AFC0A89" w:rsidR="007367ED" w:rsidRDefault="00345AC1" w:rsidP="00124C81">
      <w:pPr>
        <w:spacing w:after="129" w:line="297" w:lineRule="auto"/>
        <w:ind w:left="10" w:right="825" w:hanging="10"/>
        <w:rPr>
          <w:rFonts w:hint="eastAsia"/>
        </w:rPr>
      </w:pPr>
      <w:r>
        <w:rPr>
          <w:rFonts w:ascii="等线" w:eastAsia="等线" w:hAnsi="等线" w:cs="等线" w:hint="eastAsia"/>
          <w:sz w:val="21"/>
        </w:rPr>
        <w:t>如果是确认没啥问题的小改动，可以直接覆盖原有的fbx，然后省略接下来的步骤</w:t>
      </w:r>
    </w:p>
    <w:p w14:paraId="3D35FCA6" w14:textId="77777777" w:rsidR="007367ED" w:rsidRDefault="00000000" w:rsidP="00124C81">
      <w:pPr>
        <w:spacing w:after="129" w:line="297" w:lineRule="auto"/>
        <w:ind w:left="10" w:right="3173" w:hanging="10"/>
      </w:pPr>
      <w:r>
        <w:rPr>
          <w:noProof/>
        </w:rPr>
        <w:drawing>
          <wp:inline distT="0" distB="0" distL="0" distR="0" wp14:anchorId="7C31C3BE" wp14:editId="1C2F4524">
            <wp:extent cx="3261360" cy="27051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设置材质，拖入场景，更名为 PlaneBody </w:t>
      </w:r>
    </w:p>
    <w:p w14:paraId="5B2A5308" w14:textId="77777777" w:rsidR="007367ED" w:rsidRDefault="00000000" w:rsidP="00124C81">
      <w:pPr>
        <w:spacing w:after="129" w:line="387" w:lineRule="auto"/>
        <w:ind w:left="10" w:right="3317" w:hanging="10"/>
        <w:rPr>
          <w:rFonts w:ascii="等线" w:eastAsia="等线" w:hAnsi="等线" w:cs="等线"/>
          <w:sz w:val="21"/>
        </w:rPr>
      </w:pPr>
      <w:r>
        <w:rPr>
          <w:noProof/>
        </w:rPr>
        <w:drawing>
          <wp:inline distT="0" distB="0" distL="0" distR="0" wp14:anchorId="5C7C25F5" wp14:editId="21C90478">
            <wp:extent cx="3169920" cy="2400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移入碰撞体 </w:t>
      </w:r>
    </w:p>
    <w:p w14:paraId="2A30302E" w14:textId="1C1859E9" w:rsidR="00345AC1" w:rsidRDefault="00345AC1" w:rsidP="00124C81">
      <w:pPr>
        <w:spacing w:after="129" w:line="387" w:lineRule="auto"/>
        <w:ind w:left="10" w:right="3317" w:hanging="10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更改到walk</w:t>
      </w:r>
      <w:r>
        <w:rPr>
          <w:rFonts w:ascii="等线" w:eastAsia="等线" w:hAnsi="等线" w:cs="等线"/>
          <w:sz w:val="21"/>
        </w:rPr>
        <w:t>through</w:t>
      </w:r>
      <w:r>
        <w:rPr>
          <w:rFonts w:ascii="等线" w:eastAsia="等线" w:hAnsi="等线" w:cs="等线" w:hint="eastAsia"/>
          <w:sz w:val="21"/>
        </w:rPr>
        <w:t>层</w:t>
      </w:r>
    </w:p>
    <w:p w14:paraId="591844A7" w14:textId="304810A3" w:rsidR="00FC70B0" w:rsidRDefault="00124C81" w:rsidP="00FC70B0">
      <w:pPr>
        <w:spacing w:after="129" w:line="387" w:lineRule="auto"/>
        <w:ind w:left="10" w:right="3317" w:hanging="10"/>
        <w:rPr>
          <w:rFonts w:ascii="等线" w:eastAsia="等线" w:hAnsi="等线" w:cs="等线" w:hint="eastAsia"/>
          <w:sz w:val="21"/>
        </w:rPr>
      </w:pPr>
      <w:r>
        <w:rPr>
          <w:rFonts w:ascii="等线" w:eastAsia="等线" w:hAnsi="等线" w:cs="等线" w:hint="eastAsia"/>
          <w:sz w:val="21"/>
        </w:rPr>
        <w:t>可能需要重新绑定的组件</w:t>
      </w:r>
    </w:p>
    <w:p w14:paraId="14DE725D" w14:textId="1DF50878" w:rsidR="00124C81" w:rsidRDefault="00124C81" w:rsidP="00124C81">
      <w:pPr>
        <w:pStyle w:val="a3"/>
        <w:numPr>
          <w:ilvl w:val="0"/>
          <w:numId w:val="1"/>
        </w:numPr>
        <w:wordWrap w:val="0"/>
        <w:spacing w:after="129" w:line="387" w:lineRule="auto"/>
        <w:ind w:right="3317" w:firstLineChars="0"/>
        <w:rPr>
          <w:rFonts w:ascii="等线" w:eastAsia="等线" w:hAnsi="等线" w:cs="等线"/>
          <w:sz w:val="21"/>
        </w:rPr>
      </w:pPr>
      <w:r w:rsidRPr="00124C81">
        <w:rPr>
          <w:rFonts w:ascii="等线" w:eastAsia="等线" w:hAnsi="等线" w:cs="等线" w:hint="eastAsia"/>
          <w:sz w:val="21"/>
        </w:rPr>
        <w:t>advanced</w:t>
      </w:r>
      <w:r w:rsidRPr="00124C81">
        <w:rPr>
          <w:rFonts w:ascii="等线" w:eastAsia="等线" w:hAnsi="等线" w:cs="等线"/>
          <w:sz w:val="21"/>
        </w:rPr>
        <w:t xml:space="preserve"> gear</w:t>
      </w:r>
    </w:p>
    <w:p w14:paraId="2C5EA93C" w14:textId="7C4222A6" w:rsidR="00124C81" w:rsidRDefault="00124C81" w:rsidP="00124C81">
      <w:pPr>
        <w:pStyle w:val="a3"/>
        <w:numPr>
          <w:ilvl w:val="0"/>
          <w:numId w:val="1"/>
        </w:numPr>
        <w:spacing w:after="129" w:line="387" w:lineRule="auto"/>
        <w:ind w:right="3317" w:firstLineChars="0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fan</w:t>
      </w:r>
      <w:r>
        <w:rPr>
          <w:rFonts w:ascii="等线" w:eastAsia="等线" w:hAnsi="等线" w:cs="等线"/>
          <w:sz w:val="21"/>
        </w:rPr>
        <w:t xml:space="preserve"> driver</w:t>
      </w:r>
    </w:p>
    <w:p w14:paraId="54DC44FF" w14:textId="0C402B18" w:rsidR="00124C81" w:rsidRDefault="00124C81" w:rsidP="00124C81">
      <w:pPr>
        <w:pStyle w:val="a3"/>
        <w:numPr>
          <w:ilvl w:val="0"/>
          <w:numId w:val="1"/>
        </w:numPr>
        <w:spacing w:after="129" w:line="387" w:lineRule="auto"/>
        <w:ind w:right="3317" w:firstLineChars="0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w</w:t>
      </w:r>
      <w:r>
        <w:rPr>
          <w:rFonts w:ascii="等线" w:eastAsia="等线" w:hAnsi="等线" w:cs="等线"/>
          <w:sz w:val="21"/>
        </w:rPr>
        <w:t>heel collide constraint</w:t>
      </w:r>
    </w:p>
    <w:p w14:paraId="0BF88C3A" w14:textId="6BBAB71D" w:rsidR="00FC70B0" w:rsidRPr="00124C81" w:rsidRDefault="00FC70B0" w:rsidP="00124C81">
      <w:pPr>
        <w:pStyle w:val="a3"/>
        <w:numPr>
          <w:ilvl w:val="0"/>
          <w:numId w:val="1"/>
        </w:numPr>
        <w:spacing w:after="129" w:line="387" w:lineRule="auto"/>
        <w:ind w:right="3317" w:firstLineChars="0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sacc</w:t>
      </w:r>
      <w:r>
        <w:rPr>
          <w:rFonts w:ascii="等线" w:eastAsia="等线" w:hAnsi="等线" w:cs="等线"/>
          <w:sz w:val="21"/>
        </w:rPr>
        <w:t xml:space="preserve"> air vehicle</w:t>
      </w:r>
    </w:p>
    <w:p w14:paraId="33EA61F5" w14:textId="24EC58BC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轮轴旋转骨骼：</w:t>
      </w:r>
    </w:p>
    <w:p w14:paraId="0082A80E" w14:textId="77777777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W</w:t>
      </w:r>
      <w:r>
        <w:rPr>
          <w:rFonts w:ascii="等线" w:eastAsia="等线" w:hAnsi="等线" w:cs="等线"/>
          <w:sz w:val="21"/>
        </w:rPr>
        <w:t>HEELS</w:t>
      </w:r>
      <w:r>
        <w:rPr>
          <w:rFonts w:ascii="等线" w:eastAsia="等线" w:hAnsi="等线" w:cs="等线" w:hint="eastAsia"/>
          <w:sz w:val="21"/>
        </w:rPr>
        <w:t>_</w:t>
      </w:r>
      <w:r>
        <w:rPr>
          <w:rFonts w:ascii="等线" w:eastAsia="等线" w:hAnsi="等线" w:cs="等线"/>
          <w:sz w:val="21"/>
        </w:rPr>
        <w:t xml:space="preserve">C </w:t>
      </w:r>
    </w:p>
    <w:p w14:paraId="2E16880D" w14:textId="77777777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W</w:t>
      </w:r>
      <w:r>
        <w:rPr>
          <w:rFonts w:ascii="等线" w:eastAsia="等线" w:hAnsi="等线" w:cs="等线"/>
          <w:sz w:val="21"/>
        </w:rPr>
        <w:t>HEELS</w:t>
      </w:r>
      <w:r>
        <w:rPr>
          <w:rFonts w:ascii="等线" w:eastAsia="等线" w:hAnsi="等线" w:cs="等线" w:hint="eastAsia"/>
          <w:sz w:val="21"/>
        </w:rPr>
        <w:t>_</w:t>
      </w:r>
      <w:r>
        <w:rPr>
          <w:rFonts w:ascii="等线" w:eastAsia="等线" w:hAnsi="等线" w:cs="等线"/>
          <w:sz w:val="21"/>
        </w:rPr>
        <w:t>left</w:t>
      </w:r>
    </w:p>
    <w:p w14:paraId="780CCBD8" w14:textId="20446909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W</w:t>
      </w:r>
      <w:r>
        <w:rPr>
          <w:rFonts w:ascii="等线" w:eastAsia="等线" w:hAnsi="等线" w:cs="等线"/>
          <w:sz w:val="21"/>
        </w:rPr>
        <w:t>HEELS</w:t>
      </w:r>
      <w:r>
        <w:rPr>
          <w:rFonts w:ascii="等线" w:eastAsia="等线" w:hAnsi="等线" w:cs="等线" w:hint="eastAsia"/>
          <w:sz w:val="21"/>
        </w:rPr>
        <w:t>_</w:t>
      </w:r>
      <w:r>
        <w:rPr>
          <w:rFonts w:ascii="等线" w:eastAsia="等线" w:hAnsi="等线" w:cs="等线" w:hint="eastAsia"/>
          <w:sz w:val="21"/>
        </w:rPr>
        <w:t>right</w:t>
      </w:r>
    </w:p>
    <w:p w14:paraId="387FE1EC" w14:textId="21579684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转向架</w:t>
      </w:r>
    </w:p>
    <w:p w14:paraId="09F0DFA9" w14:textId="3B77449D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St</w:t>
      </w:r>
      <w:r>
        <w:rPr>
          <w:rFonts w:ascii="等线" w:eastAsia="等线" w:hAnsi="等线" w:cs="等线"/>
          <w:sz w:val="21"/>
        </w:rPr>
        <w:t>eer</w:t>
      </w:r>
      <w:r>
        <w:rPr>
          <w:rFonts w:ascii="等线" w:eastAsia="等线" w:hAnsi="等线" w:cs="等线" w:hint="eastAsia"/>
          <w:sz w:val="21"/>
        </w:rPr>
        <w:t>ingc</w:t>
      </w:r>
    </w:p>
    <w:p w14:paraId="546A0A7B" w14:textId="1438D914" w:rsidR="00124C81" w:rsidRDefault="00124C81" w:rsidP="00124C81">
      <w:pPr>
        <w:spacing w:after="129" w:line="387" w:lineRule="auto"/>
        <w:ind w:right="3527"/>
        <w:rPr>
          <w:rFonts w:ascii="等线" w:eastAsia="等线" w:hAnsi="等线" w:cs="等线"/>
          <w:sz w:val="21"/>
        </w:rPr>
      </w:pPr>
      <w:r>
        <w:rPr>
          <w:rFonts w:ascii="等线" w:eastAsia="等线" w:hAnsi="等线" w:cs="等线" w:hint="eastAsia"/>
          <w:sz w:val="21"/>
        </w:rPr>
        <w:t>风扇转轴</w:t>
      </w:r>
    </w:p>
    <w:p w14:paraId="6E6F6F8F" w14:textId="0D15A68E" w:rsidR="00124C81" w:rsidRDefault="00E259F2" w:rsidP="00124C81">
      <w:pPr>
        <w:spacing w:after="129" w:line="387" w:lineRule="auto"/>
        <w:ind w:left="10" w:right="3317" w:hanging="10"/>
        <w:rPr>
          <w:rFonts w:ascii="等线" w:eastAsia="等线" w:hAnsi="等线" w:cs="等线"/>
          <w:sz w:val="21"/>
        </w:rPr>
      </w:pPr>
      <w:r w:rsidRPr="00E259F2">
        <w:rPr>
          <w:rFonts w:ascii="等线" w:eastAsia="等线" w:hAnsi="等线" w:cs="等线"/>
          <w:sz w:val="21"/>
        </w:rPr>
        <w:t>REACTOR_PROP_STILL_left</w:t>
      </w:r>
    </w:p>
    <w:p w14:paraId="0135A2D2" w14:textId="5B546C8A" w:rsidR="00E259F2" w:rsidRDefault="00E259F2" w:rsidP="00E259F2">
      <w:pPr>
        <w:spacing w:after="129" w:line="387" w:lineRule="auto"/>
        <w:ind w:left="10" w:right="3317" w:hanging="10"/>
        <w:rPr>
          <w:rFonts w:hint="eastAsia"/>
        </w:rPr>
      </w:pPr>
      <w:r w:rsidRPr="00E259F2">
        <w:rPr>
          <w:rFonts w:ascii="等线" w:eastAsia="等线" w:hAnsi="等线" w:cs="等线"/>
          <w:sz w:val="21"/>
        </w:rPr>
        <w:t>REACTOR_PROP_STILL_</w:t>
      </w:r>
      <w:r>
        <w:rPr>
          <w:rFonts w:ascii="等线" w:eastAsia="等线" w:hAnsi="等线" w:cs="等线"/>
          <w:sz w:val="21"/>
        </w:rPr>
        <w:t>right</w:t>
      </w:r>
    </w:p>
    <w:p w14:paraId="5EB28217" w14:textId="77777777" w:rsidR="00E259F2" w:rsidRDefault="00E259F2" w:rsidP="00124C81">
      <w:pPr>
        <w:spacing w:after="129" w:line="387" w:lineRule="auto"/>
        <w:ind w:left="10" w:right="3317" w:hanging="10"/>
        <w:rPr>
          <w:rFonts w:hint="eastAsia"/>
        </w:rPr>
      </w:pPr>
    </w:p>
    <w:sectPr w:rsidR="00E259F2" w:rsidSect="00124C81"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0C13"/>
    <w:multiLevelType w:val="hybridMultilevel"/>
    <w:tmpl w:val="67D23EAC"/>
    <w:lvl w:ilvl="0" w:tplc="0FA81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451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ED"/>
    <w:rsid w:val="00124C81"/>
    <w:rsid w:val="00345AC1"/>
    <w:rsid w:val="007367ED"/>
    <w:rsid w:val="00E259F2"/>
    <w:rsid w:val="00FC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F1A3"/>
  <w15:docId w15:val="{50914BEC-DCA1-4A27-B31F-04AF9A0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禹西 陈</dc:creator>
  <cp:keywords/>
  <cp:lastModifiedBy>禹西 陈</cp:lastModifiedBy>
  <cp:revision>4</cp:revision>
  <dcterms:created xsi:type="dcterms:W3CDTF">2023-05-31T04:57:00Z</dcterms:created>
  <dcterms:modified xsi:type="dcterms:W3CDTF">2023-05-31T05:31:00Z</dcterms:modified>
</cp:coreProperties>
</file>