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38. EA Training Portal</w:t>
      </w:r>
    </w:p>
    <w:p>
      <w:pPr>
        <w:pStyle w:val="Heading2"/>
      </w:pPr>
      <w:r>
        <w:t>Executive Summary</w:t>
      </w:r>
    </w:p>
    <w:p>
      <w:r>
        <w:t>The Executive Assistant is the highest-leverage hire a founder can make — but most SA EAs are undertrained and underutilised. This online portal trains EAs to handle 80% of a founder's calendar, inbox, travel, and projects — turning a general admin hire into a genuine right-hand operator.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Most SA EAs are trained in typing and filing — not in managing a founder's life and business operations.</w:t>
      </w:r>
    </w:p>
    <w:p>
      <w:pPr>
        <w:pStyle w:val="ListParagraph"/>
        <w:numPr>
          <w:ilvl w:val="0"/>
          <w:numId w:val="1"/>
        </w:numPr>
      </w:pPr>
      <w:r>
        <w:t>Founders don't know how to onboard or leverage an EA — they give tasks but not systems.</w:t>
      </w:r>
    </w:p>
    <w:p>
      <w:pPr>
        <w:pStyle w:val="ListParagraph"/>
        <w:numPr>
          <w:ilvl w:val="0"/>
          <w:numId w:val="1"/>
        </w:numPr>
      </w:pPr>
      <w:r>
        <w:t>EA training courses in SA cost R15,000–25,000 for in-person workshops — not accessible for SMEs.</w:t>
      </w:r>
    </w:p>
    <w:p>
      <w:pPr>
        <w:pStyle w:val="ListParagraph"/>
        <w:numPr>
          <w:ilvl w:val="0"/>
          <w:numId w:val="1"/>
        </w:numPr>
      </w:pPr>
      <w:r>
        <w:t>High EA turnover because the role is unclear, undervalued, and underinvested — replacement cost is R30,000+.</w:t>
      </w:r>
    </w:p>
    <w:p>
      <w:r>
        <w:t>The Solution</w:t>
      </w:r>
    </w:p>
    <w:p>
      <w:r>
        <w:t>A comprehensive online training portal for Executive Assistants and their founders. Two separate tracks: an EA curriculum (calendar mastery, inbox zero, travel management, project tracking, founder communication) and a founder curriculum (how to onboard, delegate to, and leverage an EA). Certification on completion, with a job board for trained EAs.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Train your EA to handle 80% of your operational life — in 30 days, online, at SA-relevant cost</w:t>
      </w:r>
    </w:p>
    <w:p>
      <w:pPr>
        <w:pStyle w:val="ListParagraph"/>
        <w:numPr>
          <w:ilvl w:val="0"/>
          <w:numId w:val="1"/>
        </w:numPr>
      </w:pPr>
      <w:r>
        <w:t>Customer Segments: SME founders with EAs, EAs wanting professional development, HR managers</w:t>
      </w:r>
    </w:p>
    <w:p>
      <w:pPr>
        <w:pStyle w:val="ListParagraph"/>
        <w:numPr>
          <w:ilvl w:val="0"/>
          <w:numId w:val="1"/>
        </w:numPr>
      </w:pPr>
      <w:r>
        <w:t>Channels: LinkedIn, EA professional communities, business coach referrals, direct employer outreach</w:t>
      </w:r>
    </w:p>
    <w:p>
      <w:pPr>
        <w:pStyle w:val="ListParagraph"/>
        <w:numPr>
          <w:ilvl w:val="0"/>
          <w:numId w:val="1"/>
        </w:numPr>
      </w:pPr>
      <w:r>
        <w:t>Revenue Streams: Course subscription + certification fee + EA job board listings</w:t>
      </w:r>
    </w:p>
    <w:p>
      <w:pPr>
        <w:pStyle w:val="ListParagraph"/>
        <w:numPr>
          <w:ilvl w:val="0"/>
          <w:numId w:val="1"/>
        </w:numPr>
      </w:pPr>
      <w:r>
        <w:t>Key Resources: Course content library, certification engine, job board, community platform</w:t>
      </w:r>
    </w:p>
    <w:p>
      <w:pPr>
        <w:pStyle w:val="ListParagraph"/>
        <w:numPr>
          <w:ilvl w:val="0"/>
          <w:numId w:val="1"/>
        </w:numPr>
      </w:pPr>
      <w:r>
        <w:t>Key Activities: Content creation, instructor recruitment, job board management, community building</w:t>
      </w:r>
    </w:p>
    <w:p>
      <w:pPr>
        <w:pStyle w:val="ListParagraph"/>
        <w:numPr>
          <w:ilvl w:val="0"/>
          <w:numId w:val="1"/>
        </w:numPr>
      </w:pPr>
      <w:r>
        <w:t>Cost Structure: Content production, platform hosting, marketing, certification management</w:t>
      </w:r>
    </w:p>
    <w:p>
      <w:pPr>
        <w:pStyle w:val="ListParagraph"/>
        <w:numPr>
          <w:ilvl w:val="0"/>
          <w:numId w:val="1"/>
        </w:numPr>
      </w:pPr>
      <w:r>
        <w:t>Key Partners: Business coaches, Founders SA communities, HR professionals, EA associations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SME founders with 1–3 EAs — underlevering their most important support role.</w:t>
      </w:r>
    </w:p>
    <w:p>
      <w:pPr>
        <w:pStyle w:val="ListParagraph"/>
        <w:numPr>
          <w:ilvl w:val="0"/>
          <w:numId w:val="1"/>
        </w:numPr>
      </w:pPr>
      <w:r>
        <w:t>Corporate EAs in SA — 80,000+ registered EAs seeking professional development.</w:t>
      </w:r>
    </w:p>
    <w:p>
      <w:pPr>
        <w:pStyle w:val="ListParagraph"/>
        <w:numPr>
          <w:ilvl w:val="0"/>
          <w:numId w:val="1"/>
        </w:numPr>
      </w:pPr>
      <w:r>
        <w:t>EA candidates re-entering workforce — want credentialing to compete for higher-paying EA roles.</w:t>
      </w:r>
    </w:p>
    <w:p>
      <w:pPr>
        <w:pStyle w:val="ListParagraph"/>
        <w:numPr>
          <w:ilvl w:val="0"/>
          <w:numId w:val="1"/>
        </w:numPr>
      </w:pPr>
      <w:r>
        <w:t>HR training managers at mid-size companies — need structured EA development programmes.</w:t>
      </w:r>
    </w:p>
    <w:p>
      <w:r>
        <w:t>Market Size</w:t>
      </w:r>
    </w:p>
    <w:p>
      <w:r>
        <w:t>SA's corporate training market is R12B. Even 1% addressing EA development = R120M TAM. At R1,999 per enrolment and 500 enrolments/year = R1M baseline. Employer-sponsored bulk purchases multiply this significantly.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Individual Enrolment — R1,999: Full EA curriculum + founder curriculum + certification.</w:t>
      </w:r>
    </w:p>
    <w:p>
      <w:pPr>
        <w:pStyle w:val="ListParagraph"/>
        <w:numPr>
          <w:ilvl w:val="0"/>
          <w:numId w:val="1"/>
        </w:numPr>
      </w:pPr>
      <w:r>
        <w:t>Company Pack (3 users) — R4,999: 3 enrolments + shared founder dashboard.</w:t>
      </w:r>
    </w:p>
    <w:p>
      <w:pPr>
        <w:pStyle w:val="ListParagraph"/>
        <w:numPr>
          <w:ilvl w:val="0"/>
          <w:numId w:val="1"/>
        </w:numPr>
      </w:pPr>
      <w:r>
        <w:t>Corporate Licence — R15,000/year: Unlimited enrolments, custom branding, progress reporting.</w:t>
      </w:r>
    </w:p>
    <w:p>
      <w:pPr>
        <w:pStyle w:val="ListParagraph"/>
        <w:numPr>
          <w:ilvl w:val="0"/>
          <w:numId w:val="1"/>
        </w:numPr>
      </w:pPr>
      <w:r>
        <w:t>Certification Renewal — R499/year: Annual recertification to stay current.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Institute of Administrative Management (IAM) — in-person, expensive, not founder-focused.</w:t>
      </w:r>
    </w:p>
    <w:p>
      <w:pPr>
        <w:pStyle w:val="ListParagraph"/>
        <w:numPr>
          <w:ilvl w:val="0"/>
          <w:numId w:val="1"/>
        </w:numPr>
      </w:pPr>
      <w:r>
        <w:t>Udemy/LinkedIn Learning — generic admin courses, not SA-specific or EA-optimised.</w:t>
      </w:r>
    </w:p>
    <w:p>
      <w:pPr>
        <w:pStyle w:val="ListParagraph"/>
        <w:numPr>
          <w:ilvl w:val="0"/>
          <w:numId w:val="1"/>
        </w:numPr>
      </w:pPr>
      <w:r>
        <w:t>University short courses — expensive and slow, not practical enough.</w:t>
      </w:r>
    </w:p>
    <w:p>
      <w:pPr>
        <w:pStyle w:val="ListParagraph"/>
        <w:numPr>
          <w:ilvl w:val="0"/>
          <w:numId w:val="1"/>
        </w:numPr>
      </w:pPr>
      <w:r>
        <w:t>YOUR EDGE: Dual-track (EA + founder), SA context, practical and tool-based, affordable, certified.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SA has 80,000+ registered EAs — an underserved professional development market.</w:t>
      </w:r>
    </w:p>
    <w:p>
      <w:pPr>
        <w:pStyle w:val="ListParagraph"/>
        <w:numPr>
          <w:ilvl w:val="0"/>
          <w:numId w:val="1"/>
        </w:numPr>
      </w:pPr>
      <w:r>
        <w:t>Remote work has changed the EA role permanently — new digital skills are essential and widely recognised.</w:t>
      </w:r>
    </w:p>
    <w:p>
      <w:pPr>
        <w:pStyle w:val="ListParagraph"/>
        <w:numPr>
          <w:ilvl w:val="0"/>
          <w:numId w:val="1"/>
        </w:numPr>
      </w:pPr>
      <w:r>
        <w:t>The "Chief of Staff" trend is reaching SA SMEs — EAs are being repositioned as operational partners.</w:t>
      </w:r>
    </w:p>
    <w:p>
      <w:pPr>
        <w:pStyle w:val="ListParagraph"/>
        <w:numPr>
          <w:ilvl w:val="0"/>
          <w:numId w:val="1"/>
        </w:numPr>
      </w:pPr>
      <w:r>
        <w:t>LinkedIn EA professional communities in SA have grown 120% since 2022 — strong organic channel.</w:t>
      </w:r>
    </w:p>
    <w:p>
      <w:pPr>
        <w:pStyle w:val="ListParagraph"/>
        <w:numPr>
          <w:ilvl w:val="0"/>
          <w:numId w:val="1"/>
        </w:numPr>
      </w:pPr>
      <w:r>
        <w:t>Corporate L&amp;D budgets are shifting online post-COVID — timing for a digital EA portal is perfect.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Record 5 core EA training modules (video + workbook) covering calendar, inbox, travel, comms, and projects.</w:t>
      </w:r>
    </w:p>
    <w:p>
      <w:pPr>
        <w:pStyle w:val="ListParagraph"/>
        <w:numPr>
          <w:ilvl w:val="0"/>
          <w:numId w:val="1"/>
        </w:numPr>
      </w:pPr>
      <w:r>
        <w:t>Record 2 founder modules: "How to onboard an EA" and "How to delegate effectively".</w:t>
      </w:r>
    </w:p>
    <w:p>
      <w:pPr>
        <w:pStyle w:val="ListParagraph"/>
        <w:numPr>
          <w:ilvl w:val="0"/>
          <w:numId w:val="1"/>
        </w:numPr>
      </w:pPr>
      <w:r>
        <w:t>Launch on Teachable or Thinkific; set up certification workflow.</w:t>
      </w:r>
    </w:p>
    <w:p>
      <w:pPr>
        <w:pStyle w:val="ListParagraph"/>
        <w:numPr>
          <w:ilvl w:val="0"/>
          <w:numId w:val="1"/>
        </w:numPr>
      </w:pPr>
      <w:r>
        <w:t>10 free enrolments for feedback and testimonials.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with LinkedIn ads targeting SA EAs and founders: "Get EA Certified" — R3,000/month.</w:t>
      </w:r>
    </w:p>
    <w:p>
      <w:pPr>
        <w:pStyle w:val="ListParagraph"/>
        <w:numPr>
          <w:ilvl w:val="0"/>
          <w:numId w:val="1"/>
        </w:numPr>
      </w:pPr>
      <w:r>
        <w:t>Partner with 5 business coaches to offer the programme to their clients.</w:t>
      </w:r>
    </w:p>
    <w:p>
      <w:pPr>
        <w:pStyle w:val="ListParagraph"/>
        <w:numPr>
          <w:ilvl w:val="0"/>
          <w:numId w:val="1"/>
        </w:numPr>
      </w:pPr>
      <w:r>
        <w:t>Add EA job board — charge R800 per job listing.</w:t>
      </w:r>
    </w:p>
    <w:p>
      <w:pPr>
        <w:pStyle w:val="ListParagraph"/>
        <w:numPr>
          <w:ilvl w:val="0"/>
          <w:numId w:val="1"/>
        </w:numPr>
      </w:pPr>
      <w:r>
        <w:t>Target 50 enrolments in month 3; 150 in month 6.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R300,000 revenue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R960,000 revenue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R2,400,000 revenue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Content quality — poor training production values damage credibility. Mitigate: invest in professional video recording setup.</w:t>
      </w:r>
    </w:p>
    <w:p>
      <w:pPr>
        <w:pStyle w:val="ListParagraph"/>
        <w:numPr>
          <w:ilvl w:val="0"/>
          <w:numId w:val="1"/>
        </w:numPr>
      </w:pPr>
      <w:r>
        <w:t>Market education — founders don't yet see EA training as a priority. Mitigate: lead with founder ROI data.</w:t>
      </w:r>
    </w:p>
    <w:p>
      <w:pPr>
        <w:pStyle w:val="ListParagraph"/>
        <w:numPr>
          <w:ilvl w:val="0"/>
          <w:numId w:val="1"/>
        </w:numPr>
      </w:pPr>
      <w:r>
        <w:t>Platform competition — Udemy has reach but no SA focus. Mitigate: emphasise SA context, local certification, community.</w:t>
      </w:r>
    </w:p>
    <w:p>
      <w:pPr>
        <w:pStyle w:val="ListParagraph"/>
        <w:numPr>
          <w:ilvl w:val="0"/>
          <w:numId w:val="1"/>
        </w:numPr>
      </w:pPr>
      <w:r>
        <w:t>Course completion rates — online courses have 10–15% completion. Mitigate: accountability check-ins, WhatsApp study groups.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1–2: Record core modules; set up Teachable platform.</w:t>
      </w:r>
    </w:p>
    <w:p>
      <w:pPr>
        <w:pStyle w:val="ListParagraph"/>
        <w:numPr>
          <w:ilvl w:val="0"/>
          <w:numId w:val="1"/>
        </w:numPr>
      </w:pPr>
      <w:r>
        <w:t>Week 3: 10 free beta enrolments; collect completion and satisfaction data.</w:t>
      </w:r>
    </w:p>
    <w:p>
      <w:pPr>
        <w:pStyle w:val="ListParagraph"/>
        <w:numPr>
          <w:ilvl w:val="0"/>
          <w:numId w:val="1"/>
        </w:numPr>
      </w:pPr>
      <w:r>
        <w:t>Week 4: Refine content; build certification workflow.</w:t>
      </w:r>
    </w:p>
    <w:p>
      <w:pPr>
        <w:pStyle w:val="ListParagraph"/>
        <w:numPr>
          <w:ilvl w:val="0"/>
          <w:numId w:val="1"/>
        </w:numPr>
      </w:pPr>
      <w:r>
        <w:t>Month 2: Launch paid; LinkedIn campaign; partner outreach.</w:t>
      </w:r>
    </w:p>
    <w:p>
      <w:pPr>
        <w:pStyle w:val="ListParagraph"/>
        <w:numPr>
          <w:ilvl w:val="0"/>
          <w:numId w:val="1"/>
        </w:numPr>
      </w:pPr>
      <w:r>
        <w:t>Month 3: 50 enrolments; launch EA job board.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Enrolments per month — target 50 by month 3, 200 by month 6.</w:t>
      </w:r>
    </w:p>
    <w:p>
      <w:pPr>
        <w:pStyle w:val="ListParagraph"/>
        <w:numPr>
          <w:ilvl w:val="0"/>
          <w:numId w:val="1"/>
        </w:numPr>
      </w:pPr>
      <w:r>
        <w:t>Course completion rate — target 55%+ (industry average is 15%).</w:t>
      </w:r>
    </w:p>
    <w:p>
      <w:pPr>
        <w:pStyle w:val="ListParagraph"/>
        <w:numPr>
          <w:ilvl w:val="0"/>
          <w:numId w:val="1"/>
        </w:numPr>
      </w:pPr>
      <w:r>
        <w:t>Certification conversion — 70% of completers purchase certification.</w:t>
      </w:r>
    </w:p>
    <w:p>
      <w:pPr>
        <w:pStyle w:val="ListParagraph"/>
        <w:numPr>
          <w:ilvl w:val="0"/>
          <w:numId w:val="1"/>
        </w:numPr>
      </w:pPr>
      <w:r>
        <w:t>NPS — target 65+.</w:t>
      </w:r>
    </w:p>
    <w:p>
      <w:pPr>
        <w:pStyle w:val="ListParagraph"/>
        <w:numPr>
          <w:ilvl w:val="0"/>
          <w:numId w:val="1"/>
        </w:numPr>
      </w:pPr>
      <w:r>
        <w:t>Monthly revenue — target R120K by month 6.</w:t>
      </w:r>
    </w:p>
    <w:p>
      <w:r>
        <w:t>— END OF BUSINESS PLAN: EA TRAINING PORTAL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