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42. Niche Selector Wizard</w:t>
      </w:r>
    </w:p>
    <w:p>
      <w:pPr>
        <w:pStyle w:val="Heading2"/>
      </w:pPr>
      <w:r>
        <w:t>Executive Summary</w:t>
      </w:r>
    </w:p>
    <w:p>
      <w:r>
        <w:t>The most expensive mistake a SA entrepreneur makes is trying to serve everyone. This AI wizard guides a founder through choosing the single most profitable niche for their business — based on market demand, competition, their unique advantage, and SA-specific opportunity data — in 45 minutes.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founders serve "anyone who needs my service" — resulting in generic positioning and price pressure.</w:t>
      </w:r>
    </w:p>
    <w:p>
      <w:pPr>
        <w:pStyle w:val="ListParagraph"/>
        <w:numPr>
          <w:ilvl w:val="0"/>
          <w:numId w:val="1"/>
        </w:numPr>
      </w:pPr>
      <w:r>
        <w:t>Choosing the wrong niche wastes 12–18 months of brand-building and marketing investment.</w:t>
      </w:r>
    </w:p>
    <w:p>
      <w:pPr>
        <w:pStyle w:val="ListParagraph"/>
        <w:numPr>
          <w:ilvl w:val="0"/>
          <w:numId w:val="1"/>
        </w:numPr>
      </w:pPr>
      <w:r>
        <w:t>No tool exists that combines market analysis, competitive mapping, and personal fit scoring for SA niches.</w:t>
      </w:r>
    </w:p>
    <w:p>
      <w:pPr>
        <w:pStyle w:val="ListParagraph"/>
        <w:numPr>
          <w:ilvl w:val="0"/>
          <w:numId w:val="1"/>
        </w:numPr>
      </w:pPr>
      <w:r>
        <w:t>Founders in the right niche earn 3–5x more per hour than generalists (Global Freelancer Survey 2024).</w:t>
      </w:r>
    </w:p>
    <w:p>
      <w:r>
        <w:t>The Solution</w:t>
      </w:r>
    </w:p>
    <w:p>
      <w:r>
        <w:t>An AI-guided web assessment that evaluates a founder on 5 niche selection criteria: demand, competition, willingness to pay, founder expertise, and SA market opportunity. It scores 10 potential niches and outputs a ranked Niche Report with a recommended niche, a positioning strategy, and a 30-day market validation plan.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Identify your single most profitable SA niche in 45 minutes with AI-backed scoring</w:t>
      </w:r>
    </w:p>
    <w:p>
      <w:pPr>
        <w:pStyle w:val="ListParagraph"/>
        <w:numPr>
          <w:ilvl w:val="0"/>
          <w:numId w:val="1"/>
        </w:numPr>
      </w:pPr>
      <w:r>
        <w:t>Customer Segments: New and pivoting entrepreneurs, freelancers, consultants, coaches</w:t>
      </w:r>
    </w:p>
    <w:p>
      <w:pPr>
        <w:pStyle w:val="ListParagraph"/>
        <w:numPr>
          <w:ilvl w:val="0"/>
          <w:numId w:val="1"/>
        </w:numPr>
      </w:pPr>
      <w:r>
        <w:t>Channels: LinkedIn, startup incubators, business coach partnerships</w:t>
      </w:r>
    </w:p>
    <w:p>
      <w:pPr>
        <w:pStyle w:val="ListParagraph"/>
        <w:numPr>
          <w:ilvl w:val="0"/>
          <w:numId w:val="1"/>
        </w:numPr>
      </w:pPr>
      <w:r>
        <w:t>Revenue Streams: Per-assessment fee + ongoing niche monitoring subscription</w:t>
      </w:r>
    </w:p>
    <w:p>
      <w:pPr>
        <w:pStyle w:val="ListParagraph"/>
        <w:numPr>
          <w:ilvl w:val="0"/>
          <w:numId w:val="1"/>
        </w:numPr>
      </w:pPr>
      <w:r>
        <w:t>Key Resources: AI scoring engine, SA market data, PDF generator</w:t>
      </w:r>
    </w:p>
    <w:p>
      <w:pPr>
        <w:pStyle w:val="ListParagraph"/>
        <w:numPr>
          <w:ilvl w:val="0"/>
          <w:numId w:val="1"/>
        </w:numPr>
      </w:pPr>
      <w:r>
        <w:t>Key Activities: Market data curation, AI prompt quality, partner development</w:t>
      </w:r>
    </w:p>
    <w:p>
      <w:pPr>
        <w:pStyle w:val="ListParagraph"/>
        <w:numPr>
          <w:ilvl w:val="0"/>
          <w:numId w:val="1"/>
        </w:numPr>
      </w:pPr>
      <w:r>
        <w:t>Cost Structure: Data subscriptions, AI API, hosting, content</w:t>
      </w:r>
    </w:p>
    <w:p>
      <w:pPr>
        <w:pStyle w:val="ListParagraph"/>
        <w:numPr>
          <w:ilvl w:val="0"/>
          <w:numId w:val="1"/>
        </w:numPr>
      </w:pPr>
      <w:r>
        <w:t>Key Partners: Business coaches, incubators, accelerators, SEDA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New entrepreneurs (0–2 years in business) — at the fork in the road of specialisation.</w:t>
      </w:r>
    </w:p>
    <w:p>
      <w:pPr>
        <w:pStyle w:val="ListParagraph"/>
        <w:numPr>
          <w:ilvl w:val="0"/>
          <w:numId w:val="1"/>
        </w:numPr>
      </w:pPr>
      <w:r>
        <w:t>Pivoting professionals — leaving corporate to start a service business.</w:t>
      </w:r>
    </w:p>
    <w:p>
      <w:pPr>
        <w:pStyle w:val="ListParagraph"/>
        <w:numPr>
          <w:ilvl w:val="0"/>
          <w:numId w:val="1"/>
        </w:numPr>
      </w:pPr>
      <w:r>
        <w:t>Digital freelancers — designers, developers, marketers seeking a profitable vertical.</w:t>
      </w:r>
    </w:p>
    <w:p>
      <w:pPr>
        <w:pStyle w:val="ListParagraph"/>
        <w:numPr>
          <w:ilvl w:val="0"/>
          <w:numId w:val="1"/>
        </w:numPr>
      </w:pPr>
      <w:r>
        <w:t>Business coaches — help clients get niche-clear before investing in brand.</w:t>
      </w:r>
    </w:p>
    <w:p>
      <w:r>
        <w:t>Market Size</w:t>
      </w:r>
    </w:p>
    <w:p>
      <w:r>
        <w:t>SA has 350,000+ new business registrations per year. If 2% use a niche tool at R999 = R7M potential annually. Monthly monitoring subscription adds recurring revenue. TAM: R200M+.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Niche Assessment — R999: Full niche scoring, ranked report, recommended niche, 30-day validation plan.</w:t>
      </w:r>
    </w:p>
    <w:p>
      <w:pPr>
        <w:pStyle w:val="ListParagraph"/>
        <w:numPr>
          <w:ilvl w:val="0"/>
          <w:numId w:val="1"/>
        </w:numPr>
      </w:pPr>
      <w:r>
        <w:t>Niche + Strategy Call — R2,499: Assessment + 60-min call to pressure-test the choice.</w:t>
      </w:r>
    </w:p>
    <w:p>
      <w:pPr>
        <w:pStyle w:val="ListParagraph"/>
        <w:numPr>
          <w:ilvl w:val="0"/>
          <w:numId w:val="1"/>
        </w:numPr>
      </w:pPr>
      <w:r>
        <w:t>Niche Monitor — R499/month: Monthly updates on demand trends in chosen niche.</w:t>
      </w:r>
    </w:p>
    <w:p>
      <w:pPr>
        <w:pStyle w:val="ListParagraph"/>
        <w:numPr>
          <w:ilvl w:val="0"/>
          <w:numId w:val="1"/>
        </w:numPr>
      </w:pPr>
      <w:r>
        <w:t>Coach Licence — R2,000/month: Unlimited client assessments, coach portal.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Generic business planning tools — no niche-specific scoring.</w:t>
      </w:r>
    </w:p>
    <w:p>
      <w:pPr>
        <w:pStyle w:val="ListParagraph"/>
        <w:numPr>
          <w:ilvl w:val="0"/>
          <w:numId w:val="1"/>
        </w:numPr>
      </w:pPr>
      <w:r>
        <w:t>Industry reports (Statista, IBISWorld) — expensive, generic, not decision-tool format.</w:t>
      </w:r>
    </w:p>
    <w:p>
      <w:pPr>
        <w:pStyle w:val="ListParagraph"/>
        <w:numPr>
          <w:ilvl w:val="0"/>
          <w:numId w:val="1"/>
        </w:numPr>
      </w:pPr>
      <w:r>
        <w:t>Business coaches — slow, expensive, not data-driven.</w:t>
      </w:r>
    </w:p>
    <w:p>
      <w:pPr>
        <w:pStyle w:val="ListParagraph"/>
        <w:numPr>
          <w:ilvl w:val="0"/>
          <w:numId w:val="1"/>
        </w:numPr>
      </w:pPr>
      <w:r>
        <w:t>YOUR EDGE: SA-specific data, AI-scored in 45 minutes, decision-ready output,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The SA creator and freelance economy grew 45% between 2022–2024.</w:t>
      </w:r>
    </w:p>
    <w:p>
      <w:pPr>
        <w:pStyle w:val="ListParagraph"/>
        <w:numPr>
          <w:ilvl w:val="0"/>
          <w:numId w:val="1"/>
        </w:numPr>
      </w:pPr>
      <w:r>
        <w:t>Niche specialisation correlates directly with higher income in SA professional services (FNB SME Study).</w:t>
      </w:r>
    </w:p>
    <w:p>
      <w:pPr>
        <w:pStyle w:val="ListParagraph"/>
        <w:numPr>
          <w:ilvl w:val="0"/>
          <w:numId w:val="1"/>
        </w:numPr>
      </w:pPr>
      <w:r>
        <w:t>AI market research tools are reducing the cost of niche validation from R50,000 to under R1,000.</w:t>
      </w:r>
    </w:p>
    <w:p>
      <w:pPr>
        <w:pStyle w:val="ListParagraph"/>
        <w:numPr>
          <w:ilvl w:val="0"/>
          <w:numId w:val="1"/>
        </w:numPr>
      </w:pPr>
      <w:r>
        <w:t>SEDA reports niche-clarity as the #1 predictor of early-stage survival beyond 3 years.</w:t>
      </w:r>
    </w:p>
    <w:p>
      <w:pPr>
        <w:pStyle w:val="ListParagraph"/>
        <w:numPr>
          <w:ilvl w:val="0"/>
          <w:numId w:val="1"/>
        </w:numPr>
      </w:pPr>
      <w:r>
        <w:t>LinkedIn algorithm now rewards niche expertise — founders who specialise grow audiences 4x faster.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scoring model for 10 niche dimensions; pull SA market data from Stats SA and industry reports.</w:t>
      </w:r>
    </w:p>
    <w:p>
      <w:pPr>
        <w:pStyle w:val="ListParagraph"/>
        <w:numPr>
          <w:ilvl w:val="0"/>
          <w:numId w:val="1"/>
        </w:numPr>
      </w:pPr>
      <w:r>
        <w:t>Write AI prompt chain for niche recommendation; generate 5 sample reports.</w:t>
      </w:r>
    </w:p>
    <w:p>
      <w:pPr>
        <w:pStyle w:val="ListParagraph"/>
        <w:numPr>
          <w:ilvl w:val="0"/>
          <w:numId w:val="1"/>
        </w:numPr>
      </w:pPr>
      <w:r>
        <w:t>10 free assessments for beta feedback.</w:t>
      </w:r>
    </w:p>
    <w:p>
      <w:pPr>
        <w:pStyle w:val="ListParagraph"/>
        <w:numPr>
          <w:ilvl w:val="0"/>
          <w:numId w:val="1"/>
        </w:numPr>
      </w:pPr>
      <w:r>
        <w:t>Partner with 2 incubators to use as onboarding assessment.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 campaign targeting new and pivoting entrepreneurs.</w:t>
      </w:r>
    </w:p>
    <w:p>
      <w:pPr>
        <w:pStyle w:val="ListParagraph"/>
        <w:numPr>
          <w:ilvl w:val="0"/>
          <w:numId w:val="1"/>
        </w:numPr>
      </w:pPr>
      <w:r>
        <w:t>Speak at 2 entrepreneurship events.</w:t>
      </w:r>
    </w:p>
    <w:p>
      <w:pPr>
        <w:pStyle w:val="ListParagraph"/>
        <w:numPr>
          <w:ilvl w:val="0"/>
          <w:numId w:val="1"/>
        </w:numPr>
      </w:pPr>
      <w:r>
        <w:t>Partner with 5 coaches — offer white-label access.</w:t>
      </w:r>
    </w:p>
    <w:p>
      <w:pPr>
        <w:pStyle w:val="ListParagraph"/>
        <w:numPr>
          <w:ilvl w:val="0"/>
          <w:numId w:val="1"/>
        </w:numPr>
      </w:pPr>
      <w:r>
        <w:t>Target 80 assessments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R1,080,000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R2,880,000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Data freshness — SA market data changes fast. Mitigate: quarterly data refresh cycle.</w:t>
      </w:r>
    </w:p>
    <w:p>
      <w:pPr>
        <w:pStyle w:val="ListParagraph"/>
        <w:numPr>
          <w:ilvl w:val="0"/>
          <w:numId w:val="1"/>
        </w:numPr>
      </w:pPr>
      <w:r>
        <w:t>Subjectivity — niche selection has no objectively correct answer. Mitigate: transparent methodology, scenario comparison.</w:t>
      </w:r>
    </w:p>
    <w:p>
      <w:pPr>
        <w:pStyle w:val="ListParagraph"/>
        <w:numPr>
          <w:ilvl w:val="0"/>
          <w:numId w:val="1"/>
        </w:numPr>
      </w:pPr>
      <w:r>
        <w:t>Market education — founders resist narrowing down. Mitigate: lead with income data for specialists vs generalists.</w:t>
      </w:r>
    </w:p>
    <w:p>
      <w:pPr>
        <w:pStyle w:val="ListParagraph"/>
        <w:numPr>
          <w:ilvl w:val="0"/>
          <w:numId w:val="1"/>
        </w:numPr>
      </w:pPr>
      <w:r>
        <w:t>One-time use risk — low repeat purchase. Mitigate: niche monitoring subscription for recurring revenue.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scoring model; source SA market data.</w:t>
      </w:r>
    </w:p>
    <w:p>
      <w:pPr>
        <w:pStyle w:val="ListParagraph"/>
        <w:numPr>
          <w:ilvl w:val="0"/>
          <w:numId w:val="1"/>
        </w:numPr>
      </w:pPr>
      <w:r>
        <w:t>Week 2: Build assessment tool and PDF report generator.</w:t>
      </w:r>
    </w:p>
    <w:p>
      <w:pPr>
        <w:pStyle w:val="ListParagraph"/>
        <w:numPr>
          <w:ilvl w:val="0"/>
          <w:numId w:val="1"/>
        </w:numPr>
      </w:pPr>
      <w:r>
        <w:t>Week 3–4: 10 free beta assessments; refine scoring.</w:t>
      </w:r>
    </w:p>
    <w:p>
      <w:pPr>
        <w:pStyle w:val="ListParagraph"/>
        <w:numPr>
          <w:ilvl w:val="0"/>
          <w:numId w:val="1"/>
        </w:numPr>
      </w:pPr>
      <w:r>
        <w:t>Month 2: Launch paid; 2 incubator partnerships.</w:t>
      </w:r>
    </w:p>
    <w:p>
      <w:pPr>
        <w:pStyle w:val="ListParagraph"/>
        <w:numPr>
          <w:ilvl w:val="0"/>
          <w:numId w:val="1"/>
        </w:numPr>
      </w:pPr>
      <w:r>
        <w:t>Month 3: 80 assessments; 5 coach licences; R100K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Assessments/month — target 80 by month 3, 250 by month 6.</w:t>
      </w:r>
    </w:p>
    <w:p>
      <w:pPr>
        <w:pStyle w:val="ListParagraph"/>
        <w:numPr>
          <w:ilvl w:val="0"/>
          <w:numId w:val="1"/>
        </w:numPr>
      </w:pPr>
      <w:r>
        <w:t>Recommendation acceptance rate — 70% of users choose the top-ranked niche.</w:t>
      </w:r>
    </w:p>
    <w:p>
      <w:pPr>
        <w:pStyle w:val="ListParagraph"/>
        <w:numPr>
          <w:ilvl w:val="0"/>
          <w:numId w:val="1"/>
        </w:numPr>
      </w:pPr>
      <w:r>
        <w:t>Monitor subscription conversion — 30% of assessment buyers subscribe.</w:t>
      </w:r>
    </w:p>
    <w:p>
      <w:pPr>
        <w:pStyle w:val="ListParagraph"/>
        <w:numPr>
          <w:ilvl w:val="0"/>
          <w:numId w:val="1"/>
        </w:numPr>
      </w:pPr>
      <w:r>
        <w:t>Coach licences — target 10 by month 6.</w:t>
      </w:r>
    </w:p>
    <w:p>
      <w:pPr>
        <w:pStyle w:val="ListParagraph"/>
        <w:numPr>
          <w:ilvl w:val="0"/>
          <w:numId w:val="1"/>
        </w:numPr>
      </w:pPr>
      <w:r>
        <w:t>Revenue — target R120K/month by month 6.</w:t>
      </w:r>
    </w:p>
    <w:p>
      <w:r>
        <w:t>— END OF BUSINESS PLAN: NICHE SELECTOR WIZARD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