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48. Script Studio</w:t>
      </w:r>
    </w:p>
    <w:p>
      <w:pPr>
        <w:pStyle w:val="Heading2"/>
      </w:pPr>
      <w:r>
        <w:t>Executive Summary</w:t>
      </w:r>
    </w:p>
    <w:p>
      <w:r>
        <w:t>Sales scripts, pitch decks, and cold outreach sequences are the lifeblood of SA B2B businesses — but most founders wing it or copy generic templates. Script Studio uses AI to generate a complete, SA-market-tested sales script suite: cold call script, email sequence, LinkedIn message chain, and objection handler bank.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and sales teams lose deals because they wing sales conversations without a structured script.</w:t>
      </w:r>
    </w:p>
    <w:p>
      <w:pPr>
        <w:pStyle w:val="ListParagraph"/>
        <w:numPr>
          <w:ilvl w:val="0"/>
          <w:numId w:val="1"/>
        </w:numPr>
      </w:pPr>
      <w:r>
        <w:t>Generic international sales scripts don't account for SA cultural dynamics, load shedding objections, or ZAR pricing.</w:t>
      </w:r>
    </w:p>
    <w:p>
      <w:pPr>
        <w:pStyle w:val="ListParagraph"/>
        <w:numPr>
          <w:ilvl w:val="0"/>
          <w:numId w:val="1"/>
        </w:numPr>
      </w:pPr>
      <w:r>
        <w:t>Building a sales script library from scratch takes a skilled copywriter 3–4 weeks at R25,000–50,000.</w:t>
      </w:r>
    </w:p>
    <w:p>
      <w:pPr>
        <w:pStyle w:val="ListParagraph"/>
        <w:numPr>
          <w:ilvl w:val="0"/>
          <w:numId w:val="1"/>
        </w:numPr>
      </w:pPr>
      <w:r>
        <w:t>Sales teams with scripts close 35% more deals than teams without them (Gong Research 2024).</w:t>
      </w:r>
    </w:p>
    <w:p>
      <w:r>
        <w:t>The Solution</w:t>
      </w:r>
    </w:p>
    <w:p>
      <w:r>
        <w:t>An AI-powered tool where a founder inputs their offer, target buyer profile, common objections, and communication channels. Script Studio generates a complete sales script library: cold call opener + pitch script, 5-part cold email sequence, 3-part LinkedIn outreach sequence, and a 20-objection handler bank — all in SA context, ZAR pricing references, and local examples.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 complete, SA-market-ready sales script library in 60 minutes</w:t>
      </w:r>
    </w:p>
    <w:p>
      <w:pPr>
        <w:pStyle w:val="ListParagraph"/>
        <w:numPr>
          <w:ilvl w:val="0"/>
          <w:numId w:val="1"/>
        </w:numPr>
      </w:pPr>
      <w:r>
        <w:t>Customer Segments: Sales teams, founders who sell B2B, SDRs, business development managers</w:t>
      </w:r>
    </w:p>
    <w:p>
      <w:pPr>
        <w:pStyle w:val="ListParagraph"/>
        <w:numPr>
          <w:ilvl w:val="0"/>
          <w:numId w:val="1"/>
        </w:numPr>
      </w:pPr>
      <w:r>
        <w:t>Channels: LinkedIn, sales communities, CRM platform partnerships, sales training providers</w:t>
      </w:r>
    </w:p>
    <w:p>
      <w:pPr>
        <w:pStyle w:val="ListParagraph"/>
        <w:numPr>
          <w:ilvl w:val="0"/>
          <w:numId w:val="1"/>
        </w:numPr>
      </w:pPr>
      <w:r>
        <w:t>Revenue Streams: Per-script-suite fee + team subscription + sales training partner licensing</w:t>
      </w:r>
    </w:p>
    <w:p>
      <w:pPr>
        <w:pStyle w:val="ListParagraph"/>
        <w:numPr>
          <w:ilvl w:val="0"/>
          <w:numId w:val="1"/>
        </w:numPr>
      </w:pPr>
      <w:r>
        <w:t>Key Resources: AI generation engine, SA sales example library, PDF/doc generator</w:t>
      </w:r>
    </w:p>
    <w:p>
      <w:pPr>
        <w:pStyle w:val="ListParagraph"/>
        <w:numPr>
          <w:ilvl w:val="0"/>
          <w:numId w:val="1"/>
        </w:numPr>
      </w:pPr>
      <w:r>
        <w:t>Key Activities: Prompt engineering, SA sales context curation, partner development</w:t>
      </w:r>
    </w:p>
    <w:p>
      <w:pPr>
        <w:pStyle w:val="ListParagraph"/>
        <w:numPr>
          <w:ilvl w:val="0"/>
          <w:numId w:val="1"/>
        </w:numPr>
      </w:pPr>
      <w:r>
        <w:t>Cost Structure: AI API, hosting, content curation, partner commissions</w:t>
      </w:r>
    </w:p>
    <w:p>
      <w:pPr>
        <w:pStyle w:val="ListParagraph"/>
        <w:numPr>
          <w:ilvl w:val="0"/>
          <w:numId w:val="1"/>
        </w:numPr>
      </w:pPr>
      <w:r>
        <w:t>Key Partners: CRM providers, sales training companies, business coaches, recruitment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B2B SMEs (5–100 staff) with a dedicated sales function — need consistent, trained scripts.</w:t>
      </w:r>
    </w:p>
    <w:p>
      <w:pPr>
        <w:pStyle w:val="ListParagraph"/>
        <w:numPr>
          <w:ilvl w:val="0"/>
          <w:numId w:val="1"/>
        </w:numPr>
      </w:pPr>
      <w:r>
        <w:t>Startups building their first sales team — don't have time or budget for a sales consultant.</w:t>
      </w:r>
    </w:p>
    <w:p>
      <w:pPr>
        <w:pStyle w:val="ListParagraph"/>
        <w:numPr>
          <w:ilvl w:val="0"/>
          <w:numId w:val="1"/>
        </w:numPr>
      </w:pPr>
      <w:r>
        <w:t>Solo founders selling B2B — need to sound professional in every touchpoint.</w:t>
      </w:r>
    </w:p>
    <w:p>
      <w:pPr>
        <w:pStyle w:val="ListParagraph"/>
        <w:numPr>
          <w:ilvl w:val="0"/>
          <w:numId w:val="1"/>
        </w:numPr>
      </w:pPr>
      <w:r>
        <w:t>Sales training companies — can white-label the tool for their clients.</w:t>
      </w:r>
    </w:p>
    <w:p>
      <w:r>
        <w:t>Market Size</w:t>
      </w:r>
    </w:p>
    <w:p>
      <w:r>
        <w:t>SA B2B sales training market is R2.1B annually. If 0.5% of B2B sales teams use Script Studio at R3,999 per suite = R10.5M. Team subscriptions multiply recurring revenue.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Suite — R2,499: Cold call script, 3-part email sequence, 10 objection handlers.</w:t>
      </w:r>
    </w:p>
    <w:p>
      <w:pPr>
        <w:pStyle w:val="ListParagraph"/>
        <w:numPr>
          <w:ilvl w:val="0"/>
          <w:numId w:val="1"/>
        </w:numPr>
      </w:pPr>
      <w:r>
        <w:t>Full Suite — R3,999: Cold call + email + LinkedIn + 20 objection handlers + pitch deck outline.</w:t>
      </w:r>
    </w:p>
    <w:p>
      <w:pPr>
        <w:pStyle w:val="ListParagraph"/>
        <w:numPr>
          <w:ilvl w:val="0"/>
          <w:numId w:val="1"/>
        </w:numPr>
      </w:pPr>
      <w:r>
        <w:t>Team Licence — R4,999/month: 10 users, unlimited script generation, shared library, performance notes.</w:t>
      </w:r>
    </w:p>
    <w:p>
      <w:pPr>
        <w:pStyle w:val="ListParagraph"/>
        <w:numPr>
          <w:ilvl w:val="0"/>
          <w:numId w:val="1"/>
        </w:numPr>
      </w:pPr>
      <w:r>
        <w:t>Sales Partner Licence — R8,000/month: White-label for sales trainers, unlimited client suites.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Gong, Salesloft — call analytics, not script generation.</w:t>
      </w:r>
    </w:p>
    <w:p>
      <w:pPr>
        <w:pStyle w:val="ListParagraph"/>
        <w:numPr>
          <w:ilvl w:val="0"/>
          <w:numId w:val="1"/>
        </w:numPr>
      </w:pPr>
      <w:r>
        <w:t>HubSpot sequences — template-based, not AI-generated, not SA-specific.</w:t>
      </w:r>
    </w:p>
    <w:p>
      <w:pPr>
        <w:pStyle w:val="ListParagraph"/>
        <w:numPr>
          <w:ilvl w:val="0"/>
          <w:numId w:val="1"/>
        </w:numPr>
      </w:pPr>
      <w:r>
        <w:t>Sales consultants — expensive, slow.</w:t>
      </w:r>
    </w:p>
    <w:p>
      <w:pPr>
        <w:pStyle w:val="ListParagraph"/>
        <w:numPr>
          <w:ilvl w:val="0"/>
          <w:numId w:val="1"/>
        </w:numPr>
      </w:pPr>
      <w:r>
        <w:t>YOUR EDGE: AI-generated, SA-specific, complete suite (not just templates), objection bank, 60 minutes.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B2B sales is shifting to multi-channel outreach — cold call + email + LinkedIn is now table stakes.</w:t>
      </w:r>
    </w:p>
    <w:p>
      <w:pPr>
        <w:pStyle w:val="ListParagraph"/>
        <w:numPr>
          <w:ilvl w:val="0"/>
          <w:numId w:val="1"/>
        </w:numPr>
      </w:pPr>
      <w:r>
        <w:t>Load shedding has become a common sales objection in SA — no international tool accounts for this.</w:t>
      </w:r>
    </w:p>
    <w:p>
      <w:pPr>
        <w:pStyle w:val="ListParagraph"/>
        <w:numPr>
          <w:ilvl w:val="0"/>
          <w:numId w:val="1"/>
        </w:numPr>
      </w:pPr>
      <w:r>
        <w:t>The SDR (Sales Development Rep) role is growing in SA tech companies — they need script infrastructure.</w:t>
      </w:r>
    </w:p>
    <w:p>
      <w:pPr>
        <w:pStyle w:val="ListParagraph"/>
        <w:numPr>
          <w:ilvl w:val="0"/>
          <w:numId w:val="1"/>
        </w:numPr>
      </w:pPr>
      <w:r>
        <w:t>AI-generated copy is now used by 58% of SA marketing teams — script generation is the logical next step.</w:t>
      </w:r>
    </w:p>
    <w:p>
      <w:pPr>
        <w:pStyle w:val="ListParagraph"/>
        <w:numPr>
          <w:ilvl w:val="0"/>
          <w:numId w:val="1"/>
        </w:numPr>
      </w:pPr>
      <w:r>
        <w:t>CRM adoption in SA SMEs grew 40% post-2022 — teams need scripts to feed into these systems.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Write 10 industry-specific script templates as AI base prompts.</w:t>
      </w:r>
    </w:p>
    <w:p>
      <w:pPr>
        <w:pStyle w:val="ListParagraph"/>
        <w:numPr>
          <w:ilvl w:val="0"/>
          <w:numId w:val="1"/>
        </w:numPr>
      </w:pPr>
      <w:r>
        <w:t>Build generation pipeline for all 4 script types.</w:t>
      </w:r>
    </w:p>
    <w:p>
      <w:pPr>
        <w:pStyle w:val="ListParagraph"/>
        <w:numPr>
          <w:ilvl w:val="0"/>
          <w:numId w:val="1"/>
        </w:numPr>
      </w:pPr>
      <w:r>
        <w:t>5 free suites for B2B businesses as beta.</w:t>
      </w:r>
    </w:p>
    <w:p>
      <w:pPr>
        <w:pStyle w:val="ListParagraph"/>
        <w:numPr>
          <w:ilvl w:val="0"/>
          <w:numId w:val="1"/>
        </w:numPr>
      </w:pPr>
      <w:r>
        <w:t>Partner with 2 sales training firms for pilot.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"Your sales team is winging it. Script Studio fixes that in 60 minutes."</w:t>
      </w:r>
    </w:p>
    <w:p>
      <w:pPr>
        <w:pStyle w:val="ListParagraph"/>
        <w:numPr>
          <w:ilvl w:val="0"/>
          <w:numId w:val="1"/>
        </w:numPr>
      </w:pPr>
      <w:r>
        <w:t>3 sales training partner licences in month 2.</w:t>
      </w:r>
    </w:p>
    <w:p>
      <w:pPr>
        <w:pStyle w:val="ListParagraph"/>
        <w:numPr>
          <w:ilvl w:val="0"/>
          <w:numId w:val="1"/>
        </w:numPr>
      </w:pPr>
      <w:r>
        <w:t>Create "SA Sales Script Masterclass" webinar — R1,500/seat, 30 seats.</w:t>
      </w:r>
    </w:p>
    <w:p>
      <w:pPr>
        <w:pStyle w:val="ListParagraph"/>
        <w:numPr>
          <w:ilvl w:val="0"/>
          <w:numId w:val="1"/>
        </w:numPr>
      </w:pPr>
      <w:r>
        <w:t>Target 40 suites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R1,680,000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R4,320,000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Script quality — bad scripts damage brand and lose deals. Mitigate: deep intake, SA sales expert review, customer feedback loop.</w:t>
      </w:r>
    </w:p>
    <w:p>
      <w:pPr>
        <w:pStyle w:val="ListParagraph"/>
        <w:numPr>
          <w:ilvl w:val="0"/>
          <w:numId w:val="1"/>
        </w:numPr>
      </w:pPr>
      <w:r>
        <w:t>Ethical use — scripts can be used for spam. Mitigate: terms of service, use-case qualification at sign-up.</w:t>
      </w:r>
    </w:p>
    <w:p>
      <w:pPr>
        <w:pStyle w:val="ListParagraph"/>
        <w:numPr>
          <w:ilvl w:val="0"/>
          <w:numId w:val="1"/>
        </w:numPr>
      </w:pPr>
      <w:r>
        <w:t>Sales team adoption — sales reps often resist scripts. Mitigate: frame as baseline, not constraint; show win rates.</w:t>
      </w:r>
    </w:p>
    <w:p>
      <w:pPr>
        <w:pStyle w:val="ListParagraph"/>
        <w:numPr>
          <w:ilvl w:val="0"/>
          <w:numId w:val="1"/>
        </w:numPr>
      </w:pPr>
      <w:r>
        <w:t>CRM integration — scripts locked in PDFs aren't used. Mitigate: export to CRM-compatible formats (HubSpot, Pipedrive).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Write prompt chains for all 4 script types; build generation pipeline.</w:t>
      </w:r>
    </w:p>
    <w:p>
      <w:pPr>
        <w:pStyle w:val="ListParagraph"/>
        <w:numPr>
          <w:ilvl w:val="0"/>
          <w:numId w:val="1"/>
        </w:numPr>
      </w:pPr>
      <w:r>
        <w:t>Week 2: 5 beta suites; calibrate quality.</w:t>
      </w:r>
    </w:p>
    <w:p>
      <w:pPr>
        <w:pStyle w:val="ListParagraph"/>
        <w:numPr>
          <w:ilvl w:val="0"/>
          <w:numId w:val="1"/>
        </w:numPr>
      </w:pPr>
      <w:r>
        <w:t>Week 3–4: Partner outreach; build team licence dashboard.</w:t>
      </w:r>
    </w:p>
    <w:p>
      <w:pPr>
        <w:pStyle w:val="ListParagraph"/>
        <w:numPr>
          <w:ilvl w:val="0"/>
          <w:numId w:val="1"/>
        </w:numPr>
      </w:pPr>
      <w:r>
        <w:t>Month 2: Launch paid; webinar; LinkedIn campaign.</w:t>
      </w:r>
    </w:p>
    <w:p>
      <w:pPr>
        <w:pStyle w:val="ListParagraph"/>
        <w:numPr>
          <w:ilvl w:val="0"/>
          <w:numId w:val="1"/>
        </w:numPr>
      </w:pPr>
      <w:r>
        <w:t>Month 3: 40 suites; 3 sales partner licences; R120K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Suites generated/month — target 40 by month 3, 150 by month 6.</w:t>
      </w:r>
    </w:p>
    <w:p>
      <w:pPr>
        <w:pStyle w:val="ListParagraph"/>
        <w:numPr>
          <w:ilvl w:val="0"/>
          <w:numId w:val="1"/>
        </w:numPr>
      </w:pPr>
      <w:r>
        <w:t>Team licence conversion — 30% of individual buyers upgrade to team.</w:t>
      </w:r>
    </w:p>
    <w:p>
      <w:pPr>
        <w:pStyle w:val="ListParagraph"/>
        <w:numPr>
          <w:ilvl w:val="0"/>
          <w:numId w:val="1"/>
        </w:numPr>
      </w:pPr>
      <w:r>
        <w:t>Script usage rate — track via CRM export; target 80% of buyers using scripts actively.</w:t>
      </w:r>
    </w:p>
    <w:p>
      <w:pPr>
        <w:pStyle w:val="ListParagraph"/>
        <w:numPr>
          <w:ilvl w:val="0"/>
          <w:numId w:val="1"/>
        </w:numPr>
      </w:pPr>
      <w:r>
        <w:t>Partner licences — target 8 by month 6.</w:t>
      </w:r>
    </w:p>
    <w:p>
      <w:pPr>
        <w:pStyle w:val="ListParagraph"/>
        <w:numPr>
          <w:ilvl w:val="0"/>
          <w:numId w:val="1"/>
        </w:numPr>
      </w:pPr>
      <w:r>
        <w:t>Revenue — target R150K/month by month 6.</w:t>
      </w:r>
    </w:p>
    <w:p>
      <w:r>
        <w:t>— END OF BUSINESS PLAN: SCRIPT STUDIO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