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61. SOP Builder</w:t>
      </w:r>
    </w:p>
    <w:p>
      <w:pPr>
        <w:pStyle w:val="Heading2"/>
      </w:pPr>
      <w:r>
        <w:t>Executive Summary</w:t>
      </w:r>
    </w:p>
    <w:p>
      <w:r>
        <w:t>SA businesses cannot scale what they cannot document. The SOP Builder uses AI to generate professional Standard Operating Procedures for any business process in 20 minutes — turning the knowledge locked in a founder's head into a reusable, trainable, auditable system.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Founders are the single point of failure in their business because no processes are documented.</w:t>
      </w:r>
    </w:p>
    <w:p>
      <w:pPr>
        <w:pStyle w:val="ListParagraph"/>
        <w:numPr>
          <w:ilvl w:val="0"/>
          <w:numId w:val="1"/>
        </w:numPr>
      </w:pPr>
      <w:r>
        <w:t>Creating SOPs from scratch requires technical writing skills most SA founders don't have.</w:t>
      </w:r>
    </w:p>
    <w:p>
      <w:pPr>
        <w:pStyle w:val="ListParagraph"/>
        <w:numPr>
          <w:ilvl w:val="0"/>
          <w:numId w:val="1"/>
        </w:numPr>
      </w:pPr>
      <w:r>
        <w:t>Generic SOP templates don't account for SA compliance requirements (BCEA, OHSA, POPIA).</w:t>
      </w:r>
    </w:p>
    <w:p>
      <w:pPr>
        <w:pStyle w:val="ListParagraph"/>
        <w:numPr>
          <w:ilvl w:val="0"/>
          <w:numId w:val="1"/>
        </w:numPr>
      </w:pPr>
      <w:r>
        <w:t>Businesses without documented SOPs cannot be sold, franchised, or scaled beyond the founder.</w:t>
      </w:r>
    </w:p>
    <w:p>
      <w:r>
        <w:t>The Solution</w:t>
      </w:r>
    </w:p>
    <w:p>
      <w:r>
        <w:t>An AI-powered web tool where a founder describes a business process in plain language. The system generates a fully structured SOP: purpose, scope, responsible parties, step-by-step procedure, quality checkpoints, exception handling, and training notes — formatted as a professional branded PDF and editable Google Doc. Includes SA compliance prompts for relevant processes.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Proposition: Turn any process into a professional, trainable SOP in 20 minutes</w:t>
      </w:r>
    </w:p>
    <w:p>
      <w:pPr>
        <w:pStyle w:val="ListParagraph"/>
        <w:numPr>
          <w:ilvl w:val="0"/>
          <w:numId w:val="1"/>
        </w:numPr>
      </w:pPr>
      <w:r>
        <w:t>Customer Segments: SME founders, operations managers, franchise groups, HR managers</w:t>
      </w:r>
    </w:p>
    <w:p>
      <w:pPr>
        <w:pStyle w:val="ListParagraph"/>
        <w:numPr>
          <w:ilvl w:val="0"/>
          <w:numId w:val="1"/>
        </w:numPr>
      </w:pPr>
      <w:r>
        <w:t>Channels: LinkedIn, franchise associations, HR consultant partnerships, business coaches</w:t>
      </w:r>
    </w:p>
    <w:p>
      <w:pPr>
        <w:pStyle w:val="ListParagraph"/>
        <w:numPr>
          <w:ilvl w:val="0"/>
          <w:numId w:val="1"/>
        </w:numPr>
      </w:pPr>
      <w:r>
        <w:t>Revenue Streams: Per-SOP fee + unlimited subscription + franchise group licence</w:t>
      </w:r>
    </w:p>
    <w:p>
      <w:pPr>
        <w:pStyle w:val="ListParagraph"/>
        <w:numPr>
          <w:ilvl w:val="0"/>
          <w:numId w:val="1"/>
        </w:numPr>
      </w:pPr>
      <w:r>
        <w:t>Key Resources: AI generation engine, SA compliance library, PDF generator</w:t>
      </w:r>
    </w:p>
    <w:p>
      <w:pPr>
        <w:pStyle w:val="ListParagraph"/>
        <w:numPr>
          <w:ilvl w:val="0"/>
          <w:numId w:val="1"/>
        </w:numPr>
      </w:pPr>
      <w:r>
        <w:t>Key Activities: Prompt engineering, compliance updates, partner development</w:t>
      </w:r>
    </w:p>
    <w:p>
      <w:pPr>
        <w:pStyle w:val="ListParagraph"/>
        <w:numPr>
          <w:ilvl w:val="0"/>
          <w:numId w:val="1"/>
        </w:numPr>
      </w:pPr>
      <w:r>
        <w:t>Cost Structure: AI API, legal review, hosting, partner management</w:t>
      </w:r>
    </w:p>
    <w:p>
      <w:pPr>
        <w:pStyle w:val="ListParagraph"/>
        <w:numPr>
          <w:ilvl w:val="0"/>
          <w:numId w:val="1"/>
        </w:numPr>
      </w:pPr>
      <w:r>
        <w:t>Key Partners: Franchise associations, HR consultants, SETA, labour law firms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Franchise operators — must have consistent SOPs across locations.</w:t>
      </w:r>
    </w:p>
    <w:p>
      <w:pPr>
        <w:pStyle w:val="ListParagraph"/>
        <w:numPr>
          <w:ilvl w:val="0"/>
          <w:numId w:val="1"/>
        </w:numPr>
      </w:pPr>
      <w:r>
        <w:t>Professional services firms scaling to second location — need documented processes first.</w:t>
      </w:r>
    </w:p>
    <w:p>
      <w:pPr>
        <w:pStyle w:val="ListParagraph"/>
        <w:numPr>
          <w:ilvl w:val="0"/>
          <w:numId w:val="1"/>
        </w:numPr>
      </w:pPr>
      <w:r>
        <w:t>Manufacturing SMEs — OHSA requires documented safety procedures.</w:t>
      </w:r>
    </w:p>
    <w:p>
      <w:pPr>
        <w:pStyle w:val="ListParagraph"/>
        <w:numPr>
          <w:ilvl w:val="0"/>
          <w:numId w:val="1"/>
        </w:numPr>
      </w:pPr>
      <w:r>
        <w:t>Businesses preparing for ISO certification or private equity sale.</w:t>
      </w:r>
    </w:p>
    <w:p>
      <w:r>
        <w:t>Market Size</w:t>
      </w:r>
    </w:p>
    <w:p>
      <w:r>
        <w:t>SA has 800+ active franchise brands with 45,000+ outlets — all requiring SOPs. At R999/SOP and 10 SOPs per business = R9,000 LTV. Franchise group licences at R5,000/month are the high-value tier. TAM: R1B+.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Single SOP — R999: One fully structured SOP + PDF + Google Doc.</w:t>
      </w:r>
    </w:p>
    <w:p>
      <w:pPr>
        <w:pStyle w:val="ListParagraph"/>
        <w:numPr>
          <w:ilvl w:val="0"/>
          <w:numId w:val="1"/>
        </w:numPr>
      </w:pPr>
      <w:r>
        <w:t>SOP Bundle — R3,999: 10 SOPs — ideal for documenting a full department.</w:t>
      </w:r>
    </w:p>
    <w:p>
      <w:pPr>
        <w:pStyle w:val="ListParagraph"/>
        <w:numPr>
          <w:ilvl w:val="0"/>
          <w:numId w:val="1"/>
        </w:numPr>
      </w:pPr>
      <w:r>
        <w:t>Unlimited — R1,499/month: Generate unlimited SOPs, version history, team access.</w:t>
      </w:r>
    </w:p>
    <w:p>
      <w:pPr>
        <w:pStyle w:val="ListParagraph"/>
        <w:numPr>
          <w:ilvl w:val="0"/>
          <w:numId w:val="1"/>
        </w:numPr>
      </w:pPr>
      <w:r>
        <w:t>Franchise Group — R5,000/month: Centralised SOP library, location-specific versions, compliance tracking.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Process Street, Trainual — US-built, expensive, require significant manual input.</w:t>
      </w:r>
    </w:p>
    <w:p>
      <w:pPr>
        <w:pStyle w:val="ListParagraph"/>
        <w:numPr>
          <w:ilvl w:val="0"/>
          <w:numId w:val="1"/>
        </w:numPr>
      </w:pPr>
      <w:r>
        <w:t>Generic templates (Notion, Google Docs) — empty structures, no AI generation.</w:t>
      </w:r>
    </w:p>
    <w:p>
      <w:pPr>
        <w:pStyle w:val="ListParagraph"/>
        <w:numPr>
          <w:ilvl w:val="0"/>
          <w:numId w:val="1"/>
        </w:numPr>
      </w:pPr>
      <w:r>
        <w:t>Business consultants — R3,000–8,000/hour for process documentation.</w:t>
      </w:r>
    </w:p>
    <w:p>
      <w:pPr>
        <w:pStyle w:val="ListParagraph"/>
        <w:numPr>
          <w:ilvl w:val="0"/>
          <w:numId w:val="1"/>
        </w:numPr>
      </w:pPr>
      <w:r>
        <w:t>YOUR EDGE: AI-generated in 20 minutes, SA compliance built in, franchise-ready, 10x cheaper than consultants.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SA franchise sector grew 8.2% in 2024 — documentation is the #1 scaling bottleneck.</w:t>
      </w:r>
    </w:p>
    <w:p>
      <w:pPr>
        <w:pStyle w:val="ListParagraph"/>
        <w:numPr>
          <w:ilvl w:val="0"/>
          <w:numId w:val="1"/>
        </w:numPr>
      </w:pPr>
      <w:r>
        <w:t>OHSA compliance requires documented safety procedures — fines for non-compliance increased 40% in 2024.</w:t>
      </w:r>
    </w:p>
    <w:p>
      <w:pPr>
        <w:pStyle w:val="ListParagraph"/>
        <w:numPr>
          <w:ilvl w:val="0"/>
          <w:numId w:val="1"/>
        </w:numPr>
      </w:pPr>
      <w:r>
        <w:t>PE buyers now require SOPs for business acquisition — drives demand from exit-planning founders.</w:t>
      </w:r>
    </w:p>
    <w:p>
      <w:pPr>
        <w:pStyle w:val="ListParagraph"/>
        <w:numPr>
          <w:ilvl w:val="0"/>
          <w:numId w:val="1"/>
        </w:numPr>
      </w:pPr>
      <w:r>
        <w:t>ISO 9001 certification is increasingly required by SA corporate supply chains — SOPs are the foundation.</w:t>
      </w:r>
    </w:p>
    <w:p>
      <w:pPr>
        <w:pStyle w:val="ListParagraph"/>
        <w:numPr>
          <w:ilvl w:val="0"/>
          <w:numId w:val="1"/>
        </w:numPr>
      </w:pPr>
      <w:r>
        <w:t>AI document generation quality now matches professional technical writers at 20% of the cost.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AI prompt chain for SOP generation; write SA compliance checklist.</w:t>
      </w:r>
    </w:p>
    <w:p>
      <w:pPr>
        <w:pStyle w:val="ListParagraph"/>
        <w:numPr>
          <w:ilvl w:val="0"/>
          <w:numId w:val="1"/>
        </w:numPr>
      </w:pPr>
      <w:r>
        <w:t>Generate 20 sample SOPs across industries for demo library.</w:t>
      </w:r>
    </w:p>
    <w:p>
      <w:pPr>
        <w:pStyle w:val="ListParagraph"/>
        <w:numPr>
          <w:ilvl w:val="0"/>
          <w:numId w:val="1"/>
        </w:numPr>
      </w:pPr>
      <w:r>
        <w:t>10 free SOPs for businesses in franchise or scaling stage.</w:t>
      </w:r>
    </w:p>
    <w:p>
      <w:pPr>
        <w:pStyle w:val="ListParagraph"/>
        <w:numPr>
          <w:ilvl w:val="0"/>
          <w:numId w:val="1"/>
        </w:numPr>
      </w:pPr>
      <w:r>
        <w:t>Partner with 2 franchise associations.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"Document your first SOP in 20 minutes — free trial."</w:t>
      </w:r>
    </w:p>
    <w:p>
      <w:pPr>
        <w:pStyle w:val="ListParagraph"/>
        <w:numPr>
          <w:ilvl w:val="0"/>
          <w:numId w:val="1"/>
        </w:numPr>
      </w:pPr>
      <w:r>
        <w:t>Franchise association partnership — present at conference.</w:t>
      </w:r>
    </w:p>
    <w:p>
      <w:pPr>
        <w:pStyle w:val="ListParagraph"/>
        <w:numPr>
          <w:ilvl w:val="0"/>
          <w:numId w:val="1"/>
        </w:numPr>
      </w:pPr>
      <w:r>
        <w:t>Partner with HR consultants for referral programme.</w:t>
      </w:r>
    </w:p>
    <w:p>
      <w:pPr>
        <w:pStyle w:val="ListParagraph"/>
        <w:numPr>
          <w:ilvl w:val="0"/>
          <w:numId w:val="1"/>
        </w:numPr>
      </w:pPr>
      <w:r>
        <w:t>Target 100 SOPs sold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R600,000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R2,400,000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R6,000,000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Compliance accuracy — incorrect OHSA/BCEA references expose users. Mitigate: quarterly legal review, clear disclaimer.</w:t>
      </w:r>
    </w:p>
    <w:p>
      <w:pPr>
        <w:pStyle w:val="ListParagraph"/>
        <w:numPr>
          <w:ilvl w:val="0"/>
          <w:numId w:val="1"/>
        </w:numPr>
      </w:pPr>
      <w:r>
        <w:t>AI generalisation — generic SOPs reduce utility. Mitigate: detailed intake (20+ questions) per process.</w:t>
      </w:r>
    </w:p>
    <w:p>
      <w:pPr>
        <w:pStyle w:val="ListParagraph"/>
        <w:numPr>
          <w:ilvl w:val="0"/>
          <w:numId w:val="1"/>
        </w:numPr>
      </w:pPr>
      <w:r>
        <w:t>Adoption — SOPs only work if teams follow them. Mitigate: training notes built into every SOP.</w:t>
      </w:r>
    </w:p>
    <w:p>
      <w:pPr>
        <w:pStyle w:val="ListParagraph"/>
        <w:numPr>
          <w:ilvl w:val="0"/>
          <w:numId w:val="1"/>
        </w:numPr>
      </w:pPr>
      <w:r>
        <w:t>Version control — SOPs become outdated. Mitigate: version history and 6-month review reminder.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AI generation pipeline; write SA compliance library.</w:t>
      </w:r>
    </w:p>
    <w:p>
      <w:pPr>
        <w:pStyle w:val="ListParagraph"/>
        <w:numPr>
          <w:ilvl w:val="0"/>
          <w:numId w:val="1"/>
        </w:numPr>
      </w:pPr>
      <w:r>
        <w:t>Week 2: 10 free SOPs; calibrate quality.</w:t>
      </w:r>
    </w:p>
    <w:p>
      <w:pPr>
        <w:pStyle w:val="ListParagraph"/>
        <w:numPr>
          <w:ilvl w:val="0"/>
          <w:numId w:val="1"/>
        </w:numPr>
      </w:pPr>
      <w:r>
        <w:t>Week 3–4: Franchise outreach; PDF template design.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100 SOPs; 3 franchise licences; R120K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SOPs generated/month — target 100 by month 3, 400 by month 6.</w:t>
      </w:r>
    </w:p>
    <w:p>
      <w:pPr>
        <w:pStyle w:val="ListParagraph"/>
        <w:numPr>
          <w:ilvl w:val="0"/>
          <w:numId w:val="1"/>
        </w:numPr>
      </w:pPr>
      <w:r>
        <w:t>Franchise group licences — target 5 by month 6.</w:t>
      </w:r>
    </w:p>
    <w:p>
      <w:pPr>
        <w:pStyle w:val="ListParagraph"/>
        <w:numPr>
          <w:ilvl w:val="0"/>
          <w:numId w:val="1"/>
        </w:numPr>
      </w:pPr>
      <w:r>
        <w:t>SOP readability score (tested on actual employees) — target 90%+ comprehension.</w:t>
      </w:r>
    </w:p>
    <w:p>
      <w:pPr>
        <w:pStyle w:val="ListParagraph"/>
        <w:numPr>
          <w:ilvl w:val="0"/>
          <w:numId w:val="1"/>
        </w:numPr>
      </w:pPr>
      <w:r>
        <w:t>Subscription conversion — 25% of bundle buyers subscribe.</w:t>
      </w:r>
    </w:p>
    <w:p>
      <w:pPr>
        <w:pStyle w:val="ListParagraph"/>
        <w:numPr>
          <w:ilvl w:val="0"/>
          <w:numId w:val="1"/>
        </w:numPr>
      </w:pPr>
      <w:r>
        <w:t>MRR — target R200K by month 6.</w:t>
      </w:r>
    </w:p>
    <w:p>
      <w:r>
        <w:t>— END OF BUSINESS PLAN: SOP BUILDER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