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70. Done Standard Builder</w:t>
      </w:r>
    </w:p>
    <w:p>
      <w:pPr>
        <w:pStyle w:val="Heading2"/>
      </w:pPr>
      <w:r>
        <w:t>Executive Summary</w:t>
      </w:r>
    </w:p>
    <w:p>
      <w:r>
        <w:t>"Done" means different things to different people — and that ambiguity costs SA businesses time, rework, and client relationships. The Done Standard Builder generates a clear, visual Done Standard for any deliverable in any business — eliminating the most common cause of rework and client dissatisfaction in SA service firms.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service businesses lose an estimated R12B annually to rework caused by unclear definitions of "done".</w:t>
      </w:r>
    </w:p>
    <w:p>
      <w:pPr>
        <w:pStyle w:val="ListParagraph"/>
        <w:numPr>
          <w:ilvl w:val="0"/>
          <w:numId w:val="1"/>
        </w:numPr>
      </w:pPr>
      <w:r>
        <w:t>When a team member says something is "finished" and the client sees something different — the relationship cracks.</w:t>
      </w:r>
    </w:p>
    <w:p>
      <w:pPr>
        <w:pStyle w:val="ListParagraph"/>
        <w:numPr>
          <w:ilvl w:val="0"/>
          <w:numId w:val="1"/>
        </w:numPr>
      </w:pPr>
      <w:r>
        <w:t>"Just do what you think is right" is the most expensive instruction a SA manager gives.</w:t>
      </w:r>
    </w:p>
    <w:p>
      <w:pPr>
        <w:pStyle w:val="ListParagraph"/>
        <w:numPr>
          <w:ilvl w:val="0"/>
          <w:numId w:val="1"/>
        </w:numPr>
      </w:pPr>
      <w:r>
        <w:t>Teams with explicit Done Standards complete tasks 38% faster with 55% less rework (PMI Research 2024).</w:t>
      </w:r>
    </w:p>
    <w:p>
      <w:r>
        <w:t>The Solution</w:t>
      </w:r>
    </w:p>
    <w:p>
      <w:r>
        <w:t>An AI tool where a manager describes a deliverable, the team, and the quality standards expected. The system generates a Done Standard Document: a clear checklist of what "done" looks like for that deliverable, including quality checkpoints, client-facing vs. internal standards, review sign-off process, and a one-line "definition of done" that anyone on the team can memorise.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Eliminate rework forever — a clear Done Standard for every deliverable in 10 minutes</w:t>
      </w:r>
    </w:p>
    <w:p>
      <w:pPr>
        <w:pStyle w:val="ListParagraph"/>
        <w:numPr>
          <w:ilvl w:val="0"/>
          <w:numId w:val="1"/>
        </w:numPr>
      </w:pPr>
      <w:r>
        <w:t>Customer Segments: Ops managers, project managers, agency owners, franchise operators, IT teams</w:t>
      </w:r>
    </w:p>
    <w:p>
      <w:pPr>
        <w:pStyle w:val="ListParagraph"/>
        <w:numPr>
          <w:ilvl w:val="0"/>
          <w:numId w:val="1"/>
        </w:numPr>
      </w:pPr>
      <w:r>
        <w:t>Channels: LinkedIn, project management communities, agency partnerships, Agile/scrum networks</w:t>
      </w:r>
    </w:p>
    <w:p>
      <w:pPr>
        <w:pStyle w:val="ListParagraph"/>
        <w:numPr>
          <w:ilvl w:val="0"/>
          <w:numId w:val="1"/>
        </w:numPr>
      </w:pPr>
      <w:r>
        <w:t>Revenue Streams: Per-standard fee + team subscription + agency licence</w:t>
      </w:r>
    </w:p>
    <w:p>
      <w:pPr>
        <w:pStyle w:val="ListParagraph"/>
        <w:numPr>
          <w:ilvl w:val="0"/>
          <w:numId w:val="1"/>
        </w:numPr>
      </w:pPr>
      <w:r>
        <w:t>Key Resources: AI generation engine, quality checklist library, PDF generator</w:t>
      </w:r>
    </w:p>
    <w:p>
      <w:pPr>
        <w:pStyle w:val="ListParagraph"/>
        <w:numPr>
          <w:ilvl w:val="0"/>
          <w:numId w:val="1"/>
        </w:numPr>
      </w:pPr>
      <w:r>
        <w:t>Key Activities: Prompt quality, industry-specific standard templates, partner development</w:t>
      </w:r>
    </w:p>
    <w:p>
      <w:pPr>
        <w:pStyle w:val="ListParagraph"/>
        <w:numPr>
          <w:ilvl w:val="0"/>
          <w:numId w:val="1"/>
        </w:numPr>
      </w:pPr>
      <w:r>
        <w:t>Cost Structure: AI API, hosting, content</w:t>
      </w:r>
    </w:p>
    <w:p>
      <w:pPr>
        <w:pStyle w:val="ListParagraph"/>
        <w:numPr>
          <w:ilvl w:val="0"/>
          <w:numId w:val="1"/>
        </w:numPr>
      </w:pPr>
      <w:r>
        <w:t>Key Partners: Project management tools (Trello, Asana), agency networks, Agile coaches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Digital and creative agencies — deliverables are subjective without Done Standards.</w:t>
      </w:r>
    </w:p>
    <w:p>
      <w:pPr>
        <w:pStyle w:val="ListParagraph"/>
        <w:numPr>
          <w:ilvl w:val="0"/>
          <w:numId w:val="1"/>
        </w:numPr>
      </w:pPr>
      <w:r>
        <w:t>Construction and engineering firms — "done" is a legal and financial definition.</w:t>
      </w:r>
    </w:p>
    <w:p>
      <w:pPr>
        <w:pStyle w:val="ListParagraph"/>
        <w:numPr>
          <w:ilvl w:val="0"/>
          <w:numId w:val="1"/>
        </w:numPr>
      </w:pPr>
      <w:r>
        <w:t>Software development teams — Definition of Done is a core Agile concept.</w:t>
      </w:r>
    </w:p>
    <w:p>
      <w:pPr>
        <w:pStyle w:val="ListParagraph"/>
        <w:numPr>
          <w:ilvl w:val="0"/>
          <w:numId w:val="1"/>
        </w:numPr>
      </w:pPr>
      <w:r>
        <w:t>Franchise operators — consistent output quality requires explicit standards.</w:t>
      </w:r>
    </w:p>
    <w:p>
      <w:r>
        <w:t>Market Size</w:t>
      </w:r>
    </w:p>
    <w:p>
      <w:r>
        <w:t>SA's professional services market is R45B. If 0.1% use a Done Standard tool at R999/deliverable and 5 deliverables per business = R225M TAM. Agency and team subscriptions multiply.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Standard — R999: One Done Standard document for 1 deliverable.</w:t>
      </w:r>
    </w:p>
    <w:p>
      <w:pPr>
        <w:pStyle w:val="ListParagraph"/>
        <w:numPr>
          <w:ilvl w:val="0"/>
          <w:numId w:val="1"/>
        </w:numPr>
      </w:pPr>
      <w:r>
        <w:t>Department Bundle — R3,499: 5 Done Standards for one department.</w:t>
      </w:r>
    </w:p>
    <w:p>
      <w:pPr>
        <w:pStyle w:val="ListParagraph"/>
        <w:numPr>
          <w:ilvl w:val="0"/>
          <w:numId w:val="1"/>
        </w:numPr>
      </w:pPr>
      <w:r>
        <w:t>Team Subscription — R1,299/month: Unlimited standards, shared library, version control.</w:t>
      </w:r>
    </w:p>
    <w:p>
      <w:pPr>
        <w:pStyle w:val="ListParagraph"/>
        <w:numPr>
          <w:ilvl w:val="0"/>
          <w:numId w:val="1"/>
        </w:numPr>
      </w:pPr>
      <w:r>
        <w:t>Agency Licence — R3,000/month: White-label, unlimited client standards, agency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checklists — not deliverable-specific, no AI generation.</w:t>
      </w:r>
    </w:p>
    <w:p>
      <w:pPr>
        <w:pStyle w:val="ListParagraph"/>
        <w:numPr>
          <w:ilvl w:val="0"/>
          <w:numId w:val="1"/>
        </w:numPr>
      </w:pPr>
      <w:r>
        <w:t>Agile Definition of Done — software-specific, not for general SA business use.</w:t>
      </w:r>
    </w:p>
    <w:p>
      <w:pPr>
        <w:pStyle w:val="ListParagraph"/>
        <w:numPr>
          <w:ilvl w:val="0"/>
          <w:numId w:val="1"/>
        </w:numPr>
      </w:pPr>
      <w:r>
        <w:t>Project management tools — task tracking without quality standards.</w:t>
      </w:r>
    </w:p>
    <w:p>
      <w:pPr>
        <w:pStyle w:val="ListParagraph"/>
        <w:numPr>
          <w:ilvl w:val="0"/>
          <w:numId w:val="1"/>
        </w:numPr>
      </w:pPr>
      <w:r>
        <w:t>YOUR EDGE: AI-generated, cross-industry, SA context, complete quality checklist, 10 minutes.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Rework is SA's #1 reported cause of project delays across construction, IT, and professional services.</w:t>
      </w:r>
    </w:p>
    <w:p>
      <w:pPr>
        <w:pStyle w:val="ListParagraph"/>
        <w:numPr>
          <w:ilvl w:val="0"/>
          <w:numId w:val="1"/>
        </w:numPr>
      </w:pPr>
      <w:r>
        <w:t>Client satisfaction in SA professional services dropped 8% in 2024 — quality standards are the fix.</w:t>
      </w:r>
    </w:p>
    <w:p>
      <w:pPr>
        <w:pStyle w:val="ListParagraph"/>
        <w:numPr>
          <w:ilvl w:val="0"/>
          <w:numId w:val="1"/>
        </w:numPr>
      </w:pPr>
      <w:r>
        <w:t>Agile and Lean methodologies are growing in SA beyond tech — Done Standards are the core concept.</w:t>
      </w:r>
    </w:p>
    <w:p>
      <w:pPr>
        <w:pStyle w:val="ListParagraph"/>
        <w:numPr>
          <w:ilvl w:val="0"/>
          <w:numId w:val="1"/>
        </w:numPr>
      </w:pPr>
      <w:r>
        <w:t>AI quality tools are the fastest-growing segment of the operations software market globally.</w:t>
      </w:r>
    </w:p>
    <w:p>
      <w:pPr>
        <w:pStyle w:val="ListParagraph"/>
        <w:numPr>
          <w:ilvl w:val="0"/>
          <w:numId w:val="1"/>
        </w:numPr>
      </w:pPr>
      <w:r>
        <w:t>Remote work has made quality standards more critical — you can't do a physical inspection.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AI prompt chain for Done Standard generation; write 20 industry templates.</w:t>
      </w:r>
    </w:p>
    <w:p>
      <w:pPr>
        <w:pStyle w:val="ListParagraph"/>
        <w:numPr>
          <w:ilvl w:val="0"/>
          <w:numId w:val="1"/>
        </w:numPr>
      </w:pPr>
      <w:r>
        <w:t>10 free standards for agencies and construction firms.</w:t>
      </w:r>
    </w:p>
    <w:p>
      <w:pPr>
        <w:pStyle w:val="ListParagraph"/>
        <w:numPr>
          <w:ilvl w:val="0"/>
          <w:numId w:val="1"/>
        </w:numPr>
      </w:pPr>
      <w:r>
        <w:t>Partner with 2 Agile coaching firms.</w:t>
      </w:r>
    </w:p>
    <w:p>
      <w:pPr>
        <w:pStyle w:val="ListParagraph"/>
        <w:numPr>
          <w:ilvl w:val="0"/>
          <w:numId w:val="1"/>
        </w:numPr>
      </w:pPr>
      <w:r>
        <w:t>Design PDF and shared library format.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"Define done before you start — save 30% on rework."</w:t>
      </w:r>
    </w:p>
    <w:p>
      <w:pPr>
        <w:pStyle w:val="ListParagraph"/>
        <w:numPr>
          <w:ilvl w:val="0"/>
          <w:numId w:val="1"/>
        </w:numPr>
      </w:pPr>
      <w:r>
        <w:t>3 agency licences in month 2.</w:t>
      </w:r>
    </w:p>
    <w:p>
      <w:pPr>
        <w:pStyle w:val="ListParagraph"/>
        <w:numPr>
          <w:ilvl w:val="0"/>
          <w:numId w:val="1"/>
        </w:numPr>
      </w:pPr>
      <w:r>
        <w:t>Agile community partnerships.</w:t>
      </w:r>
    </w:p>
    <w:p>
      <w:pPr>
        <w:pStyle w:val="ListParagraph"/>
        <w:numPr>
          <w:ilvl w:val="0"/>
          <w:numId w:val="1"/>
        </w:numPr>
      </w:pPr>
      <w:r>
        <w:t>Target 80 standards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R1,200,000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AI generalisation — generic standards don't prevent rework. Mitigate: 20+ question intake per deliverable.</w:t>
      </w:r>
    </w:p>
    <w:p>
      <w:pPr>
        <w:pStyle w:val="ListParagraph"/>
        <w:numPr>
          <w:ilvl w:val="0"/>
          <w:numId w:val="1"/>
        </w:numPr>
      </w:pPr>
      <w:r>
        <w:t>Adoption — teams may not use standards even when they exist. Mitigate: include team sign-off process.</w:t>
      </w:r>
    </w:p>
    <w:p>
      <w:pPr>
        <w:pStyle w:val="ListParagraph"/>
        <w:numPr>
          <w:ilvl w:val="0"/>
          <w:numId w:val="1"/>
        </w:numPr>
      </w:pPr>
      <w:r>
        <w:t>One-time use — low LTV. Mitigate: team subscription and agency licence for recurring revenue.</w:t>
      </w:r>
    </w:p>
    <w:p>
      <w:pPr>
        <w:pStyle w:val="ListParagraph"/>
        <w:numPr>
          <w:ilvl w:val="0"/>
          <w:numId w:val="1"/>
        </w:numPr>
      </w:pPr>
      <w:r>
        <w:t>Copycat risk — simple concept. Mitigate: build industry template library and community fast.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AI generation pipeline; 20 industry templates.</w:t>
      </w:r>
    </w:p>
    <w:p>
      <w:pPr>
        <w:pStyle w:val="ListParagraph"/>
        <w:numPr>
          <w:ilvl w:val="0"/>
          <w:numId w:val="1"/>
        </w:numPr>
      </w:pPr>
      <w:r>
        <w:t>Week 2: 10 free standards; calibrate quality.</w:t>
      </w:r>
    </w:p>
    <w:p>
      <w:pPr>
        <w:pStyle w:val="ListParagraph"/>
        <w:numPr>
          <w:ilvl w:val="0"/>
          <w:numId w:val="1"/>
        </w:numPr>
      </w:pPr>
      <w:r>
        <w:t>Week 3–4: PDF generator; agency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80 standards; 2 agency licences; R100K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Standards/month — target 80 by month 3, 300 by month 6.</w:t>
      </w:r>
    </w:p>
    <w:p>
      <w:pPr>
        <w:pStyle w:val="ListParagraph"/>
        <w:numPr>
          <w:ilvl w:val="0"/>
          <w:numId w:val="1"/>
        </w:numPr>
      </w:pPr>
      <w:r>
        <w:t>Rework reduction (client-reported) — target 30%+ improvement.</w:t>
      </w:r>
    </w:p>
    <w:p>
      <w:pPr>
        <w:pStyle w:val="ListParagraph"/>
        <w:numPr>
          <w:ilvl w:val="0"/>
          <w:numId w:val="1"/>
        </w:numPr>
      </w:pPr>
      <w:r>
        <w:t>Agency licences — target 8 by month 6.</w:t>
      </w:r>
    </w:p>
    <w:p>
      <w:pPr>
        <w:pStyle w:val="ListParagraph"/>
        <w:numPr>
          <w:ilvl w:val="0"/>
          <w:numId w:val="1"/>
        </w:numPr>
      </w:pPr>
      <w:r>
        <w:t>Team subscription conversion — 20% of bundle buyers subscribe.</w:t>
      </w:r>
    </w:p>
    <w:p>
      <w:pPr>
        <w:pStyle w:val="ListParagraph"/>
        <w:numPr>
          <w:ilvl w:val="0"/>
          <w:numId w:val="1"/>
        </w:numPr>
      </w:pPr>
      <w:r>
        <w:t>Revenue — target R120K/month by month 6.</w:t>
      </w:r>
    </w:p>
    <w:p>
      <w:r>
        <w:t>— END OF BUSINESS PLAN: DONE STANDARD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