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71. Decision Ladder App</w:t>
      </w:r>
    </w:p>
    <w:p>
      <w:pPr>
        <w:pStyle w:val="Heading2"/>
      </w:pPr>
      <w:r>
        <w:t>Executive Summary</w:t>
      </w:r>
    </w:p>
    <w:p>
      <w:r>
        <w:t>The quality of a business is the sum of its decisions. SA founders make hundreds of decisions per month — most reactively, without a structured framework. The Decision Ladder App gives leaders a consistent decision-making framework, tracks decision quality over time, and reduces the cognitive load of leadership.</w:t>
      </w:r>
    </w:p>
    <w:p>
      <w:pPr>
        <w:pStyle w:val="Heading2"/>
      </w:pPr>
      <w:r>
        <w:t>Business Overview</w:t>
      </w:r>
    </w:p>
    <w:p>
      <w:r>
        <w:t>The Problem</w:t>
      </w:r>
    </w:p>
    <w:p>
      <w:pPr>
        <w:pStyle w:val="ListParagraph"/>
        <w:numPr>
          <w:ilvl w:val="0"/>
          <w:numId w:val="1"/>
        </w:numPr>
      </w:pPr>
      <w:r>
        <w:t>SA founders make 70% of decisions reactively — no framework, no data, no post-mortem.</w:t>
      </w:r>
    </w:p>
    <w:p>
      <w:pPr>
        <w:pStyle w:val="ListParagraph"/>
        <w:numPr>
          <w:ilvl w:val="0"/>
          <w:numId w:val="1"/>
        </w:numPr>
      </w:pPr>
      <w:r>
        <w:t>Poor decision-making costs SA SMEs an estimated R28B annually in bad hires, wrong strategies, and missed exits.</w:t>
      </w:r>
    </w:p>
    <w:p>
      <w:pPr>
        <w:pStyle w:val="ListParagraph"/>
        <w:numPr>
          <w:ilvl w:val="0"/>
          <w:numId w:val="1"/>
        </w:numPr>
      </w:pPr>
      <w:r>
        <w:t>Leaders who track and review decisions improve their decision quality by 40% within 6 months.</w:t>
      </w:r>
    </w:p>
    <w:p>
      <w:pPr>
        <w:pStyle w:val="ListParagraph"/>
        <w:numPr>
          <w:ilvl w:val="0"/>
          <w:numId w:val="1"/>
        </w:numPr>
      </w:pPr>
      <w:r>
        <w:t>Without a decision log, businesses cannot learn from mistakes — they repeat the same errors year after year.</w:t>
      </w:r>
    </w:p>
    <w:p>
      <w:r>
        <w:t>The Solution</w:t>
      </w:r>
    </w:p>
    <w:p>
      <w:r>
        <w:t>A mobile-first app where leaders log decisions using a structured 5-step framework (Define the decision, List options, Assess risks, Choose, and Set a review date). The AI suggests a decision type (reversible/irreversible), flags cognitive biases based on the context, and logs the outcome at the review date. Over time, the app generates a Decision Intelligence Report showing patterns, biases, and quality trends.</w:t>
      </w:r>
    </w:p>
    <w:p>
      <w:pPr>
        <w:pStyle w:val="Heading2"/>
      </w:pPr>
      <w:r>
        <w:t>Business Model Canvas</w:t>
      </w:r>
    </w:p>
    <w:p>
      <w:pPr>
        <w:pStyle w:val="ListParagraph"/>
        <w:numPr>
          <w:ilvl w:val="0"/>
          <w:numId w:val="1"/>
        </w:numPr>
      </w:pPr>
      <w:r>
        <w:t>Value Proportion: Make better decisions faster — and learn from every one with a structured decision intelligence app</w:t>
      </w:r>
    </w:p>
    <w:p>
      <w:pPr>
        <w:pStyle w:val="ListParagraph"/>
        <w:numPr>
          <w:ilvl w:val="0"/>
          <w:numId w:val="1"/>
        </w:numPr>
      </w:pPr>
      <w:r>
        <w:t>Customer Segments: Founders, CEOs, senior managers, board members, executive coaches' clients</w:t>
      </w:r>
    </w:p>
    <w:p>
      <w:pPr>
        <w:pStyle w:val="ListParagraph"/>
        <w:numPr>
          <w:ilvl w:val="0"/>
          <w:numId w:val="1"/>
        </w:numPr>
      </w:pPr>
      <w:r>
        <w:t>Channels: LinkedIn, executive coaching networks, EO/YPO chapters, corporate leadership programmes</w:t>
      </w:r>
    </w:p>
    <w:p>
      <w:pPr>
        <w:pStyle w:val="ListParagraph"/>
        <w:numPr>
          <w:ilvl w:val="0"/>
          <w:numId w:val="1"/>
        </w:numPr>
      </w:pPr>
      <w:r>
        <w:t>Revenue Streams: Monthly subscription + executive coach white-label licence + corporate programme</w:t>
      </w:r>
    </w:p>
    <w:p>
      <w:pPr>
        <w:pStyle w:val="ListParagraph"/>
        <w:numPr>
          <w:ilvl w:val="0"/>
          <w:numId w:val="1"/>
        </w:numPr>
      </w:pPr>
      <w:r>
        <w:t>Key Resources: Mobile app, decision framework, AI bias detection, analytics engine</w:t>
      </w:r>
    </w:p>
    <w:p>
      <w:pPr>
        <w:pStyle w:val="ListParagraph"/>
        <w:numPr>
          <w:ilvl w:val="0"/>
          <w:numId w:val="1"/>
        </w:numPr>
      </w:pPr>
      <w:r>
        <w:t>Key Activities: App development, AI bias model, coach integration, community building</w:t>
      </w:r>
    </w:p>
    <w:p>
      <w:pPr>
        <w:pStyle w:val="ListParagraph"/>
        <w:numPr>
          <w:ilvl w:val="0"/>
          <w:numId w:val="1"/>
        </w:numPr>
      </w:pPr>
      <w:r>
        <w:t>Cost Structure: App hosting, AI API, customer success, marketing</w:t>
      </w:r>
    </w:p>
    <w:p>
      <w:pPr>
        <w:pStyle w:val="ListParagraph"/>
        <w:numPr>
          <w:ilvl w:val="0"/>
          <w:numId w:val="1"/>
        </w:numPr>
      </w:pPr>
      <w:r>
        <w:t>Key Partners: Executive coaches, EO/YPO, Vistage, corporate L&amp;D providers</w:t>
      </w:r>
    </w:p>
    <w:p>
      <w:pPr>
        <w:pStyle w:val="Heading2"/>
      </w:pPr>
      <w:r>
        <w:t>Target Market — South Africa</w:t>
      </w:r>
    </w:p>
    <w:p>
      <w:r>
        <w:t>Primary Segments</w:t>
      </w:r>
    </w:p>
    <w:p>
      <w:pPr>
        <w:pStyle w:val="ListParagraph"/>
        <w:numPr>
          <w:ilvl w:val="0"/>
          <w:numId w:val="1"/>
        </w:numPr>
      </w:pPr>
      <w:r>
        <w:t>SA founders and CEOs — own the most consequential decisions in their business.</w:t>
      </w:r>
    </w:p>
    <w:p>
      <w:pPr>
        <w:pStyle w:val="ListParagraph"/>
        <w:numPr>
          <w:ilvl w:val="0"/>
          <w:numId w:val="1"/>
        </w:numPr>
      </w:pPr>
      <w:r>
        <w:t>Senior managers at mid-size SA companies — being developed for board-level leadership.</w:t>
      </w:r>
    </w:p>
    <w:p>
      <w:pPr>
        <w:pStyle w:val="ListParagraph"/>
        <w:numPr>
          <w:ilvl w:val="0"/>
          <w:numId w:val="1"/>
        </w:numPr>
      </w:pPr>
      <w:r>
        <w:t>Executive coaches — need a decision-tracking tool for high-value clients.</w:t>
      </w:r>
    </w:p>
    <w:p>
      <w:pPr>
        <w:pStyle w:val="ListParagraph"/>
        <w:numPr>
          <w:ilvl w:val="0"/>
          <w:numId w:val="1"/>
        </w:numPr>
      </w:pPr>
      <w:r>
        <w:t>Board members — need a structured decision review process.</w:t>
      </w:r>
    </w:p>
    <w:p>
      <w:r>
        <w:t>Market Size</w:t>
      </w:r>
    </w:p>
    <w:p>
      <w:r>
        <w:t>SA's executive coaching market is R4.2B. Leadership development is R8B. At R299/month for 5,000 users = R1.5M MRR. Coach white-label at R2,000/month for 100 coaches = R200K additional. TAM: R800M+.</w:t>
      </w:r>
    </w:p>
    <w:p>
      <w:pPr>
        <w:pStyle w:val="Heading2"/>
      </w:pPr>
      <w:r>
        <w:t>Revenue Model &amp; Pricing</w:t>
      </w:r>
    </w:p>
    <w:p>
      <w:pPr>
        <w:pStyle w:val="ListParagraph"/>
        <w:numPr>
          <w:ilvl w:val="0"/>
          <w:numId w:val="1"/>
        </w:numPr>
      </w:pPr>
      <w:r>
        <w:t>Individual — R199/month: Decision log, framework, basic bias alerts.</w:t>
      </w:r>
    </w:p>
    <w:p>
      <w:pPr>
        <w:pStyle w:val="ListParagraph"/>
        <w:numPr>
          <w:ilvl w:val="0"/>
          <w:numId w:val="1"/>
        </w:numPr>
      </w:pPr>
      <w:r>
        <w:t>Premium — R349/month: AI bias detection, decision outcomes tracking, quarterly intelligence report.</w:t>
      </w:r>
    </w:p>
    <w:p>
      <w:pPr>
        <w:pStyle w:val="ListParagraph"/>
        <w:numPr>
          <w:ilvl w:val="0"/>
          <w:numId w:val="1"/>
        </w:numPr>
      </w:pPr>
      <w:r>
        <w:t>Coach White-Label — R2,000/month: Unlimited client dashboards, coach portal.</w:t>
      </w:r>
    </w:p>
    <w:p>
      <w:pPr>
        <w:pStyle w:val="ListParagraph"/>
        <w:numPr>
          <w:ilvl w:val="0"/>
          <w:numId w:val="1"/>
        </w:numPr>
      </w:pPr>
      <w:r>
        <w:t>Corporate — R20,000/year: 20 leaders, group decision analytics, board reporting.</w:t>
      </w:r>
    </w:p>
    <w:p>
      <w:pPr>
        <w:pStyle w:val="Heading2"/>
      </w:pPr>
      <w:r>
        <w:t>Competitive Landscape</w:t>
      </w:r>
    </w:p>
    <w:p>
      <w:pPr>
        <w:pStyle w:val="ListParagraph"/>
        <w:numPr>
          <w:ilvl w:val="0"/>
          <w:numId w:val="1"/>
        </w:numPr>
      </w:pPr>
      <w:r>
        <w:t>Generic note-taking apps — no structure, no bias detection, no analytics.</w:t>
      </w:r>
    </w:p>
    <w:p>
      <w:pPr>
        <w:pStyle w:val="ListParagraph"/>
        <w:numPr>
          <w:ilvl w:val="0"/>
          <w:numId w:val="1"/>
        </w:numPr>
      </w:pPr>
      <w:r>
        <w:t>Decision matrix templates — static, not tracked over time.</w:t>
      </w:r>
    </w:p>
    <w:p>
      <w:pPr>
        <w:pStyle w:val="ListParagraph"/>
        <w:numPr>
          <w:ilvl w:val="0"/>
          <w:numId w:val="1"/>
        </w:numPr>
      </w:pPr>
      <w:r>
        <w:t>Executive coaches — provide frameworks without measurement.</w:t>
      </w:r>
    </w:p>
    <w:p>
      <w:pPr>
        <w:pStyle w:val="ListParagraph"/>
        <w:numPr>
          <w:ilvl w:val="0"/>
          <w:numId w:val="1"/>
        </w:numPr>
      </w:pPr>
      <w:r>
        <w:t>YOUR EDGE: Structured framework + AI bias alerts + outcome tracking + SA context, all in one app.</w:t>
      </w:r>
    </w:p>
    <w:p>
      <w:pPr>
        <w:pStyle w:val="Heading2"/>
      </w:pPr>
      <w:r>
        <w:t>Market Research — Current State (2025/2026)</w:t>
      </w:r>
    </w:p>
    <w:p>
      <w:pPr>
        <w:pStyle w:val="ListParagraph"/>
        <w:numPr>
          <w:ilvl w:val="0"/>
          <w:numId w:val="1"/>
        </w:numPr>
      </w:pPr>
      <w:r>
        <w:t>SA leadership quality is cited as the #1 barrier to business growth (GIBS 2024).</w:t>
      </w:r>
    </w:p>
    <w:p>
      <w:pPr>
        <w:pStyle w:val="ListParagraph"/>
        <w:numPr>
          <w:ilvl w:val="0"/>
          <w:numId w:val="1"/>
        </w:numPr>
      </w:pPr>
      <w:r>
        <w:t>Cognitive bias research is now mainstream — leaders are actively seeking bias-reduction tools.</w:t>
      </w:r>
    </w:p>
    <w:p>
      <w:pPr>
        <w:pStyle w:val="ListParagraph"/>
        <w:numPr>
          <w:ilvl w:val="0"/>
          <w:numId w:val="1"/>
        </w:numPr>
      </w:pPr>
      <w:r>
        <w:t>Executive coaching in SA grew 22% in 2024 — coaches need digital tools for clients.</w:t>
      </w:r>
    </w:p>
    <w:p>
      <w:pPr>
        <w:pStyle w:val="ListParagraph"/>
        <w:numPr>
          <w:ilvl w:val="0"/>
          <w:numId w:val="1"/>
        </w:numPr>
      </w:pPr>
      <w:r>
        <w:t>The EO/YPO community in SA (800+ members) is highly receptive to leadership development tools.</w:t>
      </w:r>
    </w:p>
    <w:p>
      <w:pPr>
        <w:pStyle w:val="ListParagraph"/>
        <w:numPr>
          <w:ilvl w:val="0"/>
          <w:numId w:val="1"/>
        </w:numPr>
      </w:pPr>
      <w:r>
        <w:t>Board governance standards are increasing — documented decision processes are becoming expected.</w:t>
      </w:r>
    </w:p>
    <w:p>
      <w:pPr>
        <w:pStyle w:val="Heading2"/>
      </w:pPr>
      <w:r>
        <w:t>Go-to-Market Strategy</w:t>
      </w:r>
    </w:p>
    <w:p>
      <w:r>
        <w:t>Days 1–30: Land First Clients</w:t>
      </w:r>
    </w:p>
    <w:p>
      <w:pPr>
        <w:pStyle w:val="ListParagraph"/>
        <w:numPr>
          <w:ilvl w:val="0"/>
          <w:numId w:val="1"/>
        </w:numPr>
      </w:pPr>
      <w:r>
        <w:t>Build mobile app with 5-step decision framework and decision log.</w:t>
      </w:r>
    </w:p>
    <w:p>
      <w:pPr>
        <w:pStyle w:val="ListParagraph"/>
        <w:numPr>
          <w:ilvl w:val="0"/>
          <w:numId w:val="1"/>
        </w:numPr>
      </w:pPr>
      <w:r>
        <w:t>Build AI bias detection model for 10 common cognitive biases.</w:t>
      </w:r>
    </w:p>
    <w:p>
      <w:pPr>
        <w:pStyle w:val="ListParagraph"/>
        <w:numPr>
          <w:ilvl w:val="0"/>
          <w:numId w:val="1"/>
        </w:numPr>
      </w:pPr>
      <w:r>
        <w:t>20 free premium trials for EO/YPO members.</w:t>
      </w:r>
    </w:p>
    <w:p>
      <w:pPr>
        <w:pStyle w:val="ListParagraph"/>
        <w:numPr>
          <w:ilvl w:val="0"/>
          <w:numId w:val="1"/>
        </w:numPr>
      </w:pPr>
      <w:r>
        <w:t>Partner with 3 executive coaches.</w:t>
      </w:r>
    </w:p>
    <w:p>
      <w:r>
        <w:t>Days 31–90: Scale to Revenue</w:t>
      </w:r>
    </w:p>
    <w:p>
      <w:pPr>
        <w:pStyle w:val="ListParagraph"/>
        <w:numPr>
          <w:ilvl w:val="0"/>
          <w:numId w:val="1"/>
        </w:numPr>
      </w:pPr>
      <w:r>
        <w:t>Launch paid; LinkedIn thought leadership content on decision-making.</w:t>
      </w:r>
    </w:p>
    <w:p>
      <w:pPr>
        <w:pStyle w:val="ListParagraph"/>
        <w:numPr>
          <w:ilvl w:val="0"/>
          <w:numId w:val="1"/>
        </w:numPr>
      </w:pPr>
      <w:r>
        <w:t>5 coach white-label licences in month 2.</w:t>
      </w:r>
    </w:p>
    <w:p>
      <w:pPr>
        <w:pStyle w:val="ListParagraph"/>
        <w:numPr>
          <w:ilvl w:val="0"/>
          <w:numId w:val="1"/>
        </w:numPr>
      </w:pPr>
      <w:r>
        <w:t>Present at EO SA chapter events.</w:t>
      </w:r>
    </w:p>
    <w:p>
      <w:pPr>
        <w:pStyle w:val="ListParagraph"/>
        <w:numPr>
          <w:ilvl w:val="0"/>
          <w:numId w:val="1"/>
        </w:numPr>
      </w:pPr>
      <w:r>
        <w:t>Target 100 paying subscribers by month 3.</w:t>
      </w:r>
    </w:p>
    <w:p>
      <w:pPr>
        <w:pStyle w:val="Heading2"/>
      </w:pPr>
      <w:r>
        <w:t>3-Year Financial Projections</w:t>
      </w:r>
    </w:p>
    <w:p>
      <w:pPr>
        <w:pStyle w:val="ListParagraph"/>
        <w:numPr>
          <w:ilvl w:val="0"/>
          <w:numId w:val="1"/>
        </w:numPr>
      </w:pPr>
      <w:r>
        <w:t>Year 1: R360,000 — establishing client base, refining product.</w:t>
      </w:r>
    </w:p>
    <w:p>
      <w:pPr>
        <w:pStyle w:val="ListParagraph"/>
        <w:numPr>
          <w:ilvl w:val="0"/>
          <w:numId w:val="1"/>
        </w:numPr>
      </w:pPr>
      <w:r>
        <w:t>Year 2: R1,200,000 — scaling via referrals and content marketing.</w:t>
      </w:r>
    </w:p>
    <w:p>
      <w:pPr>
        <w:pStyle w:val="ListParagraph"/>
        <w:numPr>
          <w:ilvl w:val="0"/>
          <w:numId w:val="1"/>
        </w:numPr>
      </w:pPr>
      <w:r>
        <w:t>Year 3: R3,600,000 — category leader, enterprise tier unlocked.</w:t>
      </w:r>
    </w:p>
    <w:p>
      <w:pPr>
        <w:pStyle w:val="Heading2"/>
      </w:pPr>
      <w:r>
        <w:t>Risk Assessment</w:t>
      </w:r>
    </w:p>
    <w:p>
      <w:pPr>
        <w:pStyle w:val="ListParagraph"/>
        <w:numPr>
          <w:ilvl w:val="0"/>
          <w:numId w:val="1"/>
        </w:numPr>
      </w:pPr>
      <w:r>
        <w:t>Behaviour change — tracking decisions requires habit formation. Mitigate: daily reminder, streak reward, weekly digest.</w:t>
      </w:r>
    </w:p>
    <w:p>
      <w:pPr>
        <w:pStyle w:val="ListParagraph"/>
        <w:numPr>
          <w:ilvl w:val="0"/>
          <w:numId w:val="1"/>
        </w:numPr>
      </w:pPr>
      <w:r>
        <w:t>AI bias accuracy — misidentifying biases damages trust. Mitigate: conservative bias flagging, explain reasoning.</w:t>
      </w:r>
    </w:p>
    <w:p>
      <w:pPr>
        <w:pStyle w:val="ListParagraph"/>
        <w:numPr>
          <w:ilvl w:val="0"/>
          <w:numId w:val="1"/>
        </w:numPr>
      </w:pPr>
      <w:r>
        <w:t>Perceived value — founders may not see ROI in decision logging. Mitigate: lead with case studies showing improved outcomes.</w:t>
      </w:r>
    </w:p>
    <w:p>
      <w:pPr>
        <w:pStyle w:val="ListParagraph"/>
        <w:numPr>
          <w:ilvl w:val="0"/>
          <w:numId w:val="1"/>
        </w:numPr>
      </w:pPr>
      <w:r>
        <w:t>Coach dependency — if coaches leave, clients churn. Mitigate: build direct community alongside coach channel.</w:t>
      </w:r>
    </w:p>
    <w:p>
      <w:pPr>
        <w:pStyle w:val="Heading2"/>
      </w:pPr>
      <w:r>
        <w:t>90-Day Action Plan</w:t>
      </w:r>
    </w:p>
    <w:p>
      <w:pPr>
        <w:pStyle w:val="ListParagraph"/>
        <w:numPr>
          <w:ilvl w:val="0"/>
          <w:numId w:val="1"/>
        </w:numPr>
      </w:pPr>
      <w:r>
        <w:t>Week 1–2: Build mobile app with decision log and 5-step framework.</w:t>
      </w:r>
    </w:p>
    <w:p>
      <w:pPr>
        <w:pStyle w:val="ListParagraph"/>
        <w:numPr>
          <w:ilvl w:val="0"/>
          <w:numId w:val="1"/>
        </w:numPr>
      </w:pPr>
      <w:r>
        <w:t>Week 3: AI bias detection model (10 biases).</w:t>
      </w:r>
    </w:p>
    <w:p>
      <w:pPr>
        <w:pStyle w:val="ListParagraph"/>
        <w:numPr>
          <w:ilvl w:val="0"/>
          <w:numId w:val="1"/>
        </w:numPr>
      </w:pPr>
      <w:r>
        <w:t>Week 4: 20 free trials for EO members.</w:t>
      </w:r>
    </w:p>
    <w:p>
      <w:pPr>
        <w:pStyle w:val="ListParagraph"/>
        <w:numPr>
          <w:ilvl w:val="0"/>
          <w:numId w:val="1"/>
        </w:numPr>
      </w:pPr>
      <w:r>
        <w:t>Month 2: Launch paid; coach outreach.</w:t>
      </w:r>
    </w:p>
    <w:p>
      <w:pPr>
        <w:pStyle w:val="ListParagraph"/>
        <w:numPr>
          <w:ilvl w:val="0"/>
          <w:numId w:val="1"/>
        </w:numPr>
      </w:pPr>
      <w:r>
        <w:t>Month 3: 100 subscribers; 3 coach licences; R30K MRR.</w:t>
      </w:r>
    </w:p>
    <w:p>
      <w:pPr>
        <w:pStyle w:val="Heading2"/>
      </w:pPr>
      <w:r>
        <w:t>Key Success Metrics</w:t>
      </w:r>
    </w:p>
    <w:p>
      <w:pPr>
        <w:pStyle w:val="ListParagraph"/>
        <w:numPr>
          <w:ilvl w:val="0"/>
          <w:numId w:val="1"/>
        </w:numPr>
      </w:pPr>
      <w:r>
        <w:t>Paying subscribers — target 100 by month 3, 500 by month 6.</w:t>
      </w:r>
    </w:p>
    <w:p>
      <w:pPr>
        <w:pStyle w:val="ListParagraph"/>
        <w:numPr>
          <w:ilvl w:val="0"/>
          <w:numId w:val="1"/>
        </w:numPr>
      </w:pPr>
      <w:r>
        <w:t>Daily active use — 60%+ of subscribers log at least 1 decision per week.</w:t>
      </w:r>
    </w:p>
    <w:p>
      <w:pPr>
        <w:pStyle w:val="ListParagraph"/>
        <w:numPr>
          <w:ilvl w:val="0"/>
          <w:numId w:val="1"/>
        </w:numPr>
      </w:pPr>
      <w:r>
        <w:t>Decision outcome review — 70% of logged decisions have outcome recorded at review date.</w:t>
      </w:r>
    </w:p>
    <w:p>
      <w:pPr>
        <w:pStyle w:val="ListParagraph"/>
        <w:numPr>
          <w:ilvl w:val="0"/>
          <w:numId w:val="1"/>
        </w:numPr>
      </w:pPr>
      <w:r>
        <w:t>Coach licences — target 15 by month 6.</w:t>
      </w:r>
    </w:p>
    <w:p>
      <w:pPr>
        <w:pStyle w:val="ListParagraph"/>
        <w:numPr>
          <w:ilvl w:val="0"/>
          <w:numId w:val="1"/>
        </w:numPr>
      </w:pPr>
      <w:r>
        <w:t>MRR — target R150K by month 6.</w:t>
      </w:r>
    </w:p>
    <w:p>
      <w:r>
        <w:t>— END OF BUSINESS PLAN: DECISION LADDER APP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2026-04-07T06:56:05.566Z</dcterms:created>
  <dcterms:modified xsi:type="dcterms:W3CDTF">2026-04-07T06:56:05.567Z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