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85. Brand Story Builder</w:t>
      </w:r>
    </w:p>
    <w:p>
      <w:pPr>
        <w:pStyle w:val="Heading2"/>
      </w:pPr>
      <w:r>
        <w:t>Executive Summary</w:t>
      </w:r>
    </w:p>
    <w:p>
      <w:r>
        <w:t>SA businesses compete in a world where buyers buy stories, not products. The Brand Story Builder uses AI to help SA founders craft the narrative behind their brand — a compelling origin story, a "why we exist" statement, and a hero-customer story framework — turning their business backstory into a marketing asset.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business owners have a powerful story they've never told — they're too close to it to see it.</w:t>
      </w:r>
    </w:p>
    <w:p>
      <w:pPr>
        <w:pStyle w:val="ListParagraph"/>
        <w:numPr>
          <w:ilvl w:val="0"/>
          <w:numId w:val="1"/>
        </w:numPr>
      </w:pPr>
      <w:r>
        <w:t>Brands with a documented story generate 5x more emotional connection with buyers than feature-led brands.</w:t>
      </w:r>
    </w:p>
    <w:p>
      <w:pPr>
        <w:pStyle w:val="ListParagraph"/>
        <w:numPr>
          <w:ilvl w:val="0"/>
          <w:numId w:val="1"/>
        </w:numPr>
      </w:pPr>
      <w:r>
        <w:t>SA businesses with rich cultural, township, or faith-based stories rarely leverage them in marketing.</w:t>
      </w:r>
    </w:p>
    <w:p>
      <w:pPr>
        <w:pStyle w:val="ListParagraph"/>
        <w:numPr>
          <w:ilvl w:val="0"/>
          <w:numId w:val="1"/>
        </w:numPr>
      </w:pPr>
      <w:r>
        <w:t>Storytelling is the highest-ROI marketing investment — but most SA founders don't know where to start.</w:t>
      </w:r>
    </w:p>
    <w:p>
      <w:r>
        <w:t>The Solution</w:t>
      </w:r>
    </w:p>
    <w:p>
      <w:r>
        <w:t>An AI-guided storytelling platform where a founder answers 30 emotionally intelligent questions about their journey, origin, values, and customers. The system generates a complete Brand Story Kit: a founder origin story, a "Why We Exist" brand statement, a hero-customer success story template, and 5 social media story hooks — all formatted as a beautiful PDF and editable Google Doc.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Turn your business backstory into a marketing asset that makes buyers choose you over every competitor</w:t>
      </w:r>
    </w:p>
    <w:p>
      <w:pPr>
        <w:pStyle w:val="ListParagraph"/>
        <w:numPr>
          <w:ilvl w:val="0"/>
          <w:numId w:val="1"/>
        </w:numPr>
      </w:pPr>
      <w:r>
        <w:t>Customer Segments: SA founders with an authentic story, brand managers, marketing agencies, social entrepreneurs</w:t>
      </w:r>
    </w:p>
    <w:p>
      <w:pPr>
        <w:pStyle w:val="ListParagraph"/>
        <w:numPr>
          <w:ilvl w:val="0"/>
          <w:numId w:val="1"/>
        </w:numPr>
      </w:pPr>
      <w:r>
        <w:t>Channels: LinkedIn, brand and marketing communities, storytelling coaches, faith-based business networks</w:t>
      </w:r>
    </w:p>
    <w:p>
      <w:pPr>
        <w:pStyle w:val="ListParagraph"/>
        <w:numPr>
          <w:ilvl w:val="0"/>
          <w:numId w:val="1"/>
        </w:numPr>
      </w:pPr>
      <w:r>
        <w:t>Revenue Stems: Per-kit fee + brand story monthly content plan + marketing agency licence</w:t>
      </w:r>
    </w:p>
    <w:p>
      <w:pPr>
        <w:pStyle w:val="ListParagraph"/>
        <w:numPr>
          <w:ilvl w:val="0"/>
          <w:numId w:val="1"/>
        </w:numPr>
      </w:pPr>
      <w:r>
        <w:t>Key Resources: AI story generation engine, narrative framework library, PDF/Google Docs output</w:t>
      </w:r>
    </w:p>
    <w:p>
      <w:pPr>
        <w:pStyle w:val="ListParagraph"/>
        <w:numPr>
          <w:ilvl w:val="0"/>
          <w:numId w:val="1"/>
        </w:numPr>
      </w:pPr>
      <w:r>
        <w:t>Key Activities: Prompt quality, SA storytelling context, partner development</w:t>
      </w:r>
    </w:p>
    <w:p>
      <w:pPr>
        <w:pStyle w:val="ListParagraph"/>
        <w:numPr>
          <w:ilvl w:val="0"/>
          <w:numId w:val="1"/>
        </w:numPr>
      </w:pPr>
      <w:r>
        <w:t>Cost Structure: AI API, design, hosting, partner commissions</w:t>
      </w:r>
    </w:p>
    <w:p>
      <w:pPr>
        <w:pStyle w:val="ListParagraph"/>
        <w:numPr>
          <w:ilvl w:val="0"/>
          <w:numId w:val="1"/>
        </w:numPr>
      </w:pPr>
      <w:r>
        <w:t>Key Partners: Marketing agencies, branding consultants, storytelling coaches, faith-based business communities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Township and township-origin entrepreneurs — powerful stories often untold.</w:t>
      </w:r>
    </w:p>
    <w:p>
      <w:pPr>
        <w:pStyle w:val="ListParagraph"/>
        <w:numPr>
          <w:ilvl w:val="0"/>
          <w:numId w:val="1"/>
        </w:numPr>
      </w:pPr>
      <w:r>
        <w:t>Faith-based SA business owners — purpose and story are central to their brand.</w:t>
      </w:r>
    </w:p>
    <w:p>
      <w:pPr>
        <w:pStyle w:val="ListParagraph"/>
        <w:numPr>
          <w:ilvl w:val="0"/>
          <w:numId w:val="1"/>
        </w:numPr>
      </w:pPr>
      <w:r>
        <w:t>Social enterprise founders — mission story is their primary fundraising and marketing asset.</w:t>
      </w:r>
    </w:p>
    <w:p>
      <w:pPr>
        <w:pStyle w:val="ListParagraph"/>
        <w:numPr>
          <w:ilvl w:val="0"/>
          <w:numId w:val="1"/>
        </w:numPr>
      </w:pPr>
      <w:r>
        <w:t>Re-branding SMEs — need a new narrative to accompany their new positioning.</w:t>
      </w:r>
    </w:p>
    <w:p>
      <w:r>
        <w:t>Market Size</w:t>
      </w:r>
    </w:p>
    <w:p>
      <w:r>
        <w:t>SA's brand consulting and content market is R6.2B. Storytelling as a niche: R400M+. At R2,999/kit and 200 kits/month = R600K MRR. Agency licences and content plans multiply.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Brand Story Kit — R2,999: Origin story + Why We Exist + hero customer template + 5 social hooks.</w:t>
      </w:r>
    </w:p>
    <w:p>
      <w:pPr>
        <w:pStyle w:val="ListParagraph"/>
        <w:numPr>
          <w:ilvl w:val="0"/>
          <w:numId w:val="1"/>
        </w:numPr>
      </w:pPr>
      <w:r>
        <w:t>Kit + Monthly Content Plan — R4,999: Kit + 30 social post captions using the brand story.</w:t>
      </w:r>
    </w:p>
    <w:p>
      <w:pPr>
        <w:pStyle w:val="ListParagraph"/>
        <w:numPr>
          <w:ilvl w:val="0"/>
          <w:numId w:val="1"/>
        </w:numPr>
      </w:pPr>
      <w:r>
        <w:t>Agency Licence — R4,000/month: White-label, unlimited client kits, agency dashboard.</w:t>
      </w:r>
    </w:p>
    <w:p>
      <w:pPr>
        <w:pStyle w:val="ListParagraph"/>
        <w:numPr>
          <w:ilvl w:val="0"/>
          <w:numId w:val="1"/>
        </w:numPr>
      </w:pPr>
      <w:r>
        <w:t>Brand Story Workshop — R6,999: Facilitated 2-hour workshop + full kit generated live.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Branding agencies — produce brand stories manually at R50,000+/project.</w:t>
      </w:r>
    </w:p>
    <w:p>
      <w:pPr>
        <w:pStyle w:val="ListParagraph"/>
        <w:numPr>
          <w:ilvl w:val="0"/>
          <w:numId w:val="1"/>
        </w:numPr>
      </w:pPr>
      <w:r>
        <w:t>Generic copywriting tools — no story framework, no SA narrative context.</w:t>
      </w:r>
    </w:p>
    <w:p>
      <w:pPr>
        <w:pStyle w:val="ListParagraph"/>
        <w:numPr>
          <w:ilvl w:val="0"/>
          <w:numId w:val="1"/>
        </w:numPr>
      </w:pPr>
      <w:r>
        <w:t>Storytelling coaches — expensive, slow, not scalable.</w:t>
      </w:r>
    </w:p>
    <w:p>
      <w:pPr>
        <w:pStyle w:val="ListParagraph"/>
        <w:numPr>
          <w:ilvl w:val="0"/>
          <w:numId w:val="1"/>
        </w:numPr>
      </w:pPr>
      <w:r>
        <w:t>YOUR EDGE: AI-generated with emotional depth, SA context (township, faith, family), 30-min delivery,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consumers are 68% more likely to buy from a brand with an authentic local story.</w:t>
      </w:r>
    </w:p>
    <w:p>
      <w:pPr>
        <w:pStyle w:val="ListParagraph"/>
        <w:numPr>
          <w:ilvl w:val="0"/>
          <w:numId w:val="1"/>
        </w:numPr>
      </w:pPr>
      <w:r>
        <w:t>The township economy entrepreneurship wave has produced thousands of powerful, untold origin stories.</w:t>
      </w:r>
    </w:p>
    <w:p>
      <w:pPr>
        <w:pStyle w:val="ListParagraph"/>
        <w:numPr>
          <w:ilvl w:val="0"/>
          <w:numId w:val="1"/>
        </w:numPr>
      </w:pPr>
      <w:r>
        <w:t>Faith-based business in SA is a R800B+ market — brand story aligned with faith resonates deeply.</w:t>
      </w:r>
    </w:p>
    <w:p>
      <w:pPr>
        <w:pStyle w:val="ListParagraph"/>
        <w:numPr>
          <w:ilvl w:val="0"/>
          <w:numId w:val="1"/>
        </w:numPr>
      </w:pPr>
      <w:r>
        <w:t>Social media reward authentic human stories — a documented brand story drives 5x more engagement.</w:t>
      </w:r>
    </w:p>
    <w:p>
      <w:pPr>
        <w:pStyle w:val="ListParagraph"/>
        <w:numPr>
          <w:ilvl w:val="0"/>
          <w:numId w:val="1"/>
        </w:numPr>
      </w:pPr>
      <w:r>
        <w:t>The rise of LinkedIn personal branding in SA means every founder needs a compelling backstory.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emotionally intelligent 30-question intake; build AI story generation pipeline.</w:t>
      </w:r>
    </w:p>
    <w:p>
      <w:pPr>
        <w:pStyle w:val="ListParagraph"/>
        <w:numPr>
          <w:ilvl w:val="0"/>
          <w:numId w:val="1"/>
        </w:numPr>
      </w:pPr>
      <w:r>
        <w:t>Design beautiful PDF kit template.</w:t>
      </w:r>
    </w:p>
    <w:p>
      <w:pPr>
        <w:pStyle w:val="ListParagraph"/>
        <w:numPr>
          <w:ilvl w:val="0"/>
          <w:numId w:val="1"/>
        </w:numPr>
      </w:pPr>
      <w:r>
        <w:t>10 free kits for SA founders with compelling stories.</w:t>
      </w:r>
    </w:p>
    <w:p>
      <w:pPr>
        <w:pStyle w:val="ListParagraph"/>
        <w:numPr>
          <w:ilvl w:val="0"/>
          <w:numId w:val="1"/>
        </w:numPr>
      </w:pPr>
      <w:r>
        <w:t>Partner with 3 branding agencies.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"Every great SA brand has a story. Does yours?"</w:t>
      </w:r>
    </w:p>
    <w:p>
      <w:pPr>
        <w:pStyle w:val="ListParagraph"/>
        <w:numPr>
          <w:ilvl w:val="0"/>
          <w:numId w:val="1"/>
        </w:numPr>
      </w:pPr>
      <w:r>
        <w:t>3 agency licences in month 2.</w:t>
      </w:r>
    </w:p>
    <w:p>
      <w:pPr>
        <w:pStyle w:val="ListParagraph"/>
        <w:numPr>
          <w:ilvl w:val="0"/>
          <w:numId w:val="1"/>
        </w:numPr>
      </w:pPr>
      <w:r>
        <w:t>Faith-based and township business community outreach.</w:t>
      </w:r>
    </w:p>
    <w:p>
      <w:pPr>
        <w:pStyle w:val="ListParagraph"/>
        <w:numPr>
          <w:ilvl w:val="0"/>
          <w:numId w:val="1"/>
        </w:numPr>
      </w:pPr>
      <w:r>
        <w:t>Target 50 kits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Story sensitivity — founders may share vulnerable backstory. Mitigate: privacy controls, no data selling.</w:t>
      </w:r>
    </w:p>
    <w:p>
      <w:pPr>
        <w:pStyle w:val="ListParagraph"/>
        <w:numPr>
          <w:ilvl w:val="0"/>
          <w:numId w:val="1"/>
        </w:numPr>
      </w:pPr>
      <w:r>
        <w:t>AI narrative authenticity — generic AI writing feels fake. Mitigate: emotional intake questions, first-person voice preservation.</w:t>
      </w:r>
    </w:p>
    <w:p>
      <w:pPr>
        <w:pStyle w:val="ListParagraph"/>
        <w:numPr>
          <w:ilvl w:val="0"/>
          <w:numId w:val="1"/>
        </w:numPr>
      </w:pPr>
      <w:r>
        <w:t>Cultural nuance — SA storytelling has unique linguistic and cultural dimensions. Mitigate: SA-trained prompt chain.</w:t>
      </w:r>
    </w:p>
    <w:p>
      <w:pPr>
        <w:pStyle w:val="ListParagraph"/>
        <w:numPr>
          <w:ilvl w:val="0"/>
          <w:numId w:val="1"/>
        </w:numPr>
      </w:pPr>
      <w:r>
        <w:t>Agency resistance — agencies may see it as competition. Mitigate: position as their client onboarding tool.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30-question intake; AI story generation pipeline.</w:t>
      </w:r>
    </w:p>
    <w:p>
      <w:pPr>
        <w:pStyle w:val="ListParagraph"/>
        <w:numPr>
          <w:ilvl w:val="0"/>
          <w:numId w:val="1"/>
        </w:numPr>
      </w:pPr>
      <w:r>
        <w:t>Week 2: PDF template design.</w:t>
      </w:r>
    </w:p>
    <w:p>
      <w:pPr>
        <w:pStyle w:val="ListParagraph"/>
        <w:numPr>
          <w:ilvl w:val="0"/>
          <w:numId w:val="1"/>
        </w:numPr>
      </w:pPr>
      <w:r>
        <w:t>Week 3–4: 10 free kits; agency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kits; 3 agency licences; R160K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Kits/month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Story uniqueness (founder-rated) — target 4.5/5 average.</w:t>
      </w:r>
    </w:p>
    <w:p>
      <w:pPr>
        <w:pStyle w:val="ListParagraph"/>
        <w:numPr>
          <w:ilvl w:val="0"/>
          <w:numId w:val="1"/>
        </w:numPr>
      </w:pPr>
      <w:r>
        <w:t>Agency licences — target 8 by month 6.</w:t>
      </w:r>
    </w:p>
    <w:p>
      <w:pPr>
        <w:pStyle w:val="ListParagraph"/>
        <w:numPr>
          <w:ilvl w:val="0"/>
          <w:numId w:val="1"/>
        </w:numPr>
      </w:pPr>
      <w:r>
        <w:t>Social media engagement lift post-kit — track clients' before/after.</w:t>
      </w:r>
    </w:p>
    <w:p>
      <w:pPr>
        <w:pStyle w:val="ListParagraph"/>
        <w:numPr>
          <w:ilvl w:val="0"/>
          <w:numId w:val="1"/>
        </w:numPr>
      </w:pPr>
      <w:r>
        <w:t>Revenue — target R180K/month by month 6.</w:t>
      </w:r>
    </w:p>
    <w:p>
      <w:r>
        <w:t>— END OF BUSINESS PLAN: BRAND STORY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