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IDEA #12 — PHASE 2 — BUILDING MOMENTUM</w:t>
            </w:r>
          </w:p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AI Agent
Workforce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4"/>
                <w:szCs w:val="24"/>
              </w:rPr>
              <w:t xml:space="preserve">Deploy autonomous AI agents as your clients' permanent staff members.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D4A017"/>
                <w:sz w:val="18"/>
                <w:szCs w:val="18"/>
              </w:rPr>
              <w:t xml:space="preserve">HERMIE IHMIG | LEVINN GROUP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12. AI Agent Workforce</w:t>
      </w:r>
    </w:p>
    <w:p>
      <w:pPr>
        <w:pBdr>
          <w:bottom w:val="single" w:color="D4A017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agents are autonomous software programs that can browse the web, send emails, fill forms, analyze data, and complete multi-step tasks without human intervention. In 2025, tools like AutoGPT, CrewAI, and Anthropic's Claude Agents make it possible to deploy "virtual employees" that work 24/7 at R500–R2,000/month each (vs. R12,000–R25,000 for a human). You build, deploy, and manage AI agent workforces for mid-size SA companies — replacing or augmenting their admin, research, content, and customer service teams.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What AI Agents Can Do Today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Research agent: Monitors competitor pricing, news, tenders — delivers daily briefings to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Reporting agent: Pulls data from multiple systems, generates weekly management report, emails to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service agent: Handles 200+ customer queries per day via email + WhatsApp autonomously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Lead research agent: Given a list of companies, researches each one, finds contacts, enriches CRM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 agent: Daily social posts, weekly newsletters, monthly blog articles — zero human 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Compliance monitoring agent: Watches SARS, CIPC, FSCA announcements — alerts relevant staff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Business Model Canvas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CANVAS 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 Proposition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team of AI staff members for R8,000/month — replacing R80,000/month of human cost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 Segments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Mid-size SA companies 50–500 employees, startups scaling without hiring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Channels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LinkedIn to HR directors and COOs, business forums, referrals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Revenue Streams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R3,000–R8,000/month per AI agent deployed; minimum 3-agent packages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Resources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CrewAI/AutoGPT/n8n, tool integrations, AI monitoring infrastructure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design, deployment, monitoring, performance optimization, client reporting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Partners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 providers (AWS/GCP), integration partners, OpenAI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Cost 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API R500–1,500/agent/month, monitoring R2,000/month platform cost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Unfair Advantage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Managed service model — clients get results without technical knowledge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Pricing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Starter Agent Pack (3 agents): R18,000/month — e.g., content agent + research agent + reporting agent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 Agent Team (6 agents): R32,000/month — full virtual operations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Enterprise (12+ agents): R55,000+/month — entire department automation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Setup fee: R8,000–R25,000 (covers agent design, workflow mapping, integration, testing)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Market Research — Current State (2025/2026)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Autonomous AI agent market projected at $28B globally by 2028 (McKinsey, 2025).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CrewAI has 500K+ GitHub stars — open source agent framework gaining rapid adoption.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 businesses spend R380B+/year on salaries — even 5% automation capture = R19B market.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Major SA banks (FNB, Standard Bank) already deploying AI agents internally — market is validating.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3-Year Financial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15"/>
        <w:gridCol w:w="1715"/>
        <w:gridCol w:w="1715"/>
        <w:gridCol w:w="1715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Clients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 Monthly Revenue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R25,000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R35,000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R40,000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Revenue (MRR)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R180,000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R420,000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R1,200,000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 + Staff Costs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R70,000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R150,000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R380,000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Monthly Profit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R110,000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R270,000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R820,000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2120"/>
        <w:gridCol w:w="2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makes critical error (wrong email sent, data deleted)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 approval layer for all irreversible 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API outage disrupts all agents simultaneously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Multi-model fallback (Claude + Gemini + GPT-4)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loses trust after first mistake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 SLA: 99.5% accuracy guarantee with compensation policy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Regulation bans autonomous agents in certain sectors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Stay updated; avoid regulated financial/medical actions without oversight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90-Day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1–4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3 demo agents: content, research, reporting. Test internally.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Proven agent demos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5–8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Pitch 5 companies in your network; offer 30-day free trial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trial clients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9–10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live, monitor closely, fix issues, collect data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11–12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 to paid; document ROI; publish case study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R50,000 MRR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D4A017"/>
          <w:sz w:val="18"/>
          <w:szCs w:val="18"/>
        </w:rPr>
        <w:t xml:space="preserve">— END OF BUSINESS PLAN: AI AGENT WORKFORCE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2026-04-07T07:03:41.489Z</dcterms:created>
  <dcterms:modified xsi:type="dcterms:W3CDTF">2026-04-07T07:03:41.489Z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