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63. Workflow Designer</w:t>
      </w:r>
    </w:p>
    <w:p>
      <w:pPr>
        <w:pStyle w:val="Heading2"/>
      </w:pPr>
      <w:r>
        <w:t>Executive Summary</w:t>
      </w:r>
    </w:p>
    <w:p>
      <w:r>
        <w:t>Every SA business has processes — almost none of them are visualised. The Workflow Designer generates professional process flow diagrams from plain-language descriptions, turning the founder's verbal processes into clear, trainable, and auditable workflow maps that any team member can follow.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Processes that exist only in the founder's head cannot be delegated, trained, or improved.</w:t>
      </w:r>
    </w:p>
    <w:p>
      <w:pPr>
        <w:pStyle w:val="ListParagraph"/>
        <w:numPr>
          <w:ilvl w:val="0"/>
          <w:numId w:val="1"/>
        </w:numPr>
      </w:pPr>
      <w:r>
        <w:t>Flowchart tools (Visio, Lucidchart) require technical skill and take hours — founders never start.</w:t>
      </w:r>
    </w:p>
    <w:p>
      <w:pPr>
        <w:pStyle w:val="ListParagraph"/>
        <w:numPr>
          <w:ilvl w:val="0"/>
          <w:numId w:val="1"/>
        </w:numPr>
      </w:pPr>
      <w:r>
        <w:t>Visual workflows reduce process errors by 60% and training time by 40% (Process Excellence Network 2024).</w:t>
      </w:r>
    </w:p>
    <w:p>
      <w:pPr>
        <w:pStyle w:val="ListParagraph"/>
        <w:numPr>
          <w:ilvl w:val="0"/>
          <w:numId w:val="1"/>
        </w:numPr>
      </w:pPr>
      <w:r>
        <w:t>SA businesses preparing for ISO, franchise, or PE sale need documented workflows — most don't have them.</w:t>
      </w:r>
    </w:p>
    <w:p>
      <w:r>
        <w:t>The Solution</w:t>
      </w:r>
    </w:p>
    <w:p>
      <w:r>
        <w:t>An AI web tool where a founder describes a process in plain English. The system generates a clean, professional workflow diagram (BPMN-lite) with decision points, responsible parties, input/output documents, and SA-relevant compliance checkpoints. Output is a high-resolution PDF diagram plus an editable Lucidchart/Miro file.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Turn any verbal process into a professional workflow diagram in 15 minutes</w:t>
      </w:r>
    </w:p>
    <w:p>
      <w:pPr>
        <w:pStyle w:val="ListParagraph"/>
        <w:numPr>
          <w:ilvl w:val="0"/>
          <w:numId w:val="1"/>
        </w:numPr>
      </w:pPr>
      <w:r>
        <w:t>Customer Segments: Operations managers, franchise groups, ISO-seeking businesses, HR managers</w:t>
      </w:r>
    </w:p>
    <w:p>
      <w:pPr>
        <w:pStyle w:val="ListParagraph"/>
        <w:numPr>
          <w:ilvl w:val="0"/>
          <w:numId w:val="1"/>
        </w:numPr>
      </w:pPr>
      <w:r>
        <w:t>Channels: LinkedIn, franchise associations, ISO consulting firms</w:t>
      </w:r>
    </w:p>
    <w:p>
      <w:pPr>
        <w:pStyle w:val="ListParagraph"/>
        <w:numPr>
          <w:ilvl w:val="0"/>
          <w:numId w:val="1"/>
        </w:numPr>
      </w:pPr>
      <w:r>
        <w:t>Revenue Streams: Per-diagram fee + unlimited subscription + franchise/corporate group licence</w:t>
      </w:r>
    </w:p>
    <w:p>
      <w:pPr>
        <w:pStyle w:val="ListParagraph"/>
        <w:numPr>
          <w:ilvl w:val="0"/>
          <w:numId w:val="1"/>
        </w:numPr>
      </w:pPr>
      <w:r>
        <w:t>Key Resources: AI diagramming engine, BPMN library, export to PDF/Miro/Lucidchart</w:t>
      </w:r>
    </w:p>
    <w:p>
      <w:pPr>
        <w:pStyle w:val="ListParagraph"/>
        <w:numPr>
          <w:ilvl w:val="0"/>
          <w:numId w:val="1"/>
        </w:numPr>
      </w:pPr>
      <w:r>
        <w:t>Key Activities: AI prompt quality, diagram export formats, compliance library</w:t>
      </w:r>
    </w:p>
    <w:p>
      <w:pPr>
        <w:pStyle w:val="ListParagraph"/>
        <w:numPr>
          <w:ilvl w:val="0"/>
          <w:numId w:val="1"/>
        </w:numPr>
      </w:pPr>
      <w:r>
        <w:t>Cost Structure: AI API, diagramming library, hosting</w:t>
      </w:r>
    </w:p>
    <w:p>
      <w:pPr>
        <w:pStyle w:val="ListParagraph"/>
        <w:numPr>
          <w:ilvl w:val="0"/>
          <w:numId w:val="1"/>
        </w:numPr>
      </w:pPr>
      <w:r>
        <w:t>Key Partners: ISO consultants, franchise networks, business process outsourcing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Franchise groups — need consistent workflow maps across all locations.</w:t>
      </w:r>
    </w:p>
    <w:p>
      <w:pPr>
        <w:pStyle w:val="ListParagraph"/>
        <w:numPr>
          <w:ilvl w:val="0"/>
          <w:numId w:val="1"/>
        </w:numPr>
      </w:pPr>
      <w:r>
        <w:t>Manufacturing SMEs — OHSA requires documented process flows.</w:t>
      </w:r>
    </w:p>
    <w:p>
      <w:pPr>
        <w:pStyle w:val="ListParagraph"/>
        <w:numPr>
          <w:ilvl w:val="0"/>
          <w:numId w:val="1"/>
        </w:numPr>
      </w:pPr>
      <w:r>
        <w:t>IT service companies — ITIL processes require visual documentation.</w:t>
      </w:r>
    </w:p>
    <w:p>
      <w:pPr>
        <w:pStyle w:val="ListParagraph"/>
        <w:numPr>
          <w:ilvl w:val="0"/>
          <w:numId w:val="1"/>
        </w:numPr>
      </w:pPr>
      <w:r>
        <w:t>HR departments — employee journey workflows for onboarding and performance.</w:t>
      </w:r>
    </w:p>
    <w:p>
      <w:r>
        <w:t>Market Size</w:t>
      </w:r>
    </w:p>
    <w:p>
      <w:r>
        <w:t>SA's business process management market is R3.2B. Workflow design is a R400M+ segment. At R1,499/diagram and 5 diagrams per business = R7,495 LTV. Franchise licences at R4,000/month are high-value. TAM: R800M+.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Diagram — R999: One professional workflow diagram, PDF + editable file.</w:t>
      </w:r>
    </w:p>
    <w:p>
      <w:pPr>
        <w:pStyle w:val="ListParagraph"/>
        <w:numPr>
          <w:ilvl w:val="0"/>
          <w:numId w:val="1"/>
        </w:numPr>
      </w:pPr>
      <w:r>
        <w:t>Process Bundle — R3,499: 5 workflow diagrams for one department.</w:t>
      </w:r>
    </w:p>
    <w:p>
      <w:pPr>
        <w:pStyle w:val="ListParagraph"/>
        <w:numPr>
          <w:ilvl w:val="0"/>
          <w:numId w:val="1"/>
        </w:numPr>
      </w:pPr>
      <w:r>
        <w:t>Unlimited — R1,299/month: Unlimited diagrams, version history, team sharing.</w:t>
      </w:r>
    </w:p>
    <w:p>
      <w:pPr>
        <w:pStyle w:val="ListParagraph"/>
        <w:numPr>
          <w:ilvl w:val="0"/>
          <w:numId w:val="1"/>
        </w:numPr>
      </w:pPr>
      <w:r>
        <w:t>Franchise/Corporate — R4,000/month: Centralised library, location-specific workflows, compliance tracker.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Lucidchart, Visio — require manual drawing, no AI generation.</w:t>
      </w:r>
    </w:p>
    <w:p>
      <w:pPr>
        <w:pStyle w:val="ListParagraph"/>
        <w:numPr>
          <w:ilvl w:val="0"/>
          <w:numId w:val="1"/>
        </w:numPr>
      </w:pPr>
      <w:r>
        <w:t>Miro — whiteboard tool, no AI process generation.</w:t>
      </w:r>
    </w:p>
    <w:p>
      <w:pPr>
        <w:pStyle w:val="ListParagraph"/>
        <w:numPr>
          <w:ilvl w:val="0"/>
          <w:numId w:val="1"/>
        </w:numPr>
      </w:pPr>
      <w:r>
        <w:t>Business consultants — R3,000–8,000/hour for process mapping.</w:t>
      </w:r>
    </w:p>
    <w:p>
      <w:pPr>
        <w:pStyle w:val="ListParagraph"/>
        <w:numPr>
          <w:ilvl w:val="0"/>
          <w:numId w:val="1"/>
        </w:numPr>
      </w:pPr>
      <w:r>
        <w:t>YOUR EDGE: AI-generated from plain text, SA compliance built in, 15 minutes, franchise-ready export.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franchise sector added 2,100 new outlets in 2024 — all need workflow documentation.</w:t>
      </w:r>
    </w:p>
    <w:p>
      <w:pPr>
        <w:pStyle w:val="ListParagraph"/>
        <w:numPr>
          <w:ilvl w:val="0"/>
          <w:numId w:val="1"/>
        </w:numPr>
      </w:pPr>
      <w:r>
        <w:t>ISO 9001 adoption is growing in SA manufacturing — process documentation is mandatory.</w:t>
      </w:r>
    </w:p>
    <w:p>
      <w:pPr>
        <w:pStyle w:val="ListParagraph"/>
        <w:numPr>
          <w:ilvl w:val="0"/>
          <w:numId w:val="1"/>
        </w:numPr>
      </w:pPr>
      <w:r>
        <w:t>AI diagram generation tools are now enterprise-quality — the barrier to adoption is gone.</w:t>
      </w:r>
    </w:p>
    <w:p>
      <w:pPr>
        <w:pStyle w:val="ListParagraph"/>
        <w:numPr>
          <w:ilvl w:val="0"/>
          <w:numId w:val="1"/>
        </w:numPr>
      </w:pPr>
      <w:r>
        <w:t>B-BBEE scorecard improvements require documented management processes.</w:t>
      </w:r>
    </w:p>
    <w:p>
      <w:pPr>
        <w:pStyle w:val="ListParagraph"/>
        <w:numPr>
          <w:ilvl w:val="0"/>
          <w:numId w:val="1"/>
        </w:numPr>
      </w:pPr>
      <w:r>
        <w:t>Post-COVID operational redesigns have left many SA businesses without updated workflow maps.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AI diagram generation pipeline; test with 10 process types.</w:t>
      </w:r>
    </w:p>
    <w:p>
      <w:pPr>
        <w:pStyle w:val="ListParagraph"/>
        <w:numPr>
          <w:ilvl w:val="0"/>
          <w:numId w:val="1"/>
        </w:numPr>
      </w:pPr>
      <w:r>
        <w:t>5 free diagrams for franchise businesses.</w:t>
      </w:r>
    </w:p>
    <w:p>
      <w:pPr>
        <w:pStyle w:val="ListParagraph"/>
        <w:numPr>
          <w:ilvl w:val="0"/>
          <w:numId w:val="1"/>
        </w:numPr>
      </w:pPr>
      <w:r>
        <w:t>Partner with 2 ISO consulting firms.</w:t>
      </w:r>
    </w:p>
    <w:p>
      <w:pPr>
        <w:pStyle w:val="ListParagraph"/>
        <w:numPr>
          <w:ilvl w:val="0"/>
          <w:numId w:val="1"/>
        </w:numPr>
      </w:pPr>
      <w:r>
        <w:t>Design PDF and Miro export formats.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"Your process is in your head. Get it out in 15 minutes."</w:t>
      </w:r>
    </w:p>
    <w:p>
      <w:pPr>
        <w:pStyle w:val="ListParagraph"/>
        <w:numPr>
          <w:ilvl w:val="0"/>
          <w:numId w:val="1"/>
        </w:numPr>
      </w:pPr>
      <w:r>
        <w:t>3 franchise group licences in month 2.</w:t>
      </w:r>
    </w:p>
    <w:p>
      <w:pPr>
        <w:pStyle w:val="ListParagraph"/>
        <w:numPr>
          <w:ilvl w:val="0"/>
          <w:numId w:val="1"/>
        </w:numPr>
      </w:pPr>
      <w:r>
        <w:t>Partner with ISO consultants — referral programme.</w:t>
      </w:r>
    </w:p>
    <w:p>
      <w:pPr>
        <w:pStyle w:val="ListParagraph"/>
        <w:numPr>
          <w:ilvl w:val="0"/>
          <w:numId w:val="1"/>
        </w:numPr>
      </w:pPr>
      <w:r>
        <w:t>Target 80 diagrams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Diagram accuracy — AI may misrepresent complex processes. Mitigate: step-by-step validation flow, user edit mode.</w:t>
      </w:r>
    </w:p>
    <w:p>
      <w:pPr>
        <w:pStyle w:val="ListParagraph"/>
        <w:numPr>
          <w:ilvl w:val="0"/>
          <w:numId w:val="1"/>
        </w:numPr>
      </w:pPr>
      <w:r>
        <w:t>Export format limitations — Visio/Miro APIs change. Mitigate: PDF as primary; others as bonus.</w:t>
      </w:r>
    </w:p>
    <w:p>
      <w:pPr>
        <w:pStyle w:val="ListParagraph"/>
        <w:numPr>
          <w:ilvl w:val="0"/>
          <w:numId w:val="1"/>
        </w:numPr>
      </w:pPr>
      <w:r>
        <w:t>Complexity ceiling — highly complex processes need human mapping. Mitigate: offer human review tier.</w:t>
      </w:r>
    </w:p>
    <w:p>
      <w:pPr>
        <w:pStyle w:val="ListParagraph"/>
        <w:numPr>
          <w:ilvl w:val="0"/>
          <w:numId w:val="1"/>
        </w:numPr>
      </w:pPr>
      <w:r>
        <w:t>Franchise sales cycle — corporate procurement is slow. Mitigate: self-serve for individuals.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AI diagram generation; test across 10 process types.</w:t>
      </w:r>
    </w:p>
    <w:p>
      <w:pPr>
        <w:pStyle w:val="ListParagraph"/>
        <w:numPr>
          <w:ilvl w:val="0"/>
          <w:numId w:val="1"/>
        </w:numPr>
      </w:pPr>
      <w:r>
        <w:t>Week 2: PDF export; Miro export.</w:t>
      </w:r>
    </w:p>
    <w:p>
      <w:pPr>
        <w:pStyle w:val="ListParagraph"/>
        <w:numPr>
          <w:ilvl w:val="0"/>
          <w:numId w:val="1"/>
        </w:numPr>
      </w:pPr>
      <w:r>
        <w:t>Week 3–4: 5 free diagrams; franchise outreach.</w:t>
      </w:r>
    </w:p>
    <w:p>
      <w:pPr>
        <w:pStyle w:val="ListParagraph"/>
        <w:numPr>
          <w:ilvl w:val="0"/>
          <w:numId w:val="1"/>
        </w:numPr>
      </w:pPr>
      <w:r>
        <w:t>Month 2: Launch paid; ISO consulting partnerships.</w:t>
      </w:r>
    </w:p>
    <w:p>
      <w:pPr>
        <w:pStyle w:val="ListParagraph"/>
        <w:numPr>
          <w:ilvl w:val="0"/>
          <w:numId w:val="1"/>
        </w:numPr>
      </w:pPr>
      <w:r>
        <w:t>Month 3: 80 diagrams; 2 franchise licences; R110K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Diagrams/month — target 80 by month 3, 300 by month 6.</w:t>
      </w:r>
    </w:p>
    <w:p>
      <w:pPr>
        <w:pStyle w:val="ListParagraph"/>
        <w:numPr>
          <w:ilvl w:val="0"/>
          <w:numId w:val="1"/>
        </w:numPr>
      </w:pPr>
      <w:r>
        <w:t>Diagram accuracy (user-rated) — target 4.3/5 average.</w:t>
      </w:r>
    </w:p>
    <w:p>
      <w:pPr>
        <w:pStyle w:val="ListParagraph"/>
        <w:numPr>
          <w:ilvl w:val="0"/>
          <w:numId w:val="1"/>
        </w:numPr>
      </w:pPr>
      <w:r>
        <w:t>Franchise licences — target 5 by month 6.</w:t>
      </w:r>
    </w:p>
    <w:p>
      <w:pPr>
        <w:pStyle w:val="ListParagraph"/>
        <w:numPr>
          <w:ilvl w:val="0"/>
          <w:numId w:val="1"/>
        </w:numPr>
      </w:pPr>
      <w:r>
        <w:t>Subscription conversion — 20% of bundle buyers subscribe.</w:t>
      </w:r>
    </w:p>
    <w:p>
      <w:pPr>
        <w:pStyle w:val="ListParagraph"/>
        <w:numPr>
          <w:ilvl w:val="0"/>
          <w:numId w:val="1"/>
        </w:numPr>
      </w:pPr>
      <w:r>
        <w:t>MRR — target R150K by month 6.</w:t>
      </w:r>
    </w:p>
    <w:p>
      <w:r>
        <w:t>— END OF BUSINESS PLAN: WORKFLOW DESIGNER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