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>82. A-Player Profile Builder</w:t>
      </w:r>
    </w:p>
    <w:p>
      <w:pPr>
        <w:pStyle w:val="Heading2"/>
      </w:pPr>
      <w:r>
        <w:t>Executive Summary</w:t>
      </w:r>
    </w:p>
    <w:p>
      <w:r>
        <w:t>SA businesses plateau when they fill roles with B-players who are comfortable, not A-players who are driven. The A-Player Profile Builder generates a precise definition of the ideal A-player for any role in any SA industry — the standard against which every candidate and current employee is measured.</w:t>
      </w:r>
    </w:p>
    <w:p>
      <w:pPr>
        <w:pStyle w:val="Heading2"/>
      </w:pPr>
      <w:r>
        <w:t>Business Overview</w:t>
      </w:r>
    </w:p>
    <w:p>
      <w:r>
        <w:t>The Problem</w:t>
      </w:r>
    </w:p>
    <w:p>
      <w:pPr>
        <w:pStyle w:val="ListParagraph"/>
        <w:numPr>
          <w:ilvl w:val="0"/>
          <w:numId w:val="1"/>
        </w:numPr>
      </w:pPr>
      <w:r>
        <w:t>SA founders say they want A-players but have never defined what one looks like in a specific role.</w:t>
      </w:r>
    </w:p>
    <w:p>
      <w:pPr>
        <w:pStyle w:val="ListParagraph"/>
        <w:numPr>
          <w:ilvl w:val="0"/>
          <w:numId w:val="1"/>
        </w:numPr>
      </w:pPr>
      <w:r>
        <w:t>Without a written A-player profile, hiring managers settle for the best available candidate, not the right one.</w:t>
      </w:r>
    </w:p>
    <w:p>
      <w:pPr>
        <w:pStyle w:val="ListParagraph"/>
        <w:numPr>
          <w:ilvl w:val="0"/>
          <w:numId w:val="1"/>
        </w:numPr>
      </w:pPr>
      <w:r>
        <w:t>B-players in key roles cost SA businesses R200,000–500,000 per year in underperformance and missed opportunity.</w:t>
      </w:r>
    </w:p>
    <w:p>
      <w:pPr>
        <w:pStyle w:val="ListParagraph"/>
        <w:numPr>
          <w:ilvl w:val="0"/>
          <w:numId w:val="1"/>
        </w:numPr>
      </w:pPr>
      <w:r>
        <w:t>Companies that define A-player profiles before hiring fill roles with top-tier performers 3x more often.</w:t>
      </w:r>
    </w:p>
    <w:p>
      <w:r>
        <w:t>The Solution</w:t>
      </w:r>
    </w:p>
    <w:p>
      <w:r>
        <w:t>An AI tool where a founder or HR manager describes a role, the company culture, and what exceptional performance looks like. The system generates a comprehensive A-Player Profile: the top 5 skills, 5 mindsets, 5 behaviours, 3 non-negotiables, a performance benchmark at 30/60/90 days, and a structured "how would you know if you had one?" checklist — formatted as a professional PDF.</w:t>
      </w:r>
    </w:p>
    <w:p>
      <w:pPr>
        <w:pStyle w:val="Heading2"/>
      </w:pPr>
      <w:r>
        <w:t>Business Model Canvas</w:t>
      </w:r>
    </w:p>
    <w:p>
      <w:pPr>
        <w:pStyle w:val="ListParagraph"/>
        <w:numPr>
          <w:ilvl w:val="0"/>
          <w:numId w:val="1"/>
        </w:numPr>
      </w:pPr>
      <w:r>
        <w:t>Value Proportion: Define exactly what an A-player looks like in your SA business before you hire the next person</w:t>
      </w:r>
    </w:p>
    <w:p>
      <w:pPr>
        <w:pStyle w:val="ListParagraph"/>
        <w:numPr>
          <w:ilvl w:val="0"/>
          <w:numId w:val="1"/>
        </w:numPr>
      </w:pPr>
      <w:r>
        <w:t>Customer Segments: SA founders hiring for senior roles, HR managers, executive recruiters, PE-backed businesses</w:t>
      </w:r>
    </w:p>
    <w:p>
      <w:pPr>
        <w:pStyle w:val="ListParagraph"/>
        <w:numPr>
          <w:ilvl w:val="0"/>
          <w:numId w:val="1"/>
        </w:numPr>
      </w:pPr>
      <w:r>
        <w:t>Channels: LinkedIn, executive recruiting firms, HR consulting partnerships, PE advisor networks</w:t>
      </w:r>
    </w:p>
    <w:p>
      <w:pPr>
        <w:pStyle w:val="ListParagraph"/>
        <w:numPr>
          <w:ilvl w:val="0"/>
          <w:numId w:val="1"/>
        </w:numPr>
      </w:pPr>
      <w:r>
        <w:t>Revenue Stems: Per-profile fee + HR subscription + executive recruitment firm licence</w:t>
      </w:r>
    </w:p>
    <w:p>
      <w:pPr>
        <w:pStyle w:val="ListParagraph"/>
        <w:numPr>
          <w:ilvl w:val="0"/>
          <w:numId w:val="1"/>
        </w:numPr>
      </w:pPr>
      <w:r>
        <w:t>Key Resources: AI generation engine, A-player framework library, PDF generator</w:t>
      </w:r>
    </w:p>
    <w:p>
      <w:pPr>
        <w:pStyle w:val="ListParagraph"/>
        <w:numPr>
          <w:ilvl w:val="0"/>
          <w:numId w:val="1"/>
        </w:numPr>
      </w:pPr>
      <w:r>
        <w:t>Key Activities: Prompt quality, A-player framework development, recruiter partnerships</w:t>
      </w:r>
    </w:p>
    <w:p>
      <w:pPr>
        <w:pStyle w:val="ListParagraph"/>
        <w:numPr>
          <w:ilvl w:val="0"/>
          <w:numId w:val="1"/>
        </w:numPr>
      </w:pPr>
      <w:r>
        <w:t>Cost Structure: AI API, hosting, content, partner commissions</w:t>
      </w:r>
    </w:p>
    <w:p>
      <w:pPr>
        <w:pStyle w:val="ListParagraph"/>
        <w:numPr>
          <w:ilvl w:val="0"/>
          <w:numId w:val="1"/>
        </w:numPr>
      </w:pPr>
      <w:r>
        <w:t>Key Partners: Executive recruitment firms, HR consulting firms, PE advisory firms, EO SA</w:t>
      </w:r>
    </w:p>
    <w:p>
      <w:pPr>
        <w:pStyle w:val="Heading2"/>
      </w:pPr>
      <w:r>
        <w:t>Target Market — South Africa</w:t>
      </w:r>
    </w:p>
    <w:p>
      <w:r>
        <w:t>Primary Segments</w:t>
      </w:r>
    </w:p>
    <w:p>
      <w:pPr>
        <w:pStyle w:val="ListParagraph"/>
        <w:numPr>
          <w:ilvl w:val="0"/>
          <w:numId w:val="1"/>
        </w:numPr>
      </w:pPr>
      <w:r>
        <w:t>Growth-stage businesses hiring for C-suite or senior management.</w:t>
      </w:r>
    </w:p>
    <w:p>
      <w:pPr>
        <w:pStyle w:val="ListParagraph"/>
        <w:numPr>
          <w:ilvl w:val="0"/>
          <w:numId w:val="1"/>
        </w:numPr>
      </w:pPr>
      <w:r>
        <w:t>PE-backed businesses — investors require A-player calibre in key roles.</w:t>
      </w:r>
    </w:p>
    <w:p>
      <w:pPr>
        <w:pStyle w:val="ListParagraph"/>
        <w:numPr>
          <w:ilvl w:val="0"/>
          <w:numId w:val="1"/>
        </w:numPr>
      </w:pPr>
      <w:r>
        <w:t>Executive recruitment firms — use as client brief infrastructure.</w:t>
      </w:r>
    </w:p>
    <w:p>
      <w:pPr>
        <w:pStyle w:val="ListParagraph"/>
        <w:numPr>
          <w:ilvl w:val="0"/>
          <w:numId w:val="1"/>
        </w:numPr>
      </w:pPr>
      <w:r>
        <w:t>Franchise groups — need consistent A-player definitions across locations.</w:t>
      </w:r>
    </w:p>
    <w:p>
      <w:r>
        <w:t>Market Size</w:t>
      </w:r>
    </w:p>
    <w:p>
      <w:r>
        <w:t>SA places 50,000+ senior professional hires per year. At R2,999/profile and 10% usage = R15M TAM per quarter. Recruitment firm licences at R5,000/month for 30 firms = R150K MRR additional. TAM: R500M+.</w:t>
      </w:r>
    </w:p>
    <w:p>
      <w:pPr>
        <w:pStyle w:val="Heading2"/>
      </w:pPr>
      <w:r>
        <w:t>Revenue Model &amp; Pricing</w:t>
      </w:r>
    </w:p>
    <w:p>
      <w:pPr>
        <w:pStyle w:val="ListParagraph"/>
        <w:numPr>
          <w:ilvl w:val="0"/>
          <w:numId w:val="1"/>
        </w:numPr>
      </w:pPr>
      <w:r>
        <w:t>A-Player Profile — R2,999: Complete profile for 1 role, PDF.</w:t>
      </w:r>
    </w:p>
    <w:p>
      <w:pPr>
        <w:pStyle w:val="ListParagraph"/>
        <w:numPr>
          <w:ilvl w:val="0"/>
          <w:numId w:val="1"/>
        </w:numPr>
      </w:pPr>
      <w:r>
        <w:t>Role Bundle — R7,999: 3 A-player profiles.</w:t>
      </w:r>
    </w:p>
    <w:p>
      <w:pPr>
        <w:pStyle w:val="ListParagraph"/>
        <w:numPr>
          <w:ilvl w:val="0"/>
          <w:numId w:val="1"/>
        </w:numPr>
      </w:pPr>
      <w:r>
        <w:t>HR Subscription — R2,499/month: Unlimited profiles, role library, annual review reminders.</w:t>
      </w:r>
    </w:p>
    <w:p>
      <w:pPr>
        <w:pStyle w:val="ListParagraph"/>
        <w:numPr>
          <w:ilvl w:val="0"/>
          <w:numId w:val="1"/>
        </w:numPr>
      </w:pPr>
      <w:r>
        <w:t>Recruitment Firm Licence — R5,000/month: White-label, unlimited client profiles.</w:t>
      </w:r>
    </w:p>
    <w:p>
      <w:pPr>
        <w:pStyle w:val="Heading2"/>
      </w:pPr>
      <w:r>
        <w:t>Competitive Landscape</w:t>
      </w:r>
    </w:p>
    <w:p>
      <w:pPr>
        <w:pStyle w:val="ListParagraph"/>
        <w:numPr>
          <w:ilvl w:val="0"/>
          <w:numId w:val="1"/>
        </w:numPr>
      </w:pPr>
      <w:r>
        <w:t>Generic job descriptions — describe duties, not A-player characteristics.</w:t>
      </w:r>
    </w:p>
    <w:p>
      <w:pPr>
        <w:pStyle w:val="ListParagraph"/>
        <w:numPr>
          <w:ilvl w:val="0"/>
          <w:numId w:val="1"/>
        </w:numPr>
      </w:pPr>
      <w:r>
        <w:t>Topgrading methodology — framework only, no AI tool, not interactive.</w:t>
      </w:r>
    </w:p>
    <w:p>
      <w:pPr>
        <w:pStyle w:val="ListParagraph"/>
        <w:numPr>
          <w:ilvl w:val="0"/>
          <w:numId w:val="1"/>
        </w:numPr>
      </w:pPr>
      <w:r>
        <w:t>Executive recruiters — provide A-player screening but not profile generation.</w:t>
      </w:r>
    </w:p>
    <w:p>
      <w:pPr>
        <w:pStyle w:val="ListParagraph"/>
        <w:numPr>
          <w:ilvl w:val="0"/>
          <w:numId w:val="1"/>
        </w:numPr>
      </w:pPr>
      <w:r>
        <w:t>YOUR EDGE: AI-generated in 20 minutes, complete profile (skills + mindsets + behaviours), SA context.</w:t>
      </w:r>
    </w:p>
    <w:p>
      <w:pPr>
        <w:pStyle w:val="Heading2"/>
      </w:pPr>
      <w:r>
        <w:t>Market Research — Current State (2025/2026)</w:t>
      </w:r>
    </w:p>
    <w:p>
      <w:pPr>
        <w:pStyle w:val="ListParagraph"/>
        <w:numPr>
          <w:ilvl w:val="0"/>
          <w:numId w:val="1"/>
        </w:numPr>
      </w:pPr>
      <w:r>
        <w:t>SA's executive talent market is extremely tight — identifying A-players before hiring is critical.</w:t>
      </w:r>
    </w:p>
    <w:p>
      <w:pPr>
        <w:pStyle w:val="ListParagraph"/>
        <w:numPr>
          <w:ilvl w:val="0"/>
          <w:numId w:val="1"/>
        </w:numPr>
      </w:pPr>
      <w:r>
        <w:t>PE buyers require A-player assessment in key roles before acquisition — drives demand.</w:t>
      </w:r>
    </w:p>
    <w:p>
      <w:pPr>
        <w:pStyle w:val="ListParagraph"/>
        <w:numPr>
          <w:ilvl w:val="0"/>
          <w:numId w:val="1"/>
        </w:numPr>
      </w:pPr>
      <w:r>
        <w:t>The "Topgrading" movement has SA traction — the A-player concept is understood and valued.</w:t>
      </w:r>
    </w:p>
    <w:p>
      <w:pPr>
        <w:pStyle w:val="ListParagraph"/>
        <w:numPr>
          <w:ilvl w:val="0"/>
          <w:numId w:val="1"/>
        </w:numPr>
      </w:pPr>
      <w:r>
        <w:t>AI recruitment tools are growing in SA — profile generation fits this trend.</w:t>
      </w:r>
    </w:p>
    <w:p>
      <w:pPr>
        <w:pStyle w:val="ListParagraph"/>
        <w:numPr>
          <w:ilvl w:val="0"/>
          <w:numId w:val="1"/>
        </w:numPr>
      </w:pPr>
      <w:r>
        <w:t>Founder-to-CEO transitions require A-player leaders at every level.</w:t>
      </w:r>
    </w:p>
    <w:p>
      <w:pPr>
        <w:pStyle w:val="Heading2"/>
      </w:pPr>
      <w:r>
        <w:t>Go-to-Market Strategy</w:t>
      </w:r>
    </w:p>
    <w:p>
      <w:r>
        <w:t>Days 1–30: Land First Clients</w:t>
      </w:r>
    </w:p>
    <w:p>
      <w:pPr>
        <w:pStyle w:val="ListParagraph"/>
        <w:numPr>
          <w:ilvl w:val="0"/>
          <w:numId w:val="1"/>
        </w:numPr>
      </w:pPr>
      <w:r>
        <w:t>Build A-player framework (5 skills + 5 mindsets + 5 behaviours + 3 non-negotiables).</w:t>
      </w:r>
    </w:p>
    <w:p>
      <w:pPr>
        <w:pStyle w:val="ListParagraph"/>
        <w:numPr>
          <w:ilvl w:val="0"/>
          <w:numId w:val="1"/>
        </w:numPr>
      </w:pPr>
      <w:r>
        <w:t>Write AI prompt chain for profile generation.</w:t>
      </w:r>
    </w:p>
    <w:p>
      <w:pPr>
        <w:pStyle w:val="ListParagraph"/>
        <w:numPr>
          <w:ilvl w:val="0"/>
          <w:numId w:val="1"/>
        </w:numPr>
      </w:pPr>
      <w:r>
        <w:t>10 free profiles for SA businesses hiring senior roles.</w:t>
      </w:r>
    </w:p>
    <w:p>
      <w:pPr>
        <w:pStyle w:val="ListParagraph"/>
        <w:numPr>
          <w:ilvl w:val="0"/>
          <w:numId w:val="1"/>
        </w:numPr>
      </w:pPr>
      <w:r>
        <w:t>Partner with 3 executive recruitment firms.</w:t>
      </w:r>
    </w:p>
    <w:p>
      <w:r>
        <w:t>Days 31–90: Scale to Revenue</w:t>
      </w:r>
    </w:p>
    <w:p>
      <w:pPr>
        <w:pStyle w:val="ListParagraph"/>
        <w:numPr>
          <w:ilvl w:val="0"/>
          <w:numId w:val="1"/>
        </w:numPr>
      </w:pPr>
      <w:r>
        <w:t>Launch paid; LinkedIn: "Have you defined your A-player before you start interviewing?"</w:t>
      </w:r>
    </w:p>
    <w:p>
      <w:pPr>
        <w:pStyle w:val="ListParagraph"/>
        <w:numPr>
          <w:ilvl w:val="0"/>
          <w:numId w:val="1"/>
        </w:numPr>
      </w:pPr>
      <w:r>
        <w:t>3 recruitment firm licences in month 2.</w:t>
      </w:r>
    </w:p>
    <w:p>
      <w:pPr>
        <w:pStyle w:val="ListParagraph"/>
        <w:numPr>
          <w:ilvl w:val="0"/>
          <w:numId w:val="1"/>
        </w:numPr>
      </w:pPr>
      <w:r>
        <w:t>PE advisor outreach.</w:t>
      </w:r>
    </w:p>
    <w:p>
      <w:pPr>
        <w:pStyle w:val="ListParagraph"/>
        <w:numPr>
          <w:ilvl w:val="0"/>
          <w:numId w:val="1"/>
        </w:numPr>
      </w:pPr>
      <w:r>
        <w:t>Target 50 profiles by month 3.</w:t>
      </w:r>
    </w:p>
    <w:p>
      <w:pPr>
        <w:pStyle w:val="Heading2"/>
      </w:pPr>
      <w:r>
        <w:t>3-Year Financial Projections</w:t>
      </w:r>
    </w:p>
    <w:p>
      <w:pPr>
        <w:pStyle w:val="ListParagraph"/>
        <w:numPr>
          <w:ilvl w:val="0"/>
          <w:numId w:val="1"/>
        </w:numPr>
      </w:pPr>
      <w:r>
        <w:t>Year 1: R480,000 — establishing client base, refining product.</w:t>
      </w:r>
    </w:p>
    <w:p>
      <w:pPr>
        <w:pStyle w:val="ListParagraph"/>
        <w:numPr>
          <w:ilvl w:val="0"/>
          <w:numId w:val="1"/>
        </w:numPr>
      </w:pPr>
      <w:r>
        <w:t>Year 2: R1,800,000 — scaling via referrals and content marketing.</w:t>
      </w:r>
    </w:p>
    <w:p>
      <w:pPr>
        <w:pStyle w:val="ListParagraph"/>
        <w:numPr>
          <w:ilvl w:val="0"/>
          <w:numId w:val="1"/>
        </w:numPr>
      </w:pPr>
      <w:r>
        <w:t>Year 3: R4,800,000 — category leader, enterprise tier unlocked.</w:t>
      </w:r>
    </w:p>
    <w:p>
      <w:pPr>
        <w:pStyle w:val="Heading2"/>
      </w:pPr>
      <w:r>
        <w:t>Risk Assessment</w:t>
      </w:r>
    </w:p>
    <w:p>
      <w:pPr>
        <w:pStyle w:val="ListParagraph"/>
        <w:numPr>
          <w:ilvl w:val="0"/>
          <w:numId w:val="1"/>
        </w:numPr>
      </w:pPr>
      <w:r>
        <w:t>AI profile quality — generic A-player profiles don't differentiate. Mitigate: 25+ intake questions per role.</w:t>
      </w:r>
    </w:p>
    <w:p>
      <w:pPr>
        <w:pStyle w:val="ListParagraph"/>
        <w:numPr>
          <w:ilvl w:val="0"/>
          <w:numId w:val="1"/>
        </w:numPr>
      </w:pPr>
      <w:r>
        <w:t>Cultural bias — A-player definitions can inadvertently screen for cultural homogeneity. Mitigate: include SA diversity and inclusion guidance.</w:t>
      </w:r>
    </w:p>
    <w:p>
      <w:pPr>
        <w:pStyle w:val="ListParagraph"/>
        <w:numPr>
          <w:ilvl w:val="0"/>
          <w:numId w:val="1"/>
        </w:numPr>
      </w:pPr>
      <w:r>
        <w:t>Recruiter resistance — recruiters may see it as their value-add. Mitigate: position as their client brief tool.</w:t>
      </w:r>
    </w:p>
    <w:p>
      <w:pPr>
        <w:pStyle w:val="ListParagraph"/>
        <w:numPr>
          <w:ilvl w:val="0"/>
          <w:numId w:val="1"/>
        </w:numPr>
      </w:pPr>
      <w:r>
        <w:t>One-time use — low LTV per client. Mitigate: subscription for unlimited profiles.</w:t>
      </w:r>
    </w:p>
    <w:p>
      <w:pPr>
        <w:pStyle w:val="Heading2"/>
      </w:pPr>
      <w:r>
        <w:t>90-Day Action Plan</w:t>
      </w:r>
    </w:p>
    <w:p>
      <w:pPr>
        <w:pStyle w:val="ListParagraph"/>
        <w:numPr>
          <w:ilvl w:val="0"/>
          <w:numId w:val="1"/>
        </w:numPr>
      </w:pPr>
      <w:r>
        <w:t>Week 1: Build A-player framework; AI generation pipeline.</w:t>
      </w:r>
    </w:p>
    <w:p>
      <w:pPr>
        <w:pStyle w:val="ListParagraph"/>
        <w:numPr>
          <w:ilvl w:val="0"/>
          <w:numId w:val="1"/>
        </w:numPr>
      </w:pPr>
      <w:r>
        <w:t>Week 2: 10 free profiles; calibrate quality.</w:t>
      </w:r>
    </w:p>
    <w:p>
      <w:pPr>
        <w:pStyle w:val="ListParagraph"/>
        <w:numPr>
          <w:ilvl w:val="0"/>
          <w:numId w:val="1"/>
        </w:numPr>
      </w:pPr>
      <w:r>
        <w:t>Week 3–4: Recruitment firm partnerships.</w:t>
      </w:r>
    </w:p>
    <w:p>
      <w:pPr>
        <w:pStyle w:val="ListParagraph"/>
        <w:numPr>
          <w:ilvl w:val="0"/>
          <w:numId w:val="1"/>
        </w:numPr>
      </w:pPr>
      <w:r>
        <w:t>Month 2: Launch paid; LinkedIn campaign.</w:t>
      </w:r>
    </w:p>
    <w:p>
      <w:pPr>
        <w:pStyle w:val="ListParagraph"/>
        <w:numPr>
          <w:ilvl w:val="0"/>
          <w:numId w:val="1"/>
        </w:numPr>
      </w:pPr>
      <w:r>
        <w:t>Month 3: 50 profiles; 3 recruitment licences; R160K revenue.</w:t>
      </w:r>
    </w:p>
    <w:p>
      <w:pPr>
        <w:pStyle w:val="Heading2"/>
      </w:pPr>
      <w:r>
        <w:t>Key Success Metrics</w:t>
      </w:r>
    </w:p>
    <w:p>
      <w:pPr>
        <w:pStyle w:val="ListParagraph"/>
        <w:numPr>
          <w:ilvl w:val="0"/>
          <w:numId w:val="1"/>
        </w:numPr>
      </w:pPr>
      <w:r>
        <w:t>Profiles/month — target 50 by month 3, 200 by month 6.</w:t>
      </w:r>
    </w:p>
    <w:p>
      <w:pPr>
        <w:pStyle w:val="ListParagraph"/>
        <w:numPr>
          <w:ilvl w:val="0"/>
          <w:numId w:val="1"/>
        </w:numPr>
      </w:pPr>
      <w:r>
        <w:t>A-player hire rate (client-reported) — track at 6-month post-hire survey.</w:t>
      </w:r>
    </w:p>
    <w:p>
      <w:pPr>
        <w:pStyle w:val="ListParagraph"/>
        <w:numPr>
          <w:ilvl w:val="0"/>
          <w:numId w:val="1"/>
        </w:numPr>
      </w:pPr>
      <w:r>
        <w:t>Recruitment firm licences — target 8 by month 6.</w:t>
      </w:r>
    </w:p>
    <w:p>
      <w:pPr>
        <w:pStyle w:val="ListParagraph"/>
        <w:numPr>
          <w:ilvl w:val="0"/>
          <w:numId w:val="1"/>
        </w:numPr>
      </w:pPr>
      <w:r>
        <w:t>Subscription conversion — 25% of profile buyers subscribe.</w:t>
      </w:r>
    </w:p>
    <w:p>
      <w:pPr>
        <w:pStyle w:val="ListParagraph"/>
        <w:numPr>
          <w:ilvl w:val="0"/>
          <w:numId w:val="1"/>
        </w:numPr>
      </w:pPr>
      <w:r>
        <w:t>Revenue — target R150K/month by month 6.</w:t>
      </w:r>
    </w:p>
    <w:p>
      <w:r>
        <w:t>— END OF BUSINESS PLAN: A-PLAYER PROFILE BUILDER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2026-04-07T06:56:05.566Z</dcterms:created>
  <dcterms:modified xsi:type="dcterms:W3CDTF">2026-04-07T06:56:05.567Z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