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副标题"/>
      </w:pPr>
    </w:p>
    <w:p>
      <w:pPr>
        <w:pStyle w:val="副标题"/>
      </w:pPr>
    </w:p>
    <w:p>
      <w:pPr>
        <w:pStyle w:val="副标题"/>
      </w:pPr>
      <w:r>
        <w:rPr>
          <w:rStyle w:val="无 A"/>
          <w:rFonts w:cs="Arial Unicode MS" w:eastAsia="Arial Unicode MS"/>
          <w:rtl w:val="0"/>
          <w:lang w:val="zh-TW" w:eastAsia="zh-TW"/>
        </w:rPr>
        <w:t>STOCK</w:t>
      </w:r>
      <w:r>
        <w:rPr>
          <w:rStyle w:val="无 A"/>
          <w:rFonts w:cs="Arial Unicode MS" w:eastAsia="Arial Unicode MS"/>
          <w:rtl w:val="0"/>
          <w:lang w:val="en-US"/>
        </w:rPr>
        <w:t>S ANALYSIS SYSTEM</w:t>
      </w:r>
    </w:p>
    <w:p>
      <w:pPr>
        <w:pStyle w:val="大标题"/>
      </w:pPr>
      <w:r>
        <w:rPr>
          <w:rStyle w:val="无 A"/>
          <w:rFonts w:cs="Arial Unicode MS" w:eastAsia="Arial Unicode MS"/>
          <w:rtl w:val="0"/>
          <w:lang w:val="en-US"/>
        </w:rPr>
        <w:t>AnyQuant</w:t>
      </w:r>
      <w:r>
        <w:rPr>
          <w:rStyle w:val="无 A"/>
          <w:rFonts w:eastAsia="Arial Unicode MS" w:hint="eastAsia"/>
          <w:rtl w:val="0"/>
          <w:lang w:val="zh-TW" w:eastAsia="zh-TW"/>
        </w:rPr>
        <w:t>股票分析系统</w:t>
      </w:r>
    </w:p>
    <w:p>
      <w:pPr>
        <w:pStyle w:val="正文 A"/>
      </w:pPr>
      <w:r>
        <w:rPr>
          <w:rtl w:val="0"/>
        </w:rPr>
        <w:t>团队：</w:t>
      </w:r>
      <w:r>
        <w:rPr>
          <w:rStyle w:val="无 A"/>
          <w:rFonts w:ascii="Helvetica Neue Light" w:hAnsi="Helvetica Neue Light"/>
          <w:rtl w:val="0"/>
          <w:lang w:val="zh-TW" w:eastAsia="zh-TW"/>
        </w:rPr>
        <w:t xml:space="preserve"> GreatW</w:t>
      </w:r>
    </w:p>
    <w:p>
      <w:pPr>
        <w:pStyle w:val="正文 A"/>
      </w:pPr>
      <w:r>
        <w:rPr>
          <w:rtl w:val="0"/>
        </w:rPr>
        <w:t>团队成员：</w:t>
      </w:r>
      <w:r>
        <w:rPr>
          <w:rStyle w:val="无 A"/>
          <w:rFonts w:ascii="Helvetica Neue Light" w:hAnsi="Helvetica Neue Light"/>
          <w:rtl w:val="0"/>
          <w:lang w:val="zh-TW" w:eastAsia="zh-TW"/>
        </w:rPr>
        <w:t xml:space="preserve"> </w:t>
      </w:r>
      <w:r>
        <w:rPr>
          <w:rtl w:val="0"/>
        </w:rPr>
        <w:t>尹子越，张晨剑，张斯栋，张馨中</w:t>
      </w:r>
    </w:p>
    <w:p>
      <w:pPr>
        <w:pStyle w:val="正文 A"/>
      </w:pPr>
      <w:r>
        <w:rPr>
          <w:rStyle w:val="无 A"/>
          <w:rFonts w:ascii="Helvetica Neue Light" w:cs="Helvetica Neue Light" w:hAnsi="Helvetica Neue Light" w:eastAsia="Helvetica Neue Light"/>
        </w:rPr>
        <w:fldChar w:fldCharType="begin" w:fldLock="0"/>
      </w:r>
      <w:r>
        <w:rPr>
          <w:rStyle w:val="无 A"/>
          <w:rFonts w:ascii="Helvetica Neue Light" w:cs="Helvetica Neue Light" w:hAnsi="Helvetica Neue Light" w:eastAsia="Helvetica Neue Light"/>
        </w:rPr>
        <w:instrText xml:space="preserve"> DATE \@ "y年M月d日" </w:instrText>
      </w:r>
      <w:r>
        <w:rPr>
          <w:rStyle w:val="无 A"/>
          <w:rFonts w:ascii="Helvetica Neue Light" w:cs="Helvetica Neue Light" w:hAnsi="Helvetica Neue Light" w:eastAsia="Helvetica Neue Light"/>
        </w:rPr>
        <w:fldChar w:fldCharType="separate" w:fldLock="0"/>
      </w:r>
      <w:r>
        <w:rPr>
          <w:rStyle w:val="无 A"/>
          <w:rFonts w:ascii="Helvetica Neue Light" w:hAnsi="Helvetica Neue Light" w:hint="eastAsia"/>
          <w:rtl w:val="0"/>
          <w:lang w:val="zh-TW" w:eastAsia="zh-TW"/>
        </w:rPr>
        <w:t>2016年3月19日</w:t>
      </w:r>
      <w:r>
        <w:rPr>
          <w:rStyle w:val="无 A"/>
          <w:rFonts w:ascii="Helvetica Neue Light" w:cs="Helvetica Neue Light" w:hAnsi="Helvetica Neue Light" w:eastAsia="Helvetica Neue Light"/>
        </w:rPr>
        <w:fldChar w:fldCharType="end" w:fldLock="0"/>
      </w:r>
    </w:p>
    <w:p>
      <w:pPr>
        <w:pStyle w:val="正文 A"/>
      </w:pPr>
      <w:r>
        <w:rPr>
          <w:rtl w:val="0"/>
        </w:rPr>
        <w:t>版本号：</w:t>
      </w:r>
      <w:r>
        <w:rPr>
          <w:rStyle w:val="无 A"/>
          <w:rFonts w:ascii="Helvetica Neue Light" w:hAnsi="Helvetica Neue Light"/>
          <w:rtl w:val="0"/>
          <w:lang w:val="zh-TW" w:eastAsia="zh-TW"/>
        </w:rPr>
        <w:t>V1.0</w:t>
      </w:r>
    </w:p>
    <w:p>
      <w:pPr>
        <w:pStyle w:val="小标题"/>
      </w:pPr>
      <w:r>
        <w:rPr>
          <w:rtl w:val="0"/>
        </w:rPr>
        <w:t>1</w:t>
      </w:r>
      <w:r>
        <w:rPr>
          <w:rStyle w:val="无 A"/>
          <w:rFonts w:eastAsia="Arial Unicode MS" w:hint="eastAsia"/>
          <w:rtl w:val="0"/>
          <w:lang w:val="zh-TW" w:eastAsia="zh-TW"/>
        </w:rPr>
        <w:t>、目的</w:t>
      </w:r>
    </w:p>
    <w:p>
      <w:pPr>
        <w:pStyle w:val="小标题 2"/>
      </w:pPr>
      <w:r>
        <w:rPr>
          <w:rtl w:val="0"/>
        </w:rPr>
        <w:t xml:space="preserve">  1.1 </w:t>
      </w:r>
      <w:r>
        <w:rPr>
          <w:rStyle w:val="无 A"/>
          <w:rFonts w:eastAsia="Arial Unicode MS" w:hint="eastAsia"/>
          <w:b w:val="0"/>
          <w:bCs w:val="0"/>
          <w:rtl w:val="0"/>
          <w:lang w:val="zh-TW" w:eastAsia="zh-TW"/>
        </w:rPr>
        <w:t>阅读对象</w:t>
      </w:r>
    </w:p>
    <w:p>
      <w:pPr>
        <w:pStyle w:val="正文 2"/>
      </w:pPr>
      <w:r>
        <w:rPr>
          <w:rStyle w:val="无 A"/>
          <w:rFonts w:cs="Arial Unicode MS" w:eastAsia="Arial Unicode MS"/>
          <w:rtl w:val="0"/>
          <w:lang w:val="zh-TW" w:eastAsia="zh-TW"/>
        </w:rPr>
        <w:t xml:space="preserve">     </w:t>
      </w:r>
      <w:r>
        <w:rPr>
          <w:rStyle w:val="无 A"/>
          <w:rFonts w:eastAsia="Arial Unicode MS" w:hint="eastAsia"/>
          <w:rtl w:val="0"/>
          <w:lang w:val="zh-TW" w:eastAsia="zh-TW"/>
        </w:rPr>
        <w:t>期望使用基于</w:t>
      </w:r>
      <w:r>
        <w:rPr>
          <w:rStyle w:val="无 A"/>
          <w:rFonts w:cs="Arial Unicode MS" w:eastAsia="Arial Unicode MS"/>
          <w:rtl w:val="0"/>
          <w:lang w:val="zh-TW" w:eastAsia="zh-TW"/>
        </w:rPr>
        <w:t>AnyQuant</w:t>
      </w:r>
      <w:r>
        <w:rPr>
          <w:rStyle w:val="无 A"/>
          <w:rFonts w:eastAsia="Arial Unicode MS" w:hint="eastAsia"/>
          <w:rtl w:val="0"/>
          <w:lang w:val="zh-TW" w:eastAsia="zh-TW"/>
        </w:rPr>
        <w:t>的股票分析系统的用户。</w:t>
      </w:r>
    </w:p>
    <w:p>
      <w:pPr>
        <w:pStyle w:val="小标题 2"/>
      </w:pPr>
      <w:r>
        <w:rPr>
          <w:rtl w:val="0"/>
        </w:rPr>
        <w:t xml:space="preserve">  1.2 </w:t>
      </w:r>
      <w:r>
        <w:rPr>
          <w:rStyle w:val="无 A"/>
          <w:rFonts w:eastAsia="Arial Unicode MS" w:hint="eastAsia"/>
          <w:b w:val="0"/>
          <w:bCs w:val="0"/>
          <w:rtl w:val="0"/>
          <w:lang w:val="zh-TW" w:eastAsia="zh-TW"/>
        </w:rPr>
        <w:t>如何使用本手册</w:t>
      </w:r>
    </w:p>
    <w:p>
      <w:pPr>
        <w:pStyle w:val="正文 2"/>
      </w:pPr>
      <w:r>
        <w:rPr>
          <w:rStyle w:val="无 A"/>
          <w:rFonts w:cs="Arial Unicode MS" w:eastAsia="Arial Unicode MS"/>
          <w:rtl w:val="0"/>
          <w:lang w:val="zh-TW" w:eastAsia="zh-TW"/>
        </w:rPr>
        <w:t xml:space="preserve">     </w:t>
      </w:r>
      <w:r>
        <w:rPr>
          <w:rStyle w:val="无 A"/>
          <w:rFonts w:eastAsia="Arial Unicode MS" w:hint="eastAsia"/>
          <w:rtl w:val="0"/>
          <w:lang w:val="zh-TW" w:eastAsia="zh-TW"/>
        </w:rPr>
        <w:t>请谨慎地依次阅读。</w:t>
      </w:r>
    </w:p>
    <w:p>
      <w:pPr>
        <w:pStyle w:val="小标题 2"/>
      </w:pPr>
      <w:r>
        <w:rPr>
          <w:rtl w:val="0"/>
        </w:rPr>
        <w:t xml:space="preserve">  1.3</w:t>
      </w:r>
      <w:r>
        <w:rPr>
          <w:rStyle w:val="无 A"/>
          <w:rFonts w:eastAsia="Arial Unicode MS" w:hint="eastAsia"/>
          <w:b w:val="0"/>
          <w:bCs w:val="0"/>
          <w:rtl w:val="0"/>
          <w:lang w:val="zh-TW" w:eastAsia="zh-TW"/>
        </w:rPr>
        <w:t>相关文档</w:t>
      </w:r>
    </w:p>
    <w:p>
      <w:pPr>
        <w:pStyle w:val="正文 2"/>
      </w:pPr>
      <w:r>
        <w:rPr>
          <w:rStyle w:val="无 A"/>
          <w:rFonts w:cs="Arial Unicode MS" w:eastAsia="Arial Unicode MS"/>
          <w:rtl w:val="0"/>
          <w:lang w:val="zh-TW" w:eastAsia="zh-TW"/>
        </w:rPr>
        <w:t xml:space="preserve">    </w:t>
      </w:r>
      <w:r>
        <w:rPr>
          <w:rStyle w:val="无 A"/>
          <w:rFonts w:eastAsia="Arial Unicode MS" w:hint="eastAsia"/>
          <w:rtl w:val="0"/>
          <w:lang w:val="zh-TW" w:eastAsia="zh-TW"/>
        </w:rPr>
        <w:t>《</w:t>
      </w:r>
      <w:r>
        <w:rPr>
          <w:rStyle w:val="无 A"/>
          <w:rFonts w:cs="Arial Unicode MS" w:eastAsia="Arial Unicode MS"/>
          <w:rtl w:val="0"/>
          <w:lang w:val="zh-TW" w:eastAsia="zh-TW"/>
        </w:rPr>
        <w:t>AnyQuant</w:t>
      </w:r>
      <w:r>
        <w:rPr>
          <w:rStyle w:val="无 A"/>
          <w:rFonts w:eastAsia="Arial Unicode MS" w:hint="eastAsia"/>
          <w:rtl w:val="0"/>
          <w:lang w:val="zh-TW" w:eastAsia="zh-TW"/>
        </w:rPr>
        <w:t>需求规格说明文档》《</w:t>
      </w:r>
      <w:r>
        <w:rPr>
          <w:rStyle w:val="无 A"/>
          <w:rFonts w:cs="Arial Unicode MS" w:eastAsia="Arial Unicode MS"/>
          <w:rtl w:val="0"/>
          <w:lang w:val="zh-TW" w:eastAsia="zh-TW"/>
        </w:rPr>
        <w:t>AnyQuant</w:t>
      </w:r>
      <w:r>
        <w:rPr>
          <w:rStyle w:val="无 A"/>
          <w:rFonts w:eastAsia="Arial Unicode MS" w:hint="eastAsia"/>
          <w:rtl w:val="0"/>
          <w:lang w:val="zh-TW" w:eastAsia="zh-TW"/>
        </w:rPr>
        <w:t>项目设计文档》</w:t>
      </w:r>
    </w:p>
    <w:p>
      <w:pPr>
        <w:pStyle w:val="小标题 2"/>
      </w:pPr>
      <w:r>
        <w:rPr>
          <w:rtl w:val="0"/>
        </w:rPr>
        <w:t xml:space="preserve">  1.4</w:t>
      </w:r>
      <w:r>
        <w:rPr>
          <w:rStyle w:val="无 A"/>
          <w:rFonts w:eastAsia="Arial Unicode MS" w:hint="eastAsia"/>
          <w:b w:val="0"/>
          <w:bCs w:val="0"/>
          <w:rtl w:val="0"/>
          <w:lang w:val="zh-TW" w:eastAsia="zh-TW"/>
        </w:rPr>
        <w:t>约定</w:t>
      </w:r>
    </w:p>
    <w:p>
      <w:pPr>
        <w:pStyle w:val="小标题"/>
      </w:pPr>
      <w:r>
        <w:rPr>
          <w:rtl w:val="0"/>
        </w:rPr>
        <w:t>2</w:t>
      </w:r>
      <w:r>
        <w:rPr>
          <w:rStyle w:val="无 A"/>
          <w:rFonts w:eastAsia="Arial Unicode MS" w:hint="eastAsia"/>
          <w:rtl w:val="0"/>
          <w:lang w:val="zh-TW" w:eastAsia="zh-TW"/>
        </w:rPr>
        <w:t>、软件概述</w:t>
      </w:r>
    </w:p>
    <w:p>
      <w:pPr>
        <w:pStyle w:val="小标题 2"/>
      </w:pPr>
      <w:r>
        <w:rPr>
          <w:rtl w:val="0"/>
        </w:rPr>
        <w:t xml:space="preserve">  2.1</w:t>
      </w:r>
      <w:r>
        <w:rPr>
          <w:rStyle w:val="无 A"/>
          <w:rFonts w:eastAsia="Arial Unicode MS" w:hint="eastAsia"/>
          <w:b w:val="0"/>
          <w:bCs w:val="0"/>
          <w:rtl w:val="0"/>
          <w:lang w:val="zh-TW" w:eastAsia="zh-TW"/>
        </w:rPr>
        <w:t>功能和特点</w:t>
      </w:r>
    </w:p>
    <w:p>
      <w:pPr>
        <w:pStyle w:val="正文 2"/>
      </w:pPr>
      <w:r>
        <w:rPr>
          <w:rStyle w:val="无 A"/>
          <w:rFonts w:cs="Arial Unicode MS" w:eastAsia="Arial Unicode MS"/>
          <w:rtl w:val="0"/>
          <w:lang w:val="zh-TW" w:eastAsia="zh-TW"/>
        </w:rPr>
        <w:t xml:space="preserve">    </w:t>
      </w:r>
      <w:r>
        <w:rPr>
          <w:rStyle w:val="无 A"/>
          <w:rFonts w:eastAsia="Arial Unicode MS" w:hint="eastAsia"/>
          <w:rtl w:val="0"/>
          <w:lang w:val="zh-TW" w:eastAsia="zh-TW"/>
        </w:rPr>
        <w:t>开发目的：为了满足用户查看股票以及获取股票数据的需求。</w:t>
      </w:r>
    </w:p>
    <w:p>
      <w:pPr>
        <w:pStyle w:val="正文 2"/>
      </w:pPr>
      <w:r>
        <w:rPr>
          <w:rStyle w:val="无 A"/>
          <w:rFonts w:cs="Arial Unicode MS" w:eastAsia="Arial Unicode MS"/>
          <w:rtl w:val="0"/>
          <w:lang w:val="zh-TW" w:eastAsia="zh-TW"/>
        </w:rPr>
        <w:t xml:space="preserve">    </w:t>
      </w:r>
      <w:r>
        <w:rPr>
          <w:rStyle w:val="无 A"/>
          <w:rFonts w:eastAsia="Arial Unicode MS" w:hint="eastAsia"/>
          <w:rtl w:val="0"/>
          <w:lang w:val="zh-TW" w:eastAsia="zh-TW"/>
        </w:rPr>
        <w:t>功能部件：展示层</w:t>
      </w:r>
      <w:r>
        <w:rPr>
          <w:rStyle w:val="无 A"/>
          <w:rFonts w:cs="Arial Unicode MS" w:eastAsia="Arial Unicode MS"/>
          <w:rtl w:val="0"/>
          <w:lang w:val="zh-TW" w:eastAsia="zh-TW"/>
        </w:rPr>
        <w:t>presentation</w:t>
      </w:r>
      <w:r>
        <w:rPr>
          <w:rStyle w:val="无 A"/>
          <w:rFonts w:eastAsia="Arial Unicode MS" w:hint="eastAsia"/>
          <w:rtl w:val="0"/>
          <w:lang w:val="zh-TW" w:eastAsia="zh-TW"/>
        </w:rPr>
        <w:t>，逻辑层</w:t>
      </w:r>
      <w:r>
        <w:rPr>
          <w:rStyle w:val="无 A"/>
          <w:rFonts w:cs="Arial Unicode MS" w:eastAsia="Arial Unicode MS"/>
          <w:rtl w:val="0"/>
          <w:lang w:val="zh-TW" w:eastAsia="zh-TW"/>
        </w:rPr>
        <w:t>businesslogic</w:t>
      </w:r>
      <w:r>
        <w:rPr>
          <w:rStyle w:val="无 A"/>
          <w:rFonts w:eastAsia="Arial Unicode MS" w:hint="eastAsia"/>
          <w:rtl w:val="0"/>
          <w:lang w:val="zh-TW" w:eastAsia="zh-TW"/>
        </w:rPr>
        <w:t>，数据层</w:t>
      </w:r>
      <w:r>
        <w:rPr>
          <w:rStyle w:val="无 A"/>
          <w:rFonts w:cs="Arial Unicode MS" w:eastAsia="Arial Unicode MS"/>
          <w:rtl w:val="0"/>
          <w:lang w:val="zh-TW" w:eastAsia="zh-TW"/>
        </w:rPr>
        <w:t>data</w:t>
      </w:r>
      <w:r>
        <w:rPr>
          <w:rStyle w:val="无 A"/>
          <w:rFonts w:eastAsia="Arial Unicode MS" w:hint="eastAsia"/>
          <w:rtl w:val="0"/>
          <w:lang w:val="zh-TW" w:eastAsia="zh-TW"/>
        </w:rPr>
        <w:t>。</w:t>
      </w:r>
    </w:p>
    <w:p>
      <w:pPr>
        <w:pStyle w:val="正文 2"/>
      </w:pPr>
      <w:r>
        <w:rPr>
          <w:rStyle w:val="无 A"/>
          <w:rFonts w:cs="Arial Unicode MS" w:eastAsia="Arial Unicode MS"/>
          <w:rtl w:val="0"/>
          <w:lang w:val="zh-TW" w:eastAsia="zh-TW"/>
        </w:rPr>
        <w:t xml:space="preserve">    </w:t>
      </w:r>
      <w:r>
        <w:rPr>
          <w:rStyle w:val="无 A"/>
          <w:rFonts w:eastAsia="Arial Unicode MS" w:hint="eastAsia"/>
          <w:rtl w:val="0"/>
          <w:lang w:val="zh-TW" w:eastAsia="zh-TW"/>
        </w:rPr>
        <w:t>主要功能：展示股票数据、图表，提供股票分析策略信息。</w:t>
      </w:r>
    </w:p>
    <w:p>
      <w:pPr>
        <w:pStyle w:val="小标题 2"/>
      </w:pPr>
      <w:r>
        <w:rPr>
          <w:rtl w:val="0"/>
        </w:rPr>
        <w:t xml:space="preserve">  2.2</w:t>
      </w:r>
      <w:r>
        <w:rPr>
          <w:rStyle w:val="无 A"/>
          <w:rFonts w:eastAsia="Arial Unicode MS" w:hint="eastAsia"/>
          <w:b w:val="0"/>
          <w:bCs w:val="0"/>
          <w:rtl w:val="0"/>
          <w:lang w:val="zh-TW" w:eastAsia="zh-TW"/>
        </w:rPr>
        <w:t>获取技术支持</w:t>
      </w:r>
    </w:p>
    <w:p>
      <w:pPr>
        <w:pStyle w:val="正文 2"/>
      </w:pPr>
      <w:r>
        <w:rPr>
          <w:rStyle w:val="无 A"/>
          <w:rFonts w:cs="Arial Unicode MS" w:eastAsia="Arial Unicode MS"/>
          <w:rtl w:val="0"/>
          <w:lang w:val="zh-TW" w:eastAsia="zh-TW"/>
        </w:rPr>
        <w:t xml:space="preserve">    </w:t>
      </w:r>
      <w:r>
        <w:rPr>
          <w:rStyle w:val="无 A"/>
          <w:rFonts w:eastAsia="Arial Unicode MS" w:hint="eastAsia"/>
          <w:rtl w:val="0"/>
          <w:lang w:val="zh-TW" w:eastAsia="zh-TW"/>
        </w:rPr>
        <w:t>产品升级：暂无升级。</w:t>
      </w:r>
    </w:p>
    <w:p>
      <w:pPr>
        <w:pStyle w:val="正文 2"/>
      </w:pPr>
      <w:r>
        <w:rPr>
          <w:rStyle w:val="无 A"/>
          <w:rFonts w:cs="Arial Unicode MS" w:eastAsia="Arial Unicode MS"/>
          <w:rtl w:val="0"/>
          <w:lang w:val="zh-TW" w:eastAsia="zh-TW"/>
        </w:rPr>
        <w:t xml:space="preserve">    </w:t>
      </w:r>
      <w:r>
        <w:rPr>
          <w:rStyle w:val="无 A"/>
          <w:rFonts w:eastAsia="Arial Unicode MS" w:hint="eastAsia"/>
          <w:rtl w:val="0"/>
          <w:lang w:val="zh-TW" w:eastAsia="zh-TW"/>
        </w:rPr>
        <w:t>用户使用教程与培训：基本无需培训。</w:t>
      </w:r>
    </w:p>
    <w:p>
      <w:pPr>
        <w:pStyle w:val="正文 2"/>
      </w:pPr>
      <w:r>
        <w:rPr>
          <w:rStyle w:val="无 A"/>
          <w:rFonts w:cs="Arial Unicode MS" w:eastAsia="Arial Unicode MS"/>
          <w:rtl w:val="0"/>
          <w:lang w:val="zh-TW" w:eastAsia="zh-TW"/>
        </w:rPr>
        <w:t xml:space="preserve">    </w:t>
      </w:r>
      <w:r>
        <w:rPr>
          <w:rStyle w:val="无 A"/>
          <w:rFonts w:eastAsia="Arial Unicode MS" w:hint="eastAsia"/>
          <w:rtl w:val="0"/>
          <w:lang w:val="zh-TW" w:eastAsia="zh-TW"/>
        </w:rPr>
        <w:t>软件错误反馈：请发送到如下地址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"mailto:141250174@smail.nju.edu.cn"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141250174@smail.nju.edu.cn</w:t>
      </w:r>
      <w:r>
        <w:rPr/>
        <w:fldChar w:fldCharType="end" w:fldLock="0"/>
      </w:r>
    </w:p>
    <w:p>
      <w:pPr>
        <w:pStyle w:val="小标题"/>
      </w:pPr>
      <w:r>
        <w:rPr>
          <w:rStyle w:val="无 A"/>
          <w:rtl w:val="0"/>
          <w:lang w:val="en-US"/>
        </w:rPr>
        <w:t>3</w:t>
      </w:r>
      <w:r>
        <w:rPr>
          <w:rStyle w:val="无 A"/>
          <w:rFonts w:eastAsia="Arial Unicode MS" w:hint="eastAsia"/>
          <w:rtl w:val="0"/>
          <w:lang w:val="zh-TW" w:eastAsia="zh-TW"/>
        </w:rPr>
        <w:t>、软件环境及安装</w:t>
      </w:r>
    </w:p>
    <w:p>
      <w:pPr>
        <w:pStyle w:val="小标题 2"/>
      </w:pPr>
      <w:r>
        <w:rPr>
          <w:rtl w:val="0"/>
        </w:rPr>
        <w:t xml:space="preserve">  </w:t>
      </w:r>
      <w:r>
        <w:rPr>
          <w:rStyle w:val="无 A"/>
          <w:rFonts w:eastAsia="Arial Unicode MS" w:hint="eastAsia"/>
          <w:b w:val="0"/>
          <w:bCs w:val="0"/>
          <w:rtl w:val="0"/>
          <w:lang w:val="zh-TW" w:eastAsia="zh-TW"/>
        </w:rPr>
        <w:t>系统要求：</w:t>
      </w:r>
    </w:p>
    <w:p>
      <w:pPr>
        <w:pStyle w:val="正文 2"/>
      </w:pPr>
      <w:r>
        <w:rPr>
          <w:rStyle w:val="无 A"/>
          <w:rFonts w:cs="Arial Unicode MS" w:eastAsia="Arial Unicode MS"/>
          <w:rtl w:val="0"/>
          <w:lang w:val="zh-TW" w:eastAsia="zh-TW"/>
        </w:rPr>
        <w:t xml:space="preserve">    </w:t>
      </w:r>
      <w:r>
        <w:rPr>
          <w:rStyle w:val="无 A"/>
          <w:rFonts w:eastAsia="Arial Unicode MS" w:hint="eastAsia"/>
          <w:rtl w:val="0"/>
          <w:lang w:val="zh-TW" w:eastAsia="zh-TW"/>
        </w:rPr>
        <w:t>支持</w:t>
      </w:r>
      <w:r>
        <w:rPr>
          <w:rStyle w:val="无 A"/>
          <w:rFonts w:cs="Arial Unicode MS" w:eastAsia="Arial Unicode MS"/>
          <w:rtl w:val="0"/>
          <w:lang w:val="zh-TW" w:eastAsia="zh-TW"/>
        </w:rPr>
        <w:t>windows 7/8/10</w:t>
      </w:r>
      <w:r>
        <w:rPr>
          <w:rStyle w:val="无 A"/>
          <w:rFonts w:eastAsia="Arial Unicode MS" w:hint="eastAsia"/>
          <w:rtl w:val="0"/>
          <w:lang w:val="zh-TW" w:eastAsia="zh-TW"/>
        </w:rPr>
        <w:t>，</w:t>
      </w:r>
      <w:r>
        <w:rPr>
          <w:rStyle w:val="无 A"/>
          <w:rFonts w:cs="Arial Unicode MS" w:eastAsia="Arial Unicode MS"/>
          <w:rtl w:val="0"/>
          <w:lang w:val="zh-TW" w:eastAsia="zh-TW"/>
        </w:rPr>
        <w:t>Mac OS</w:t>
      </w:r>
      <w:r>
        <w:rPr>
          <w:rStyle w:val="无 A"/>
          <w:rFonts w:eastAsia="Arial Unicode MS" w:hint="eastAsia"/>
          <w:rtl w:val="0"/>
          <w:lang w:val="zh-TW" w:eastAsia="zh-TW"/>
        </w:rPr>
        <w:t>等具有用户图形界面等系统。要求系统装有</w:t>
      </w:r>
      <w:r>
        <w:rPr>
          <w:rStyle w:val="无 A"/>
          <w:rFonts w:cs="Arial Unicode MS" w:eastAsia="Arial Unicode MS"/>
          <w:rtl w:val="0"/>
          <w:lang w:val="zh-TW" w:eastAsia="zh-TW"/>
        </w:rPr>
        <w:t>JDK1.8</w:t>
      </w:r>
      <w:r>
        <w:rPr>
          <w:rStyle w:val="无 A"/>
          <w:rFonts w:eastAsia="Arial Unicode MS" w:hint="eastAsia"/>
          <w:rtl w:val="0"/>
          <w:lang w:val="zh-TW" w:eastAsia="zh-TW"/>
        </w:rPr>
        <w:t>或以上版本</w:t>
      </w:r>
      <w:r>
        <w:rPr>
          <w:rStyle w:val="无 A"/>
          <w:rFonts w:eastAsia="Arial Unicode MS" w:hint="eastAsia"/>
          <w:rtl w:val="0"/>
          <w:lang w:val="zh-TW" w:eastAsia="zh-TW"/>
        </w:rPr>
        <w:t>。要求系统装有</w:t>
      </w:r>
      <w:r>
        <w:rPr>
          <w:rStyle w:val="无 A"/>
          <w:rFonts w:ascii="Arial Unicode MS" w:hAnsi="Arial Unicode MS"/>
          <w:rtl w:val="0"/>
          <w:lang w:val="zh-TW" w:eastAsia="zh-TW"/>
        </w:rPr>
        <w:t>python 2.7</w:t>
      </w:r>
      <w:r>
        <w:rPr>
          <w:rStyle w:val="无 A"/>
          <w:rFonts w:eastAsia="Arial Unicode MS" w:hint="eastAsia"/>
          <w:rtl w:val="0"/>
          <w:lang w:val="zh-TW" w:eastAsia="zh-TW"/>
        </w:rPr>
        <w:t>以及</w:t>
      </w:r>
      <w:r>
        <w:rPr>
          <w:rStyle w:val="无 A"/>
          <w:rFonts w:ascii="Arial Unicode MS" w:hAnsi="Arial Unicode MS"/>
          <w:rtl w:val="0"/>
          <w:lang w:val="zh-TW" w:eastAsia="zh-TW"/>
        </w:rPr>
        <w:t>numpy</w:t>
      </w:r>
      <w:r>
        <w:rPr>
          <w:rStyle w:val="无 A"/>
          <w:rFonts w:eastAsia="Arial Unicode MS" w:hint="eastAsia"/>
          <w:rtl w:val="0"/>
          <w:lang w:val="zh-TW" w:eastAsia="zh-TW"/>
        </w:rPr>
        <w:t>和</w:t>
      </w:r>
      <w:r>
        <w:rPr>
          <w:rStyle w:val="无 A"/>
          <w:rFonts w:ascii="Arial Unicode MS" w:hAnsi="Arial Unicode MS"/>
          <w:rtl w:val="0"/>
          <w:lang w:val="zh-TW" w:eastAsia="zh-TW"/>
        </w:rPr>
        <w:t>scipy</w:t>
      </w:r>
      <w:r>
        <w:rPr>
          <w:rStyle w:val="无 A"/>
          <w:rFonts w:eastAsia="Arial Unicode MS" w:hint="eastAsia"/>
          <w:rtl w:val="0"/>
          <w:lang w:val="zh-TW" w:eastAsia="zh-TW"/>
        </w:rPr>
        <w:t>统计包。</w:t>
      </w:r>
    </w:p>
    <w:p>
      <w:pPr>
        <w:pStyle w:val="小标题 2"/>
      </w:pPr>
      <w:r>
        <w:rPr>
          <w:rtl w:val="0"/>
        </w:rPr>
        <w:t xml:space="preserve">  </w:t>
      </w:r>
      <w:r>
        <w:rPr>
          <w:rStyle w:val="无 A"/>
          <w:rFonts w:eastAsia="Arial Unicode MS" w:hint="eastAsia"/>
          <w:b w:val="0"/>
          <w:bCs w:val="0"/>
          <w:rtl w:val="0"/>
          <w:lang w:val="zh-TW" w:eastAsia="zh-TW"/>
        </w:rPr>
        <w:t>硬件要求：</w:t>
      </w:r>
    </w:p>
    <w:p>
      <w:pPr>
        <w:pStyle w:val="正文 2"/>
      </w:pPr>
      <w:r>
        <w:rPr>
          <w:rStyle w:val="无 A"/>
          <w:rFonts w:cs="Arial Unicode MS" w:eastAsia="Arial Unicode MS"/>
          <w:rtl w:val="0"/>
          <w:lang w:val="zh-TW" w:eastAsia="zh-TW"/>
        </w:rPr>
        <w:t xml:space="preserve">    </w:t>
      </w:r>
      <w:r>
        <w:rPr>
          <w:rStyle w:val="无 A"/>
          <w:rFonts w:eastAsia="Arial Unicode MS" w:hint="eastAsia"/>
          <w:rtl w:val="0"/>
          <w:lang w:val="zh-TW" w:eastAsia="zh-TW"/>
        </w:rPr>
        <w:t>内存：</w:t>
      </w:r>
      <w:r>
        <w:rPr>
          <w:rStyle w:val="无 A"/>
          <w:rFonts w:cs="Arial Unicode MS" w:eastAsia="Arial Unicode MS"/>
          <w:rtl w:val="0"/>
          <w:lang w:val="zh-TW" w:eastAsia="zh-TW"/>
        </w:rPr>
        <w:t>1G</w:t>
      </w:r>
      <w:r>
        <w:rPr>
          <w:rStyle w:val="无 A"/>
          <w:rFonts w:eastAsia="Arial Unicode MS" w:hint="eastAsia"/>
          <w:rtl w:val="0"/>
          <w:lang w:val="zh-TW" w:eastAsia="zh-TW"/>
        </w:rPr>
        <w:t>以上</w:t>
      </w:r>
    </w:p>
    <w:p>
      <w:pPr>
        <w:pStyle w:val="正文 2"/>
      </w:pPr>
      <w:r>
        <w:rPr>
          <w:rStyle w:val="无 A"/>
          <w:rFonts w:cs="Arial Unicode MS" w:eastAsia="Arial Unicode MS"/>
          <w:rtl w:val="0"/>
          <w:lang w:val="zh-TW" w:eastAsia="zh-TW"/>
        </w:rPr>
        <w:t xml:space="preserve">    </w:t>
      </w:r>
      <w:r>
        <w:rPr>
          <w:rStyle w:val="无 A"/>
          <w:rFonts w:eastAsia="Arial Unicode MS" w:hint="eastAsia"/>
          <w:rtl w:val="0"/>
          <w:lang w:val="zh-TW" w:eastAsia="zh-TW"/>
        </w:rPr>
        <w:t>硬盘：</w:t>
      </w:r>
      <w:r>
        <w:rPr>
          <w:rStyle w:val="无 A"/>
          <w:rFonts w:cs="Arial Unicode MS" w:eastAsia="Arial Unicode MS"/>
          <w:rtl w:val="0"/>
          <w:lang w:val="zh-TW" w:eastAsia="zh-TW"/>
        </w:rPr>
        <w:t>500M</w:t>
      </w:r>
      <w:r>
        <w:rPr>
          <w:rStyle w:val="无 A"/>
          <w:rFonts w:eastAsia="Arial Unicode MS" w:hint="eastAsia"/>
          <w:rtl w:val="0"/>
          <w:lang w:val="zh-TW" w:eastAsia="zh-TW"/>
        </w:rPr>
        <w:t>以上</w:t>
      </w:r>
    </w:p>
    <w:p>
      <w:pPr>
        <w:pStyle w:val="小标题 2"/>
      </w:pPr>
      <w:r>
        <w:rPr>
          <w:rtl w:val="0"/>
        </w:rPr>
        <w:t xml:space="preserve">  </w:t>
      </w:r>
      <w:r>
        <w:rPr>
          <w:rStyle w:val="无 A"/>
          <w:rFonts w:eastAsia="Arial Unicode MS" w:hint="eastAsia"/>
          <w:b w:val="0"/>
          <w:bCs w:val="0"/>
          <w:rtl w:val="0"/>
          <w:lang w:val="zh-TW" w:eastAsia="zh-TW"/>
        </w:rPr>
        <w:t>软件安装</w:t>
      </w:r>
    </w:p>
    <w:p>
      <w:pPr>
        <w:pStyle w:val="正文 2"/>
      </w:pPr>
      <w:r>
        <w:rPr>
          <w:rStyle w:val="无 A"/>
          <w:rFonts w:cs="Arial Unicode MS" w:eastAsia="Arial Unicode MS"/>
          <w:rtl w:val="0"/>
          <w:lang w:val="zh-TW" w:eastAsia="zh-TW"/>
        </w:rPr>
        <w:t xml:space="preserve">    </w:t>
      </w:r>
      <w:r>
        <w:rPr>
          <w:rStyle w:val="无 A"/>
          <w:rFonts w:eastAsia="Arial Unicode MS" w:hint="eastAsia"/>
          <w:rtl w:val="0"/>
          <w:lang w:val="zh-TW" w:eastAsia="zh-TW"/>
        </w:rPr>
        <w:t>解压文件后打开</w:t>
      </w:r>
      <w:r>
        <w:rPr>
          <w:rStyle w:val="无 A"/>
          <w:rFonts w:ascii="Arial Unicode MS" w:hAnsi="Arial Unicode MS"/>
          <w:rtl w:val="0"/>
          <w:lang w:val="en-US" w:eastAsia="zh-TW"/>
        </w:rPr>
        <w:t>out/artifacts/StocksAnalysisSystem_jar/</w:t>
      </w:r>
      <w:r>
        <w:rPr>
          <w:rStyle w:val="无 A"/>
          <w:rFonts w:eastAsia="Arial Unicode MS" w:hint="eastAsia"/>
          <w:rtl w:val="0"/>
          <w:lang w:val="zh-TW" w:eastAsia="zh-TW"/>
        </w:rPr>
        <w:t>文件夹中的</w:t>
      </w:r>
      <w:r>
        <w:rPr>
          <w:rStyle w:val="无 A"/>
          <w:rFonts w:cs="Arial Unicode MS" w:eastAsia="Arial Unicode MS"/>
          <w:rtl w:val="0"/>
          <w:lang w:val="zh-TW" w:eastAsia="zh-TW"/>
        </w:rPr>
        <w:t>StocksAnalysisSystem</w:t>
      </w:r>
      <w:r>
        <w:rPr>
          <w:rStyle w:val="无 A"/>
          <w:rFonts w:cs="Arial Unicode MS" w:eastAsia="Arial Unicode MS"/>
          <w:rtl w:val="0"/>
          <w:lang w:val="en-US"/>
        </w:rPr>
        <w:t>.jar</w:t>
      </w:r>
      <w:r>
        <w:rPr>
          <w:rStyle w:val="无 A"/>
          <w:rFonts w:eastAsia="Arial Unicode MS" w:hint="eastAsia"/>
          <w:rtl w:val="0"/>
          <w:lang w:val="zh-TW" w:eastAsia="zh-TW"/>
        </w:rPr>
        <w:t>即可。</w:t>
      </w:r>
    </w:p>
    <w:p>
      <w:pPr>
        <w:pStyle w:val="正文 2"/>
      </w:pPr>
      <w:r>
        <w:rPr>
          <w:rStyle w:val="无 A"/>
          <w:rFonts w:cs="Arial Unicode MS" w:eastAsia="Arial Unicode MS"/>
          <w:rtl w:val="0"/>
          <w:lang w:val="zh-TW" w:eastAsia="zh-TW"/>
        </w:rPr>
        <w:t xml:space="preserve">    </w:t>
      </w:r>
    </w:p>
    <w:p>
      <w:pPr>
        <w:pStyle w:val="正文 2"/>
      </w:pPr>
      <w:r>
        <w:rPr>
          <w:rStyle w:val="无 A"/>
          <w:rFonts w:cs="Arial Unicode MS" w:eastAsia="Arial Unicode MS"/>
          <w:rtl w:val="0"/>
          <w:lang w:val="zh-TW" w:eastAsia="zh-TW"/>
        </w:rPr>
        <w:t xml:space="preserve">  </w:t>
      </w:r>
    </w:p>
    <w:p>
      <w:pPr>
        <w:pStyle w:val="小标题 2"/>
      </w:pPr>
    </w:p>
    <w:p>
      <w:pPr>
        <w:pStyle w:val="小标题 2"/>
      </w:pPr>
    </w:p>
    <w:p>
      <w:pPr>
        <w:pStyle w:val="正文 A"/>
      </w:pPr>
    </w:p>
    <w:p>
      <w:pPr>
        <w:pStyle w:val="小标题 2"/>
      </w:pPr>
    </w:p>
    <w:p>
      <w:pPr>
        <w:pStyle w:val="正文 A"/>
      </w:pPr>
    </w:p>
    <w:p>
      <w:pPr>
        <w:pStyle w:val="小标题 2"/>
      </w:pPr>
    </w:p>
    <w:p>
      <w:pPr>
        <w:pStyle w:val="正文 A"/>
      </w:pPr>
    </w:p>
    <w:p>
      <w:pPr>
        <w:pStyle w:val="小标题 2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小标题"/>
      </w:pPr>
      <w:r>
        <w:rPr>
          <w:rStyle w:val="无 A"/>
          <w:rFonts w:eastAsia="Arial Unicode MS" w:hint="eastAsia"/>
          <w:rtl w:val="0"/>
          <w:lang w:val="zh-TW" w:eastAsia="zh-TW"/>
        </w:rPr>
        <w:t>预算</w:t>
      </w:r>
    </w:p>
    <w:p>
      <w:pPr>
        <w:pStyle w:val="小标题 2"/>
      </w:pPr>
    </w:p>
    <w:p>
      <w:pPr>
        <w:pStyle w:val="小标题 2"/>
      </w:pPr>
      <w:r>
        <w:rPr>
          <w:rtl w:val="0"/>
        </w:rPr>
        <w:t>Ut vehicula nunc mattis pede</w:t>
      </w:r>
    </w:p>
    <w:p>
      <w:pPr>
        <w:pStyle w:val="正文 A"/>
        <w:rPr>
          <w:lang w:val="it-IT"/>
        </w:rPr>
      </w:pPr>
      <w:r>
        <w:rPr>
          <w:rStyle w:val="无 A"/>
          <w:rFonts w:ascii="Helvetica Neue Light" w:hAnsi="Helvetica Neue Light"/>
          <w:rtl w:val="0"/>
          <w:lang w:val="it-IT"/>
        </w:rPr>
        <w:t>Curabitur labore. Ac augue donec, sed a dolor luctus, congue arcu id diam praesent, pretium ac, ullamcorper non hac in quisque hac. Magna amet libero maecenas justo.</w:t>
      </w:r>
    </w:p>
    <w:p>
      <w:pPr>
        <w:pStyle w:val="正文 A"/>
      </w:pPr>
    </w:p>
    <w:tbl>
      <w:tblPr>
        <w:tblW w:w="949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8e6eb"/>
        <w:tblLayout w:type="fixed"/>
      </w:tblPr>
      <w:tblGrid>
        <w:gridCol w:w="5261"/>
        <w:gridCol w:w="1412"/>
        <w:gridCol w:w="1413"/>
        <w:gridCol w:w="1413"/>
      </w:tblGrid>
      <w:tr>
        <w:tblPrEx>
          <w:shd w:val="clear" w:color="auto" w:fill="85b9c9"/>
        </w:tblPrEx>
        <w:trPr>
          <w:trHeight w:val="295" w:hRule="atLeast"/>
          <w:tblHeader/>
        </w:trPr>
        <w:tc>
          <w:tcPr>
            <w:tcW w:type="dxa" w:w="5261"/>
            <w:tcBorders>
              <w:top w:val="nil"/>
              <w:left w:val="nil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tabs>
                <w:tab w:val="clear" w:pos="1267"/>
                <w:tab w:val="clear" w:pos="1333"/>
              </w:tabs>
              <w:spacing w:before="0" w:line="240" w:lineRule="auto"/>
            </w:pPr>
            <w:r>
              <w:rPr>
                <w:rStyle w:val="无 A"/>
                <w:rtl w:val="0"/>
                <w:lang w:val="zh-TW" w:eastAsia="zh-TW"/>
              </w:rPr>
              <w:t>描述</w:t>
            </w:r>
          </w:p>
        </w:tc>
        <w:tc>
          <w:tcPr>
            <w:tcW w:type="dxa" w:w="1412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tabs>
                <w:tab w:val="clear" w:pos="1267"/>
                <w:tab w:val="clear" w:pos="1333"/>
              </w:tabs>
              <w:spacing w:before="0" w:line="240" w:lineRule="auto"/>
            </w:pPr>
            <w:r>
              <w:rPr>
                <w:rStyle w:val="无 A"/>
                <w:rtl w:val="0"/>
                <w:lang w:val="zh-TW" w:eastAsia="zh-TW"/>
              </w:rPr>
              <w:t>数量</w:t>
            </w:r>
          </w:p>
        </w:tc>
        <w:tc>
          <w:tcPr>
            <w:tcW w:type="dxa" w:w="1413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tabs>
                <w:tab w:val="clear" w:pos="1267"/>
                <w:tab w:val="clear" w:pos="1333"/>
              </w:tabs>
              <w:spacing w:before="0" w:line="240" w:lineRule="auto"/>
            </w:pPr>
            <w:r>
              <w:rPr>
                <w:rStyle w:val="无 A"/>
                <w:rtl w:val="0"/>
                <w:lang w:val="zh-TW" w:eastAsia="zh-TW"/>
              </w:rPr>
              <w:t>单价</w:t>
            </w:r>
          </w:p>
        </w:tc>
        <w:tc>
          <w:tcPr>
            <w:tcW w:type="dxa" w:w="1412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nil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tabs>
                <w:tab w:val="clear" w:pos="1267"/>
                <w:tab w:val="clear" w:pos="1333"/>
              </w:tabs>
              <w:spacing w:before="0" w:line="240" w:lineRule="auto"/>
            </w:pPr>
            <w:r>
              <w:rPr>
                <w:rStyle w:val="无 A"/>
                <w:rtl w:val="0"/>
                <w:lang w:val="zh-TW" w:eastAsia="zh-TW"/>
              </w:rPr>
              <w:t>费用</w:t>
            </w:r>
          </w:p>
        </w:tc>
      </w:tr>
      <w:tr>
        <w:tblPrEx>
          <w:shd w:val="clear" w:color="auto" w:fill="d8e6eb"/>
        </w:tblPrEx>
        <w:trPr>
          <w:trHeight w:val="543" w:hRule="atLeast"/>
        </w:trPr>
        <w:tc>
          <w:tcPr>
            <w:tcW w:type="dxa" w:w="5261"/>
            <w:tcBorders>
              <w:top w:val="single" w:color="000000" w:sz="4" w:space="0" w:shadow="0" w:frame="0"/>
              <w:left w:val="nil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clear" w:pos="1267"/>
                <w:tab w:val="clear" w:pos="1333"/>
              </w:tabs>
            </w:pPr>
            <w:r>
              <w:rPr>
                <w:rStyle w:val="无 A"/>
                <w:rtl w:val="0"/>
                <w:lang w:val="zh-TW" w:eastAsia="zh-TW"/>
              </w:rPr>
              <w:t>项目</w:t>
            </w:r>
            <w:r>
              <w:rPr>
                <w:rStyle w:val="无 A"/>
                <w:rFonts w:ascii="Helvetica Neue Light" w:hAnsi="Helvetica Neue Light"/>
                <w:rtl w:val="0"/>
                <w:lang w:val="zh-TW" w:eastAsia="zh-TW"/>
              </w:rPr>
              <w:t xml:space="preserve"> 1</w:t>
            </w:r>
          </w:p>
        </w:tc>
        <w:tc>
          <w:tcPr>
            <w:tcW w:type="dxa" w:w="1412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right"/>
            </w:pPr>
            <w:r>
              <w:rPr>
                <w:rStyle w:val="无 A"/>
                <w:rFonts w:ascii="Helvetica Neue Light" w:hAnsi="Helvetica Neue Light"/>
                <w:sz w:val="20"/>
                <w:szCs w:val="20"/>
                <w:rtl w:val="0"/>
                <w:lang w:val="en-US"/>
              </w:rPr>
              <w:t>55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right"/>
            </w:pPr>
            <w:r>
              <w:rPr>
                <w:rStyle w:val="无 A"/>
                <w:rFonts w:eastAsia="Arial Unicode MS" w:hint="eastAsia"/>
                <w:sz w:val="20"/>
                <w:szCs w:val="20"/>
                <w:rtl w:val="0"/>
              </w:rPr>
              <w:t>￥</w:t>
            </w:r>
            <w:r>
              <w:rPr>
                <w:rStyle w:val="无 A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‎</w:t>
            </w:r>
            <w:r>
              <w:rPr>
                <w:rStyle w:val="无 A"/>
                <w:rFonts w:ascii="Helvetica Neue Light" w:cs="Helvetica Neue Light" w:hAnsi="Helvetica Neue Light" w:eastAsia="Helvetica Neue Light"/>
                <w:sz w:val="20"/>
                <w:szCs w:val="20"/>
                <w:rtl w:val="0"/>
                <w:lang w:val="en-US"/>
              </w:rPr>
              <w:tab/>
              <w:t>100</w:t>
            </w:r>
          </w:p>
        </w:tc>
        <w:tc>
          <w:tcPr>
            <w:tcW w:type="dxa" w:w="1412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right"/>
            </w:pPr>
            <w:r>
              <w:rPr>
                <w:rStyle w:val="无 A"/>
                <w:rFonts w:eastAsia="Arial Unicode MS" w:hint="eastAsia"/>
                <w:sz w:val="20"/>
                <w:szCs w:val="20"/>
                <w:rtl w:val="0"/>
              </w:rPr>
              <w:t>￥</w:t>
            </w:r>
            <w:r>
              <w:rPr>
                <w:rStyle w:val="无 A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‎</w:t>
            </w:r>
            <w:r>
              <w:rPr>
                <w:rStyle w:val="无 A"/>
                <w:rFonts w:ascii="Helvetica Neue Light" w:cs="Helvetica Neue Light" w:hAnsi="Helvetica Neue Light" w:eastAsia="Helvetica Neue Light"/>
                <w:sz w:val="20"/>
                <w:szCs w:val="20"/>
                <w:rtl w:val="0"/>
                <w:lang w:val="en-US"/>
              </w:rPr>
              <w:tab/>
              <w:t>5,500</w:t>
            </w:r>
          </w:p>
        </w:tc>
      </w:tr>
      <w:tr>
        <w:tblPrEx>
          <w:shd w:val="clear" w:color="auto" w:fill="d8e6eb"/>
        </w:tblPrEx>
        <w:trPr>
          <w:trHeight w:val="550" w:hRule="atLeast"/>
        </w:trPr>
        <w:tc>
          <w:tcPr>
            <w:tcW w:type="dxa" w:w="5261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clear" w:pos="1267"/>
                <w:tab w:val="clear" w:pos="1333"/>
              </w:tabs>
            </w:pPr>
            <w:r>
              <w:rPr>
                <w:rStyle w:val="无 A"/>
                <w:rtl w:val="0"/>
                <w:lang w:val="zh-TW" w:eastAsia="zh-TW"/>
              </w:rPr>
              <w:t>项目</w:t>
            </w:r>
            <w:r>
              <w:rPr>
                <w:rStyle w:val="无 A"/>
                <w:rFonts w:ascii="Helvetica Neue Light" w:hAnsi="Helvetica Neue Light"/>
                <w:rtl w:val="0"/>
                <w:lang w:val="zh-TW" w:eastAsia="zh-TW"/>
              </w:rPr>
              <w:t xml:space="preserve"> 2</w:t>
            </w:r>
          </w:p>
        </w:tc>
        <w:tc>
          <w:tcPr>
            <w:tcW w:type="dxa" w:w="1412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right"/>
            </w:pPr>
            <w:r>
              <w:rPr>
                <w:rStyle w:val="无 A"/>
                <w:rFonts w:ascii="Helvetica Neue Light" w:hAnsi="Helvetica Neue Light"/>
                <w:sz w:val="20"/>
                <w:szCs w:val="20"/>
                <w:rtl w:val="0"/>
                <w:lang w:val="en-US"/>
              </w:rPr>
              <w:t>13</w:t>
            </w:r>
          </w:p>
        </w:tc>
        <w:tc>
          <w:tcPr>
            <w:tcW w:type="dxa" w:w="1413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right"/>
            </w:pPr>
            <w:r>
              <w:rPr>
                <w:rStyle w:val="无 A"/>
                <w:rFonts w:eastAsia="Arial Unicode MS" w:hint="eastAsia"/>
                <w:sz w:val="20"/>
                <w:szCs w:val="20"/>
                <w:rtl w:val="0"/>
              </w:rPr>
              <w:t>￥</w:t>
            </w:r>
            <w:r>
              <w:rPr>
                <w:rStyle w:val="无 A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‎</w:t>
            </w:r>
            <w:r>
              <w:rPr>
                <w:rStyle w:val="无 A"/>
                <w:rFonts w:ascii="Helvetica Neue Light" w:cs="Helvetica Neue Light" w:hAnsi="Helvetica Neue Light" w:eastAsia="Helvetica Neue Light"/>
                <w:sz w:val="20"/>
                <w:szCs w:val="20"/>
                <w:rtl w:val="0"/>
                <w:lang w:val="en-US"/>
              </w:rPr>
              <w:tab/>
              <w:t>90</w:t>
            </w:r>
          </w:p>
        </w:tc>
        <w:tc>
          <w:tcPr>
            <w:tcW w:type="dxa" w:w="1412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right"/>
            </w:pPr>
            <w:r>
              <w:rPr>
                <w:rStyle w:val="无 A"/>
                <w:rFonts w:eastAsia="Arial Unicode MS" w:hint="eastAsia"/>
                <w:sz w:val="20"/>
                <w:szCs w:val="20"/>
                <w:rtl w:val="0"/>
              </w:rPr>
              <w:t>￥</w:t>
            </w:r>
            <w:r>
              <w:rPr>
                <w:rStyle w:val="无 A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‎</w:t>
            </w:r>
            <w:r>
              <w:rPr>
                <w:rStyle w:val="无 A"/>
                <w:rFonts w:ascii="Helvetica Neue Light" w:cs="Helvetica Neue Light" w:hAnsi="Helvetica Neue Light" w:eastAsia="Helvetica Neue Light"/>
                <w:sz w:val="20"/>
                <w:szCs w:val="20"/>
                <w:rtl w:val="0"/>
                <w:lang w:val="en-US"/>
              </w:rPr>
              <w:tab/>
              <w:t>1,170</w:t>
            </w:r>
          </w:p>
        </w:tc>
      </w:tr>
      <w:tr>
        <w:tblPrEx>
          <w:shd w:val="clear" w:color="auto" w:fill="d8e6eb"/>
        </w:tblPrEx>
        <w:trPr>
          <w:trHeight w:val="550" w:hRule="atLeast"/>
        </w:trPr>
        <w:tc>
          <w:tcPr>
            <w:tcW w:type="dxa" w:w="5261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clear" w:pos="1267"/>
                <w:tab w:val="clear" w:pos="1333"/>
              </w:tabs>
            </w:pPr>
            <w:r>
              <w:rPr>
                <w:rStyle w:val="无 A"/>
                <w:rtl w:val="0"/>
                <w:lang w:val="zh-TW" w:eastAsia="zh-TW"/>
              </w:rPr>
              <w:t>项目</w:t>
            </w:r>
            <w:r>
              <w:rPr>
                <w:rStyle w:val="无 A"/>
                <w:rFonts w:ascii="Helvetica Neue Light" w:hAnsi="Helvetica Neue Light"/>
                <w:rtl w:val="0"/>
                <w:lang w:val="zh-TW" w:eastAsia="zh-TW"/>
              </w:rPr>
              <w:t xml:space="preserve"> 3</w:t>
            </w:r>
          </w:p>
        </w:tc>
        <w:tc>
          <w:tcPr>
            <w:tcW w:type="dxa" w:w="1412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right"/>
            </w:pPr>
            <w:r>
              <w:rPr>
                <w:rStyle w:val="无 A"/>
                <w:rFonts w:ascii="Helvetica Neue Light" w:hAnsi="Helvetica Neue Light"/>
                <w:sz w:val="20"/>
                <w:szCs w:val="20"/>
                <w:rtl w:val="0"/>
                <w:lang w:val="en-US"/>
              </w:rPr>
              <w:t>25</w:t>
            </w:r>
          </w:p>
        </w:tc>
        <w:tc>
          <w:tcPr>
            <w:tcW w:type="dxa" w:w="1413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right"/>
            </w:pPr>
            <w:r>
              <w:rPr>
                <w:rStyle w:val="无 A"/>
                <w:rFonts w:eastAsia="Arial Unicode MS" w:hint="eastAsia"/>
                <w:sz w:val="20"/>
                <w:szCs w:val="20"/>
                <w:rtl w:val="0"/>
              </w:rPr>
              <w:t>￥</w:t>
            </w:r>
            <w:r>
              <w:rPr>
                <w:rStyle w:val="无 A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‎</w:t>
            </w:r>
            <w:r>
              <w:rPr>
                <w:rStyle w:val="无 A"/>
                <w:rFonts w:ascii="Helvetica Neue Light" w:cs="Helvetica Neue Light" w:hAnsi="Helvetica Neue Light" w:eastAsia="Helvetica Neue Light"/>
                <w:sz w:val="20"/>
                <w:szCs w:val="20"/>
                <w:rtl w:val="0"/>
                <w:lang w:val="en-US"/>
              </w:rPr>
              <w:tab/>
              <w:t>50</w:t>
            </w:r>
          </w:p>
        </w:tc>
        <w:tc>
          <w:tcPr>
            <w:tcW w:type="dxa" w:w="1412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right"/>
            </w:pPr>
            <w:r>
              <w:rPr>
                <w:rStyle w:val="无 A"/>
                <w:rFonts w:eastAsia="Arial Unicode MS" w:hint="eastAsia"/>
                <w:sz w:val="20"/>
                <w:szCs w:val="20"/>
                <w:rtl w:val="0"/>
              </w:rPr>
              <w:t>￥</w:t>
            </w:r>
            <w:r>
              <w:rPr>
                <w:rStyle w:val="无 A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‎</w:t>
            </w:r>
            <w:r>
              <w:rPr>
                <w:rStyle w:val="无 A"/>
                <w:rFonts w:ascii="Helvetica Neue Light" w:cs="Helvetica Neue Light" w:hAnsi="Helvetica Neue Light" w:eastAsia="Helvetica Neue Light"/>
                <w:sz w:val="20"/>
                <w:szCs w:val="20"/>
                <w:rtl w:val="0"/>
                <w:lang w:val="en-US"/>
              </w:rPr>
              <w:tab/>
              <w:t>1,250</w:t>
            </w:r>
          </w:p>
        </w:tc>
      </w:tr>
      <w:tr>
        <w:tblPrEx>
          <w:shd w:val="clear" w:color="auto" w:fill="d8e6eb"/>
        </w:tblPrEx>
        <w:trPr>
          <w:trHeight w:val="317" w:hRule="atLeast"/>
        </w:trPr>
        <w:tc>
          <w:tcPr>
            <w:tcW w:type="dxa" w:w="5261"/>
            <w:tcBorders>
              <w:top w:val="dotted" w:color="919191" w:sz="6" w:space="0" w:shadow="0" w:frame="0"/>
              <w:left w:val="nil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3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8e6eb"/>
        </w:tblPrEx>
        <w:trPr>
          <w:trHeight w:val="540" w:hRule="atLeast"/>
        </w:trPr>
        <w:tc>
          <w:tcPr>
            <w:tcW w:type="dxa" w:w="526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tabs>
                <w:tab w:val="clear" w:pos="1267"/>
                <w:tab w:val="clear" w:pos="1333"/>
              </w:tabs>
            </w:pPr>
            <w:r>
              <w:rPr>
                <w:rStyle w:val="无 A"/>
                <w:rtl w:val="0"/>
                <w:lang w:val="zh-TW" w:eastAsia="zh-TW"/>
              </w:rPr>
              <w:t>总计</w:t>
            </w:r>
          </w:p>
        </w:tc>
        <w:tc>
          <w:tcPr>
            <w:tcW w:type="dxa" w:w="1412"/>
            <w:tcBorders>
              <w:top w:val="single" w:color="000000" w:sz="4" w:space="0" w:shadow="0" w:frame="0"/>
              <w:left w:val="dotted" w:color="919191" w:sz="6" w:space="0" w:shadow="0" w:frame="0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dotted" w:color="919191" w:sz="6" w:space="0" w:shadow="0" w:frame="0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dotted" w:color="919191" w:sz="6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right"/>
            </w:pPr>
            <w:r>
              <w:rPr>
                <w:rStyle w:val="无 A"/>
                <w:rFonts w:eastAsia="Arial Unicode MS" w:hint="eastAsia"/>
                <w:sz w:val="20"/>
                <w:szCs w:val="20"/>
                <w:rtl w:val="0"/>
              </w:rPr>
              <w:t>￥</w:t>
            </w:r>
            <w:r>
              <w:rPr>
                <w:rStyle w:val="无 A"/>
                <w:rFonts w:ascii="Helvetica Neue" w:hAnsi="Helvetica Neue" w:hint="default"/>
                <w:b w:val="1"/>
                <w:bCs w:val="1"/>
                <w:sz w:val="20"/>
                <w:szCs w:val="20"/>
                <w:rtl w:val="0"/>
                <w:lang w:val="en-US"/>
              </w:rPr>
              <w:t>‎</w:t>
              <w:tab/>
            </w:r>
            <w:r>
              <w:rPr>
                <w:rStyle w:val="无 A"/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7,920</w:t>
            </w:r>
          </w:p>
        </w:tc>
      </w:tr>
    </w:tbl>
    <w:p>
      <w:pPr>
        <w:pStyle w:val="正文 A"/>
        <w:widowControl w:val="0"/>
        <w:spacing w:line="240" w:lineRule="auto"/>
        <w:ind w:left="216" w:hanging="216"/>
      </w:pPr>
      <w:r/>
    </w:p>
    <w:sectPr>
      <w:headerReference w:type="default" r:id="rId4"/>
      <w:footerReference w:type="default" r:id="rId5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50"/>
        <w:tab w:val="right" w:pos="9480"/>
        <w:tab w:val="clear" w:pos="9020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761999</wp:posOffset>
              </wp:positionH>
              <wp:positionV relativeFrom="page">
                <wp:posOffset>723899</wp:posOffset>
              </wp:positionV>
              <wp:extent cx="6029667" cy="2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7" cy="2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tab/>
    </w:r>
    <w:r>
      <w:rPr>
        <w:rStyle w:val="无 A"/>
        <w:rFonts w:eastAsia="Arial Unicode MS" w:hint="eastAsia"/>
        <w:rtl w:val="0"/>
        <w:lang w:val="zh-TW" w:eastAsia="zh-TW"/>
      </w:rPr>
      <w:t>页码：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>
      <w:rPr>
        <w:rStyle w:val="无 A"/>
        <w:rtl w:val="0"/>
        <w:lang w:val="zh-TW" w:eastAsia="zh-TW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4</w:t>
    </w:r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</w:rPr>
  </w:style>
  <w:style w:type="character" w:styleId="无 A">
    <w:name w:val="无 A"/>
    <w:rPr>
      <w:lang w:val="zh-TW" w:eastAsia="zh-TW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Helvetica Neue UltraLight" w:hAnsi="Helvetica Neue UltraLight" w:eastAsia="Helvetica Neue Ultra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 w:color="000000"/>
      <w:vertAlign w:val="baseline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副标题">
    <w:name w:val="副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 w:color="357ca2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zh-TW" w:eastAsia="zh-TW"/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 w:color="434343"/>
      <w:vertAlign w:val="baseline"/>
      <w:lang w:val="zh-TW" w:eastAsia="zh-TW"/>
    </w:rPr>
  </w:style>
  <w:style w:type="paragraph" w:styleId="小标题 2">
    <w:name w:val="小标题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 w:color="357ca2"/>
      <w:vertAlign w:val="baseline"/>
      <w:lang w:val="zh-TW" w:eastAsia="zh-TW"/>
    </w:rPr>
  </w:style>
  <w:style w:type="character" w:styleId="Hyperlink.0">
    <w:name w:val="Hyperlink.0"/>
    <w:basedOn w:val="无 A"/>
    <w:next w:val="Hyperlink.0"/>
    <w:rPr>
      <w:u w:val="single"/>
      <w:lang w:val="en-US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 w:color="fefefe"/>
      <w:vertAlign w:val="baseline"/>
      <w:lang w:val="zh-TW" w:eastAsia="zh-TW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zh-TW" w:eastAsia="zh-TW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表格样式 3">
    <w:name w:val="表格样式 3"/>
    <w:next w:val="表格样式 3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"/>
        <a:ea typeface="Helvetica Neue"/>
        <a:cs typeface="Helvetica Neue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