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大标题"/>
      </w:pPr>
    </w:p>
    <w:p>
      <w:pPr>
        <w:pStyle w:val="大标题"/>
      </w:pPr>
    </w:p>
    <w:p>
      <w:pPr>
        <w:pStyle w:val="大标题"/>
      </w:pPr>
    </w:p>
    <w:p>
      <w:pPr>
        <w:pStyle w:val="大标题"/>
      </w:pPr>
    </w:p>
    <w:p>
      <w:pPr>
        <w:pStyle w:val="大标题"/>
      </w:pPr>
    </w:p>
    <w:p>
      <w:pPr>
        <w:pStyle w:val="大标题"/>
      </w:pPr>
    </w:p>
    <w:p>
      <w:pPr>
        <w:pStyle w:val="大标题"/>
      </w:pPr>
    </w:p>
    <w:p>
      <w:pPr>
        <w:pStyle w:val="大标题"/>
      </w:pPr>
    </w:p>
    <w:p>
      <w:pPr>
        <w:pStyle w:val="大标题"/>
      </w:pPr>
    </w:p>
    <w:p>
      <w:pPr>
        <w:pStyle w:val="大标题"/>
      </w:pPr>
    </w:p>
    <w:p>
      <w:pPr>
        <w:pStyle w:val="Subtitle"/>
      </w:pPr>
    </w:p>
    <w:p>
      <w:pPr>
        <w:pStyle w:val="Subtitle"/>
      </w:pPr>
    </w:p>
    <w:p>
      <w:pPr>
        <w:pStyle w:val="Subtitle"/>
        <w:rPr>
          <w:sz w:val="26"/>
          <w:szCs w:val="26"/>
          <w:rtl w:val="0"/>
        </w:rPr>
      </w:pPr>
      <w:r>
        <w:rPr>
          <w:rFonts w:ascii="Helvetica Neue" w:cs="Arial Unicode MS" w:hAnsi="Arial Unicode MS" w:eastAsia="Arial Unicode MS"/>
          <w:sz w:val="26"/>
          <w:szCs w:val="26"/>
          <w:rtl w:val="0"/>
          <w:lang w:val="en-US"/>
        </w:rPr>
        <w:t>stocks analysis system</w:t>
      </w:r>
    </w:p>
    <w:p>
      <w:pPr>
        <w:pStyle w:val="大标题"/>
        <w:rPr>
          <w:rFonts w:ascii="Helvetica Neue Light" w:cs="Helvetica Neue Light" w:hAnsi="Helvetica Neue Light" w:eastAsia="Helvetica Neue Light"/>
          <w:lang w:val="zh-TW" w:eastAsia="zh-TW"/>
        </w:rPr>
      </w:pPr>
      <w:r>
        <w:rPr>
          <w:rFonts w:ascii="Helvetica Neue Light"/>
          <w:sz w:val="56"/>
          <w:szCs w:val="56"/>
          <w:rtl w:val="0"/>
          <w:lang w:val="zh-TW" w:eastAsia="zh-TW"/>
        </w:rPr>
        <w:t>AnyQuant</w:t>
      </w:r>
      <w:r>
        <w:rPr>
          <w:rFonts w:eastAsia="Arial Unicode MS" w:hint="eastAsia"/>
          <w:sz w:val="56"/>
          <w:szCs w:val="56"/>
          <w:rtl w:val="0"/>
          <w:lang w:val="zh-TW" w:eastAsia="zh-TW"/>
        </w:rPr>
        <w:t>股票策略系统</w:t>
      </w:r>
    </w:p>
    <w:p>
      <w:pPr>
        <w:pStyle w:val="大标题"/>
        <w:rPr>
          <w:rFonts w:ascii="Arial Unicode MS" w:cs="Arial Unicode MS" w:hAnsi="Arial Unicode MS" w:eastAsia="Arial Unicode MS"/>
          <w:lang w:val="zh-TW" w:eastAsia="zh-TW"/>
        </w:rPr>
      </w:pPr>
      <w:r>
        <w:rPr>
          <w:rFonts w:eastAsia="Arial Unicode MS" w:hint="eastAsia"/>
          <w:sz w:val="56"/>
          <w:szCs w:val="56"/>
          <w:rtl w:val="0"/>
          <w:lang w:val="zh-TW" w:eastAsia="zh-TW"/>
        </w:rPr>
        <w:t>项目设计文档</w:t>
      </w:r>
    </w:p>
    <w:p>
      <w:pPr>
        <w:pStyle w:val="正文 A"/>
        <w:rPr>
          <w:rFonts w:ascii="Helvetica Neue Light" w:cs="Helvetica Neue Light" w:hAnsi="Helvetica Neue Light" w:eastAsia="Helvetica Neue Light"/>
        </w:rPr>
      </w:pPr>
      <w:r>
        <w:rPr>
          <w:rFonts w:ascii="Arial Unicode MS" w:cs="Arial Unicode MS" w:hAnsi="Arial Unicode MS" w:eastAsia="Arial Unicode MS" w:hint="eastAsia"/>
          <w:sz w:val="20"/>
          <w:szCs w:val="20"/>
          <w:rtl w:val="0"/>
          <w:lang w:val="zh-TW" w:eastAsia="zh-TW"/>
        </w:rPr>
        <w:t>团队：</w:t>
      </w:r>
      <w:r>
        <w:rPr>
          <w:rFonts w:ascii="Helvetica Neue Light"/>
          <w:sz w:val="20"/>
          <w:szCs w:val="20"/>
          <w:rtl w:val="0"/>
          <w:lang w:val="zh-TW" w:eastAsia="zh-TW"/>
        </w:rPr>
        <w:t>GreatW</w:t>
      </w:r>
    </w:p>
    <w:p>
      <w:pPr>
        <w:pStyle w:val="正文 A"/>
        <w:rPr>
          <w:sz w:val="20"/>
          <w:szCs w:val="20"/>
          <w:rtl w:val="0"/>
          <w:lang w:val="zh-TW" w:eastAsia="zh-TW"/>
        </w:rPr>
      </w:pPr>
      <w:r>
        <w:rPr>
          <w:rFonts w:ascii="Arial Unicode MS" w:cs="Arial Unicode MS" w:hAnsi="Arial Unicode MS" w:eastAsia="Arial Unicode MS" w:hint="eastAsia"/>
          <w:sz w:val="20"/>
          <w:szCs w:val="20"/>
          <w:rtl w:val="0"/>
          <w:lang w:val="zh-TW" w:eastAsia="zh-TW"/>
        </w:rPr>
        <w:t>团队成员：尹子越，张晨剑，张斯栋，张馨中</w:t>
      </w:r>
    </w:p>
    <w:p>
      <w:pPr>
        <w:pStyle w:val="正文 A"/>
      </w:pPr>
      <w:r>
        <w:rPr>
          <w:sz w:val="20"/>
          <w:szCs w:val="20"/>
          <w:rtl w:val="0"/>
        </w:rPr>
        <w:fldChar w:fldCharType="begin" w:fldLock="0"/>
      </w:r>
      <w:r>
        <w:rPr>
          <w:sz w:val="20"/>
          <w:szCs w:val="20"/>
          <w:rtl w:val="0"/>
        </w:rPr>
        <w:t xml:space="preserve"> DATE \@ "y年M月d日" </w:t>
      </w:r>
      <w:r>
        <w:rPr>
          <w:sz w:val="20"/>
          <w:szCs w:val="20"/>
          <w:rtl w:val="0"/>
        </w:rPr>
        <w:fldChar w:fldCharType="separate" w:fldLock="0"/>
      </w:r>
      <w:r>
        <w:rPr>
          <w:rFonts w:ascii="Arial Unicode MS" w:cs="Arial Unicode MS" w:hAnsi="Arial Unicode MS" w:eastAsia="Arial Unicode MS"/>
          <w:sz w:val="20"/>
          <w:szCs w:val="20"/>
          <w:rtl w:val="0"/>
          <w:lang w:val="zh-TW" w:eastAsia="zh-TW"/>
        </w:rPr>
        <w:t>2016年3月5日</w:t>
      </w:r>
      <w:r>
        <w:rPr>
          <w:sz w:val="20"/>
          <w:szCs w:val="20"/>
          <w:rtl w:val="0"/>
        </w:rPr>
        <w:fldChar w:fldCharType="end" w:fldLock="0"/>
      </w:r>
    </w:p>
    <w:p>
      <w:pPr>
        <w:pStyle w:val="正文 A"/>
      </w:pPr>
      <w:r>
        <w:rPr>
          <w:rFonts w:ascii="Arial Unicode MS" w:cs="Arial Unicode MS" w:hAnsi="Arial Unicode MS" w:eastAsia="Arial Unicode MS" w:hint="eastAsia"/>
          <w:sz w:val="20"/>
          <w:szCs w:val="20"/>
          <w:rtl w:val="0"/>
          <w:lang w:val="zh-TW" w:eastAsia="zh-TW"/>
        </w:rPr>
        <w:t>版本：</w:t>
      </w:r>
      <w:r>
        <w:rPr>
          <w:rFonts w:ascii="Helvetica Neue Light"/>
          <w:sz w:val="20"/>
          <w:szCs w:val="20"/>
          <w:rtl w:val="0"/>
          <w:lang w:val="zh-TW" w:eastAsia="zh-TW"/>
        </w:rPr>
        <w:t>V1.0</w:t>
      </w:r>
      <w:r>
        <w:rPr>
          <w:rtl w:val="0"/>
        </w:rPr>
        <w:br w:type="page"/>
      </w:r>
    </w:p>
    <w:p>
      <w:pPr>
        <w:pStyle w:val="正文 A"/>
        <w:rPr>
          <w:rtl w:val="0"/>
        </w:rPr>
      </w:pPr>
    </w:p>
    <w:p>
      <w:pPr>
        <w:pStyle w:val="正文 A"/>
        <w:rPr>
          <w:rtl w:val="0"/>
        </w:rPr>
      </w:pPr>
    </w:p>
    <w:p>
      <w:pPr>
        <w:pStyle w:val="正文 A"/>
        <w:rPr>
          <w:rtl w:val="0"/>
        </w:rPr>
      </w:pPr>
    </w:p>
    <w:p>
      <w:pPr>
        <w:pStyle w:val="小标题"/>
        <w:rPr>
          <w:sz w:val="36"/>
          <w:szCs w:val="36"/>
          <w:rtl w:val="0"/>
          <w:lang w:val="zh-TW" w:eastAsia="zh-TW"/>
        </w:rPr>
      </w:pPr>
      <w:bookmarkStart w:name="_Toc" w:id="0"/>
      <w:r>
        <w:rPr>
          <w:sz w:val="36"/>
          <w:szCs w:val="36"/>
          <w:rtl w:val="0"/>
          <w:lang w:val="zh-TW" w:eastAsia="zh-TW"/>
        </w:rPr>
        <w:t>更新历史</w:t>
      </w:r>
      <w:bookmarkEnd w:id="0"/>
    </w:p>
    <w:tbl>
      <w:tblPr>
        <w:tblW w:w="950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008"/>
        <w:gridCol w:w="6492"/>
      </w:tblGrid>
      <w:tr>
        <w:tblPrEx>
          <w:shd w:val="clear" w:color="auto" w:fill="bdc0bf"/>
        </w:tblPrEx>
        <w:trPr>
          <w:trHeight w:val="313" w:hRule="atLeast"/>
          <w:tblHeader/>
        </w:trPr>
        <w:tc>
          <w:tcPr>
            <w:tcW w:type="dxa" w:w="3008"/>
            <w:tcBorders>
              <w:top w:val="single" w:color="919191" w:sz="2" w:space="0" w:shadow="0" w:frame="0"/>
              <w:left w:val="single" w:color="919191" w:sz="2" w:space="0" w:shadow="0" w:frame="0"/>
              <w:bottom w:val="single" w:color="000000" w:sz="4" w:space="0" w:shadow="0" w:frame="0"/>
              <w:right w:val="single" w:color="214e66" w:sz="2" w:space="0" w:shadow="0" w:frame="0"/>
            </w:tcBorders>
            <w:shd w:val="clear" w:color="auto" w:fill="357ca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 A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 w:color="fefefe"/>
                <w:vertAlign w:val="baseline"/>
                <w:rtl w:val="0"/>
                <w:lang w:val="zh-TW" w:eastAsia="zh-TW"/>
              </w:rPr>
              <w:t>变更者</w:t>
            </w:r>
          </w:p>
        </w:tc>
        <w:tc>
          <w:tcPr>
            <w:tcW w:type="dxa" w:w="6492"/>
            <w:tcBorders>
              <w:top w:val="single" w:color="919191" w:sz="2" w:space="0" w:shadow="0" w:frame="0"/>
              <w:left w:val="single" w:color="214e66" w:sz="2" w:space="0" w:shadow="0" w:frame="0"/>
              <w:bottom w:val="single" w:color="000000" w:sz="4" w:space="0" w:shadow="0" w:frame="0"/>
              <w:right w:val="single" w:color="919191" w:sz="2" w:space="0" w:shadow="0" w:frame="0"/>
            </w:tcBorders>
            <w:shd w:val="clear" w:color="auto" w:fill="357ca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 A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 w:color="fefefe"/>
                <w:vertAlign w:val="baseline"/>
                <w:rtl w:val="0"/>
                <w:lang w:val="zh-TW" w:eastAsia="zh-TW"/>
              </w:rPr>
              <w:t>变更事项</w:t>
            </w:r>
          </w:p>
        </w:tc>
      </w:tr>
      <w:tr>
        <w:tblPrEx>
          <w:shd w:val="clear" w:color="auto" w:fill="auto"/>
        </w:tblPrEx>
        <w:trPr>
          <w:trHeight w:val="333" w:hRule="atLeast"/>
        </w:trPr>
        <w:tc>
          <w:tcPr>
            <w:tcW w:type="dxa" w:w="3008"/>
            <w:tcBorders>
              <w:top w:val="single" w:color="000000" w:sz="4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尹子越</w:t>
            </w:r>
          </w:p>
        </w:tc>
        <w:tc>
          <w:tcPr>
            <w:tcW w:type="dxa" w:w="6492"/>
            <w:tcBorders>
              <w:top w:val="single" w:color="000000" w:sz="4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创建文档，基础设计</w:t>
            </w:r>
          </w:p>
        </w:tc>
      </w:tr>
      <w:tr>
        <w:tblPrEx>
          <w:shd w:val="clear" w:color="auto" w:fill="auto"/>
        </w:tblPrEx>
        <w:trPr>
          <w:trHeight w:val="355" w:hRule="atLeast"/>
        </w:trPr>
        <w:tc>
          <w:tcPr>
            <w:tcW w:type="dxa" w:w="3008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B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张晨剑</w:t>
            </w:r>
          </w:p>
        </w:tc>
        <w:tc>
          <w:tcPr>
            <w:tcW w:type="dxa" w:w="6492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B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更新接口</w:t>
            </w:r>
          </w:p>
        </w:tc>
      </w:tr>
      <w:tr>
        <w:tblPrEx>
          <w:shd w:val="clear" w:color="auto" w:fill="auto"/>
        </w:tblPrEx>
        <w:trPr>
          <w:trHeight w:val="355" w:hRule="atLeast"/>
        </w:trPr>
        <w:tc>
          <w:tcPr>
            <w:tcW w:type="dxa" w:w="3008"/>
            <w:tcBorders>
              <w:top w:val="dotted" w:color="919191" w:sz="6" w:space="0" w:shadow="0" w:frame="0"/>
              <w:left w:val="single" w:color="919191" w:sz="2" w:space="0" w:shadow="0" w:frame="0"/>
              <w:bottom w:val="single" w:color="919191" w:sz="2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B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张晨剑</w:t>
            </w:r>
          </w:p>
        </w:tc>
        <w:tc>
          <w:tcPr>
            <w:tcW w:type="dxa" w:w="6492"/>
            <w:tcBorders>
              <w:top w:val="dotted" w:color="919191" w:sz="6" w:space="0" w:shadow="0" w:frame="0"/>
              <w:left w:val="single" w:color="919191" w:sz="2" w:space="0" w:shadow="0" w:frame="0"/>
              <w:bottom w:val="single" w:color="919191" w:sz="2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B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新增接口</w:t>
            </w:r>
          </w:p>
        </w:tc>
      </w:tr>
    </w:tbl>
    <w:p>
      <w:pPr>
        <w:pStyle w:val="小标题"/>
        <w:rPr>
          <w:sz w:val="36"/>
          <w:szCs w:val="36"/>
          <w:rtl w:val="0"/>
          <w:lang w:val="zh-TW" w:eastAsia="zh-TW"/>
        </w:rPr>
      </w:pPr>
    </w:p>
    <w:p>
      <w:pPr>
        <w:pStyle w:val="小标题"/>
        <w:widowControl w:val="0"/>
        <w:ind w:left="108" w:hanging="108"/>
        <w:rPr>
          <w:sz w:val="36"/>
          <w:szCs w:val="36"/>
          <w:rtl w:val="0"/>
          <w:lang w:val="zh-TW" w:eastAsia="zh-TW"/>
        </w:rPr>
      </w:pPr>
    </w:p>
    <w:p>
      <w:pPr>
        <w:pStyle w:val="小标题"/>
        <w:rPr>
          <w:sz w:val="36"/>
          <w:szCs w:val="36"/>
          <w:rtl w:val="0"/>
          <w:lang w:val="zh-TW" w:eastAsia="zh-TW"/>
        </w:rPr>
      </w:pPr>
    </w:p>
    <w:p>
      <w:pPr>
        <w:pStyle w:val="小标题"/>
        <w:rPr>
          <w:sz w:val="36"/>
          <w:szCs w:val="36"/>
          <w:rtl w:val="0"/>
          <w:lang w:val="zh-TW" w:eastAsia="zh-TW"/>
        </w:rPr>
      </w:pPr>
    </w:p>
    <w:p>
      <w:pPr>
        <w:pStyle w:val="小标题"/>
        <w:rPr>
          <w:sz w:val="36"/>
          <w:szCs w:val="36"/>
          <w:rtl w:val="0"/>
          <w:lang w:val="zh-TW" w:eastAsia="zh-TW"/>
        </w:rPr>
      </w:pPr>
    </w:p>
    <w:p>
      <w:pPr>
        <w:pStyle w:val="小标题"/>
        <w:rPr>
          <w:sz w:val="36"/>
          <w:szCs w:val="36"/>
          <w:rtl w:val="0"/>
          <w:lang w:val="zh-TW" w:eastAsia="zh-TW"/>
        </w:rPr>
      </w:pPr>
    </w:p>
    <w:p>
      <w:pPr>
        <w:pStyle w:val="小标题"/>
        <w:rPr>
          <w:sz w:val="36"/>
          <w:szCs w:val="36"/>
          <w:rtl w:val="0"/>
          <w:lang w:val="zh-TW" w:eastAsia="zh-TW"/>
        </w:rPr>
      </w:pPr>
    </w:p>
    <w:p>
      <w:pPr>
        <w:pStyle w:val="小标题"/>
        <w:rPr>
          <w:sz w:val="36"/>
          <w:szCs w:val="36"/>
          <w:rtl w:val="0"/>
          <w:lang w:val="zh-TW" w:eastAsia="zh-TW"/>
        </w:rPr>
      </w:pPr>
    </w:p>
    <w:p>
      <w:pPr>
        <w:pStyle w:val="正文 2"/>
        <w:rPr>
          <w:rFonts w:ascii="Arial Unicode MS" w:cs="Arial Unicode MS" w:hAnsi="Arial Unicode MS" w:eastAsia="Arial Unicode MS"/>
          <w:lang w:val="zh-TW" w:eastAsia="zh-TW"/>
        </w:rPr>
      </w:pPr>
    </w:p>
    <w:p>
      <w:pPr>
        <w:pStyle w:val="正文 2"/>
        <w:rPr>
          <w:rFonts w:ascii="Arial Unicode MS" w:cs="Arial Unicode MS" w:hAnsi="Arial Unicode MS" w:eastAsia="Arial Unicode MS"/>
          <w:lang w:val="zh-TW" w:eastAsia="zh-TW"/>
        </w:rPr>
      </w:pPr>
    </w:p>
    <w:p>
      <w:pPr>
        <w:pStyle w:val="小标题"/>
        <w:rPr>
          <w:sz w:val="36"/>
          <w:szCs w:val="36"/>
          <w:rtl w:val="0"/>
          <w:lang w:val="zh-TW" w:eastAsia="zh-TW"/>
        </w:rPr>
      </w:pPr>
      <w:bookmarkStart w:name="_Toc1" w:id="1"/>
      <w:r>
        <w:rPr>
          <w:rFonts w:ascii="Arial Unicode MS" w:cs="Arial Unicode MS" w:hAnsi="Arial Unicode MS" w:eastAsia="Arial Unicode MS" w:hint="eastAsia"/>
          <w:sz w:val="36"/>
          <w:szCs w:val="36"/>
          <w:rtl w:val="0"/>
          <w:lang w:val="zh-TW" w:eastAsia="zh-TW"/>
        </w:rPr>
        <w:t>目录</w:t>
      </w:r>
      <w:bookmarkEnd w:id="1"/>
    </w:p>
    <w:p>
      <w:pPr>
        <w:pStyle w:val="小标题"/>
      </w:pPr>
      <w:r>
        <w:rPr>
          <w:sz w:val="36"/>
          <w:szCs w:val="36"/>
          <w:rtl w:val="0"/>
          <w:lang w:val="zh-TW" w:eastAsia="zh-TW"/>
        </w:rPr>
        <w:fldChar w:fldCharType="begin" w:fldLock="0"/>
      </w:r>
      <w:r>
        <w:rPr>
          <w:sz w:val="36"/>
          <w:szCs w:val="36"/>
          <w:rtl w:val="0"/>
          <w:lang w:val="zh-TW" w:eastAsia="zh-TW"/>
        </w:rPr>
        <w:t xml:space="preserve"> TOC \t "副小标题, 1,小标题, 2,小标题 2, 3"</w:t>
      </w:r>
      <w:r>
        <w:rPr>
          <w:sz w:val="36"/>
          <w:szCs w:val="36"/>
          <w:rtl w:val="0"/>
          <w:lang w:val="zh-TW" w:eastAsia="zh-TW"/>
        </w:rPr>
        <w:fldChar w:fldCharType="separate" w:fldLock="0"/>
      </w:r>
    </w:p>
    <w:p>
      <w:pPr>
        <w:pStyle w:val="TOC 2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rFonts w:ascii="Arial Unicode MS" w:cs="Arial Unicode MS" w:hAnsi="Arial Unicode MS" w:eastAsia="Times New Roman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更新历史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PAGEREF _Toc \h 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Times New Roman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2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pStyle w:val="TOC 2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rFonts w:ascii="Arial Unicode MS" w:cs="Arial Unicode MS" w:hAnsi="Arial Unicode MS" w:eastAsia="Times New Roman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目录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PAGEREF _Toc1 \h 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Times New Roman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2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pStyle w:val="TOC 2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rFonts w:ascii="Arial Unicode MS" w:cs="Arial Unicode MS" w:hAnsi="Arial Unicode MS" w:eastAsia="Times New Roman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一、引言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PAGEREF _Toc2 \h 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Times New Roman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4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pStyle w:val="TOC 3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</w:pPr>
      <w:r>
        <w:rPr>
          <w:rFonts w:ascii="Times New Roman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>1.1编写目的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 xml:space="preserve"> PAGEREF _Toc3 \h 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Times New Roman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>4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pStyle w:val="TOC 3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</w:pPr>
      <w:r>
        <w:rPr>
          <w:rFonts w:ascii="Times New Roman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>1.2对象与范围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 xml:space="preserve"> PAGEREF _Toc4 \h 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Times New Roman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>4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pStyle w:val="TOC 3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</w:pPr>
      <w:r>
        <w:rPr>
          <w:rFonts w:ascii="Times New Roman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>1.3参考文献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 xml:space="preserve"> PAGEREF _Toc5 \h 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Times New Roman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>4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pStyle w:val="TOC 3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</w:pPr>
      <w:r>
        <w:rPr>
          <w:rFonts w:ascii="Times New Roman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>1.4名词与术语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 xml:space="preserve"> PAGEREF _Toc6 \h 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Times New Roman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>4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pStyle w:val="TOC 2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rFonts w:ascii="Arial Unicode MS" w:cs="Arial Unicode MS" w:hAnsi="Arial Unicode MS" w:eastAsia="Times New Roman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二、系统的分层架构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PAGEREF _Toc7 \h 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Times New Roman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4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pStyle w:val="TOC 3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</w:pPr>
      <w:r>
        <w:rPr>
          <w:rFonts w:ascii="Times New Roman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>1.系统划分为以上3个逻辑层次：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 xml:space="preserve"> PAGEREF _Toc8 \h 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Times New Roman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>5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pStyle w:val="TOC 3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</w:pPr>
      <w:r>
        <w:rPr>
          <w:rFonts w:ascii="Times New Roman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>2.系统的架构设计如下：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 xml:space="preserve"> PAGEREF _Toc9 \h 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Times New Roman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>5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pStyle w:val="TOC 3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</w:pPr>
      <w:r>
        <w:rPr>
          <w:rFonts w:ascii="Times New Roman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>3.组合视角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 xml:space="preserve"> PAGEREF _Toc10 \h 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Times New Roman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>6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pStyle w:val="TOC 1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</w:pPr>
      <w:r>
        <w:rPr>
          <w:rFonts w:ascii="Times New Roman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 xml:space="preserve">  4.1开发包图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 xml:space="preserve"> PAGEREF _Toc11 \h 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Times New Roman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>6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pStyle w:val="TOC 1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</w:pPr>
      <w:r>
        <w:rPr>
          <w:rFonts w:ascii="Times New Roman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 xml:space="preserve">  4.2运行时进程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 xml:space="preserve"> PAGEREF _Toc12 \h 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Times New Roman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>6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pStyle w:val="TOC 1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</w:pPr>
      <w:r>
        <w:rPr>
          <w:rFonts w:ascii="Times New Roman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 xml:space="preserve">  4.3物理部署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 xml:space="preserve"> PAGEREF _Toc13 \h 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Times New Roman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>6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pStyle w:val="TOC 3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</w:pPr>
      <w:r>
        <w:rPr>
          <w:rFonts w:ascii="Times New Roman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>5.接口视角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 xml:space="preserve"> PAGEREF _Toc14 \h 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Times New Roman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>6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pStyle w:val="TOC 1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</w:pPr>
      <w:r>
        <w:rPr>
          <w:rFonts w:ascii="Times New Roman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 xml:space="preserve">  5.1模块的职责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 xml:space="preserve"> PAGEREF _Toc15 \h 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Times New Roman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>6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pStyle w:val="TOC 1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</w:pPr>
      <w:r>
        <w:rPr>
          <w:rFonts w:ascii="Times New Roman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 xml:space="preserve">  5.2用户界面层的分解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 xml:space="preserve"> PAGEREF _Toc16 \h 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Times New Roman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>7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pStyle w:val="TOC 3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</w:pPr>
      <w:r>
        <w:rPr>
          <w:rFonts w:ascii="Times New Roman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 xml:space="preserve">  5.3业务逻辑层的分解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 xml:space="preserve"> PAGEREF _Toc17 \h 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Times New Roman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>7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pStyle w:val="TOC 1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</w:pPr>
      <w:r>
        <w:rPr>
          <w:rFonts w:ascii="Times New Roman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 xml:space="preserve">  5.4数据层的分解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 xml:space="preserve"> PAGEREF _Toc18 \h 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Times New Roman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>14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pStyle w:val="TOC 3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</w:pPr>
      <w:r>
        <w:rPr>
          <w:rFonts w:ascii="Times New Roman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>6.信息视角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 xml:space="preserve"> PAGEREF _Toc19 \h 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Times New Roman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>14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pStyle w:val="TOC 1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</w:pPr>
      <w:r>
        <w:rPr>
          <w:rFonts w:ascii="Times New Roman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 xml:space="preserve">  6.1数据持久化对象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 xml:space="preserve"> PAGEREF _Toc20 \h 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Times New Roman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>14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pStyle w:val="TOC 1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</w:pPr>
      <w:r>
        <w:rPr>
          <w:rFonts w:ascii="Times New Roman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 xml:space="preserve">  6.2txt持久化格式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 xml:space="preserve"> PAGEREF _Toc21 \h 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Times New Roman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>14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pStyle w:val="TOC 1"/>
      </w:pPr>
      <w:r>
        <w:rPr>
          <w:rFonts w:ascii="Times New Roman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 xml:space="preserve">  6.3数据库表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 xml:space="preserve"> PAGEREF _Toc22 \h 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Times New Roman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t>14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pStyle w:val="小标题"/>
      </w:pPr>
      <w:r>
        <w:rPr>
          <w:sz w:val="36"/>
          <w:szCs w:val="36"/>
          <w:rtl w:val="0"/>
          <w:lang w:val="zh-TW" w:eastAsia="zh-TW"/>
        </w:rPr>
        <w:fldChar w:fldCharType="end" w:fldLock="0"/>
      </w:r>
      <w:r>
        <w:rPr>
          <w:rtl w:val="0"/>
        </w:rPr>
        <w:br w:type="page"/>
      </w:r>
    </w:p>
    <w:p>
      <w:pPr>
        <w:pStyle w:val="小标题"/>
        <w:rPr>
          <w:rtl w:val="0"/>
        </w:rPr>
      </w:pPr>
    </w:p>
    <w:p>
      <w:pPr>
        <w:pStyle w:val="小标题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lang w:val="en-US"/>
        </w:rPr>
      </w:pPr>
    </w:p>
    <w:p>
      <w:pPr>
        <w:pStyle w:val="小标题"/>
        <w:rPr>
          <w:color w:val="000000"/>
          <w:u w:color="000000"/>
        </w:rPr>
      </w:pPr>
    </w:p>
    <w:p>
      <w:pPr>
        <w:pStyle w:val="正文 2"/>
        <w:rPr>
          <w:color w:val="000000"/>
          <w:u w:color="000000"/>
        </w:rPr>
      </w:pPr>
    </w:p>
    <w:p>
      <w:pPr>
        <w:pStyle w:val="小标题"/>
        <w:rPr>
          <w:sz w:val="36"/>
          <w:szCs w:val="36"/>
          <w:rtl w:val="0"/>
          <w:lang w:val="zh-TW" w:eastAsia="zh-TW"/>
        </w:rPr>
      </w:pPr>
      <w:bookmarkStart w:name="_Toc2" w:id="2"/>
      <w:r>
        <w:rPr>
          <w:rFonts w:ascii="Arial Unicode MS" w:cs="Arial Unicode MS" w:hAnsi="Arial Unicode MS" w:eastAsia="Arial Unicode MS" w:hint="eastAsia"/>
          <w:sz w:val="36"/>
          <w:szCs w:val="36"/>
          <w:rtl w:val="0"/>
          <w:lang w:val="zh-TW" w:eastAsia="zh-TW"/>
        </w:rPr>
        <w:t>一、引言</w:t>
      </w:r>
      <w:bookmarkEnd w:id="2"/>
    </w:p>
    <w:p>
      <w:pPr>
        <w:pStyle w:val="小标题 2"/>
        <w:rPr>
          <w:rFonts w:ascii="Arial Unicode MS" w:cs="Arial Unicode MS" w:hAnsi="Arial Unicode MS" w:eastAsia="Arial Unicode MS"/>
          <w:b w:val="0"/>
          <w:bCs w:val="0"/>
        </w:rPr>
      </w:pPr>
      <w:bookmarkStart w:name="_Toc3" w:id="3"/>
      <w:r>
        <w:rPr>
          <w:rFonts w:ascii="Helvetica Neue" w:cs="Arial Unicode MS" w:hAnsi="Arial Unicode MS" w:eastAsia="Arial Unicode MS"/>
          <w:sz w:val="22"/>
          <w:szCs w:val="22"/>
          <w:rtl w:val="0"/>
          <w:lang w:val="zh-TW" w:eastAsia="zh-TW"/>
        </w:rPr>
        <w:t>1.1</w:t>
      </w:r>
      <w:r>
        <w:rPr>
          <w:rFonts w:eastAsia="Arial Unicode MS" w:hint="eastAsia"/>
          <w:b w:val="0"/>
          <w:bCs w:val="0"/>
          <w:sz w:val="22"/>
          <w:szCs w:val="22"/>
          <w:rtl w:val="0"/>
          <w:lang w:val="zh-TW" w:eastAsia="zh-TW"/>
        </w:rPr>
        <w:t>编写目的</w:t>
      </w:r>
      <w:bookmarkEnd w:id="3"/>
    </w:p>
    <w:p>
      <w:pPr>
        <w:pStyle w:val="正文 A"/>
        <w:rPr>
          <w:sz w:val="20"/>
          <w:szCs w:val="20"/>
          <w:rtl w:val="0"/>
          <w:lang w:val="zh-TW" w:eastAsia="zh-TW"/>
        </w:rPr>
      </w:pPr>
      <w:r>
        <w:rPr>
          <w:rFonts w:ascii="Helvetica Neue Light"/>
          <w:sz w:val="20"/>
          <w:szCs w:val="20"/>
          <w:rtl w:val="0"/>
          <w:lang w:val="zh-TW" w:eastAsia="zh-TW"/>
        </w:rPr>
        <w:t xml:space="preserve">  </w:t>
      </w:r>
      <w:r>
        <w:rPr>
          <w:rFonts w:ascii="Arial Unicode MS" w:cs="Arial Unicode MS" w:hAnsi="Arial Unicode MS" w:eastAsia="Arial Unicode MS" w:hint="eastAsia"/>
          <w:sz w:val="20"/>
          <w:szCs w:val="20"/>
          <w:rtl w:val="0"/>
          <w:lang w:val="zh-TW" w:eastAsia="zh-TW"/>
        </w:rPr>
        <w:t>本文档提供</w:t>
      </w:r>
      <w:r>
        <w:rPr>
          <w:rFonts w:ascii="Helvetica Neue Light"/>
          <w:sz w:val="20"/>
          <w:szCs w:val="20"/>
          <w:rtl w:val="0"/>
          <w:lang w:val="zh-TW" w:eastAsia="zh-TW"/>
        </w:rPr>
        <w:t>AnyQuant</w:t>
      </w:r>
      <w:r>
        <w:rPr>
          <w:rFonts w:ascii="Arial Unicode MS" w:cs="Arial Unicode MS" w:hAnsi="Arial Unicode MS" w:eastAsia="Arial Unicode MS" w:hint="eastAsia"/>
          <w:sz w:val="20"/>
          <w:szCs w:val="20"/>
          <w:rtl w:val="0"/>
          <w:lang w:val="zh-TW" w:eastAsia="zh-TW"/>
        </w:rPr>
        <w:t>股票策略系统的软件架构概览，采用若干架构视图描述系统的不同方面，以便表示构造系统所需要的重要架构决策。</w:t>
      </w:r>
    </w:p>
    <w:p>
      <w:pPr>
        <w:pStyle w:val="小标题 2"/>
        <w:rPr>
          <w:rFonts w:ascii="Arial Unicode MS" w:cs="Arial Unicode MS" w:hAnsi="Arial Unicode MS" w:eastAsia="Arial Unicode MS"/>
          <w:b w:val="0"/>
          <w:bCs w:val="0"/>
        </w:rPr>
      </w:pPr>
      <w:bookmarkStart w:name="_Toc4" w:id="4"/>
      <w:r>
        <w:rPr>
          <w:rFonts w:ascii="Helvetica Neue" w:cs="Arial Unicode MS" w:hAnsi="Arial Unicode MS" w:eastAsia="Arial Unicode MS"/>
          <w:sz w:val="22"/>
          <w:szCs w:val="22"/>
          <w:rtl w:val="0"/>
          <w:lang w:val="zh-TW" w:eastAsia="zh-TW"/>
        </w:rPr>
        <w:t>1.2</w:t>
      </w:r>
      <w:r>
        <w:rPr>
          <w:rFonts w:eastAsia="Arial Unicode MS" w:hint="eastAsia"/>
          <w:b w:val="0"/>
          <w:bCs w:val="0"/>
          <w:sz w:val="22"/>
          <w:szCs w:val="22"/>
          <w:rtl w:val="0"/>
          <w:lang w:val="zh-TW" w:eastAsia="zh-TW"/>
        </w:rPr>
        <w:t>对象与范围</w:t>
      </w:r>
      <w:bookmarkEnd w:id="4"/>
    </w:p>
    <w:p>
      <w:pPr>
        <w:pStyle w:val="正文 A"/>
        <w:rPr>
          <w:sz w:val="20"/>
          <w:szCs w:val="20"/>
          <w:rtl w:val="0"/>
          <w:lang w:val="zh-TW" w:eastAsia="zh-TW"/>
        </w:rPr>
      </w:pPr>
      <w:r>
        <w:rPr>
          <w:rFonts w:ascii="Helvetica Neue Light"/>
          <w:sz w:val="20"/>
          <w:szCs w:val="20"/>
          <w:rtl w:val="0"/>
          <w:lang w:val="zh-TW" w:eastAsia="zh-TW"/>
        </w:rPr>
        <w:t xml:space="preserve">  </w:t>
      </w:r>
      <w:r>
        <w:rPr>
          <w:rFonts w:ascii="Arial Unicode MS" w:cs="Arial Unicode MS" w:hAnsi="Arial Unicode MS" w:eastAsia="Arial Unicode MS" w:hint="eastAsia"/>
          <w:sz w:val="20"/>
          <w:szCs w:val="20"/>
          <w:rtl w:val="0"/>
          <w:lang w:val="zh-TW" w:eastAsia="zh-TW"/>
        </w:rPr>
        <w:t>本文档的读者是</w:t>
      </w:r>
      <w:r>
        <w:rPr>
          <w:rFonts w:ascii="Helvetica Neue Light"/>
          <w:sz w:val="20"/>
          <w:szCs w:val="20"/>
          <w:rtl w:val="0"/>
          <w:lang w:val="zh-TW" w:eastAsia="zh-TW"/>
        </w:rPr>
        <w:t>AnyQuant</w:t>
      </w:r>
      <w:r>
        <w:rPr>
          <w:rFonts w:ascii="Arial Unicode MS" w:cs="Arial Unicode MS" w:hAnsi="Arial Unicode MS" w:eastAsia="Arial Unicode MS" w:hint="eastAsia"/>
          <w:sz w:val="20"/>
          <w:szCs w:val="20"/>
          <w:rtl w:val="0"/>
          <w:lang w:val="zh-TW" w:eastAsia="zh-TW"/>
        </w:rPr>
        <w:t>股票策略系统团队内部的开发和管理人员，参考了</w:t>
      </w:r>
      <w:r>
        <w:rPr>
          <w:rFonts w:ascii="Helvetica Neue Light"/>
          <w:sz w:val="20"/>
          <w:szCs w:val="20"/>
          <w:rtl w:val="0"/>
          <w:lang w:val="zh-TW" w:eastAsia="zh-TW"/>
        </w:rPr>
        <w:t>RUP</w:t>
      </w:r>
      <w:r>
        <w:rPr>
          <w:rFonts w:ascii="Arial Unicode MS" w:cs="Arial Unicode MS" w:hAnsi="Arial Unicode MS" w:eastAsia="Arial Unicode MS" w:hint="eastAsia"/>
          <w:sz w:val="20"/>
          <w:szCs w:val="20"/>
          <w:rtl w:val="0"/>
          <w:lang w:val="zh-TW" w:eastAsia="zh-TW"/>
        </w:rPr>
        <w:t>的《软件架构文档模板》，用于指导下一循环的代码开发和测试工作。</w:t>
      </w:r>
    </w:p>
    <w:p>
      <w:pPr>
        <w:pStyle w:val="小标题 2"/>
        <w:rPr>
          <w:rFonts w:ascii="Arial Unicode MS" w:cs="Arial Unicode MS" w:hAnsi="Arial Unicode MS" w:eastAsia="Arial Unicode MS"/>
          <w:b w:val="0"/>
          <w:bCs w:val="0"/>
        </w:rPr>
      </w:pPr>
      <w:bookmarkStart w:name="_Toc5" w:id="5"/>
      <w:r>
        <w:rPr>
          <w:rFonts w:ascii="Helvetica Neue" w:cs="Arial Unicode MS" w:hAnsi="Arial Unicode MS" w:eastAsia="Arial Unicode MS"/>
          <w:sz w:val="22"/>
          <w:szCs w:val="22"/>
          <w:rtl w:val="0"/>
          <w:lang w:val="zh-TW" w:eastAsia="zh-TW"/>
        </w:rPr>
        <w:t>1.3</w:t>
      </w:r>
      <w:r>
        <w:rPr>
          <w:rFonts w:eastAsia="Arial Unicode MS" w:hint="eastAsia"/>
          <w:b w:val="0"/>
          <w:bCs w:val="0"/>
          <w:sz w:val="22"/>
          <w:szCs w:val="22"/>
          <w:rtl w:val="0"/>
          <w:lang w:val="zh-TW" w:eastAsia="zh-TW"/>
        </w:rPr>
        <w:t>参考文献</w:t>
      </w:r>
      <w:bookmarkEnd w:id="5"/>
    </w:p>
    <w:p>
      <w:pPr>
        <w:pStyle w:val="正文 A"/>
        <w:rPr>
          <w:sz w:val="20"/>
          <w:szCs w:val="20"/>
          <w:rtl w:val="0"/>
          <w:lang w:val="zh-TW" w:eastAsia="zh-TW"/>
        </w:rPr>
      </w:pPr>
      <w:r>
        <w:rPr>
          <w:rFonts w:ascii="Helvetica Neue Light"/>
          <w:sz w:val="20"/>
          <w:szCs w:val="20"/>
          <w:rtl w:val="0"/>
          <w:lang w:val="zh-TW" w:eastAsia="zh-TW"/>
        </w:rPr>
        <w:t xml:space="preserve">  </w:t>
      </w:r>
      <w:r>
        <w:rPr>
          <w:rFonts w:ascii="Arial Unicode MS" w:cs="Arial Unicode MS" w:hAnsi="Arial Unicode MS" w:eastAsia="Arial Unicode MS" w:hint="eastAsia"/>
          <w:sz w:val="20"/>
          <w:szCs w:val="20"/>
          <w:rtl w:val="0"/>
          <w:lang w:val="zh-TW" w:eastAsia="zh-TW"/>
        </w:rPr>
        <w:t>《软件需求规格说明书》</w:t>
      </w:r>
    </w:p>
    <w:p>
      <w:pPr>
        <w:pStyle w:val="小标题 2"/>
        <w:rPr>
          <w:rFonts w:ascii="Arial Unicode MS" w:cs="Arial Unicode MS" w:hAnsi="Arial Unicode MS" w:eastAsia="Arial Unicode MS"/>
          <w:b w:val="0"/>
          <w:bCs w:val="0"/>
        </w:rPr>
      </w:pPr>
      <w:bookmarkStart w:name="_Toc6" w:id="6"/>
      <w:r>
        <w:rPr>
          <w:rFonts w:ascii="Helvetica Neue" w:cs="Arial Unicode MS" w:hAnsi="Arial Unicode MS" w:eastAsia="Arial Unicode MS"/>
          <w:sz w:val="22"/>
          <w:szCs w:val="22"/>
          <w:rtl w:val="0"/>
          <w:lang w:val="zh-TW" w:eastAsia="zh-TW"/>
        </w:rPr>
        <w:t>1.4</w:t>
      </w:r>
      <w:r>
        <w:rPr>
          <w:rFonts w:eastAsia="Arial Unicode MS" w:hint="eastAsia"/>
          <w:b w:val="0"/>
          <w:bCs w:val="0"/>
          <w:sz w:val="22"/>
          <w:szCs w:val="22"/>
          <w:rtl w:val="0"/>
          <w:lang w:val="zh-TW" w:eastAsia="zh-TW"/>
        </w:rPr>
        <w:t>名词与术语</w:t>
      </w:r>
      <w:bookmarkEnd w:id="6"/>
    </w:p>
    <w:p>
      <w:pPr>
        <w:pStyle w:val="正文 2"/>
        <w:rPr>
          <w:rFonts w:ascii="Arial Unicode MS" w:cs="Arial Unicode MS" w:hAnsi="Arial Unicode MS" w:eastAsia="Arial Unicode MS"/>
          <w:lang w:val="zh-TW" w:eastAsia="zh-TW"/>
        </w:rPr>
      </w:pPr>
    </w:p>
    <w:p>
      <w:pPr>
        <w:pStyle w:val="小标题"/>
        <w:rPr>
          <w:color w:val="000000"/>
          <w:u w:color="000000"/>
        </w:rPr>
      </w:pPr>
      <w:bookmarkStart w:name="_Toc7" w:id="7"/>
      <w:r>
        <w:rPr>
          <w:rFonts w:ascii="Arial Unicode MS" w:cs="Arial Unicode MS" w:hAnsi="Arial Unicode MS" w:eastAsia="Arial Unicode MS" w:hint="eastAsia"/>
          <w:sz w:val="36"/>
          <w:szCs w:val="36"/>
          <w:rtl w:val="0"/>
          <w:lang w:val="zh-TW" w:eastAsia="zh-TW"/>
        </w:rPr>
        <w:t>二、系统的分层架构</w:t>
      </w:r>
      <w:r>
        <w:rPr>
          <w:color w:val="000000"/>
          <w:u w:color="000000"/>
          <w:rtl w:val="0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2858647</wp:posOffset>
            </wp:positionH>
            <wp:positionV relativeFrom="line">
              <wp:posOffset>407717</wp:posOffset>
            </wp:positionV>
            <wp:extent cx="1823667" cy="3886295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1.png"/>
                    <pic:cNvPicPr/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3667" cy="388629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bookmarkEnd w:id="7"/>
    </w:p>
    <w:p>
      <w:pPr>
        <w:pStyle w:val="自由格式"/>
        <w:rPr>
          <w:color w:val="000000"/>
          <w:u w:color="000000"/>
        </w:rPr>
      </w:pPr>
    </w:p>
    <w:p>
      <w:pPr>
        <w:pStyle w:val="自由格式"/>
        <w:rPr>
          <w:color w:val="000000"/>
          <w:u w:color="000000"/>
        </w:rPr>
      </w:pPr>
    </w:p>
    <w:p>
      <w:pPr>
        <w:pStyle w:val="自由格式"/>
        <w:rPr>
          <w:color w:val="000000"/>
          <w:u w:color="000000"/>
        </w:rPr>
      </w:pPr>
    </w:p>
    <w:p>
      <w:pPr>
        <w:pStyle w:val="自由格式"/>
        <w:rPr>
          <w:color w:val="000000"/>
          <w:u w:color="000000"/>
        </w:rPr>
      </w:pPr>
    </w:p>
    <w:p>
      <w:pPr>
        <w:pStyle w:val="自由格式"/>
        <w:rPr>
          <w:color w:val="000000"/>
          <w:u w:color="000000"/>
        </w:rPr>
      </w:pPr>
    </w:p>
    <w:p>
      <w:pPr>
        <w:pStyle w:val="自由格式"/>
        <w:rPr>
          <w:color w:val="000000"/>
          <w:u w:color="000000"/>
        </w:rPr>
      </w:pPr>
    </w:p>
    <w:p>
      <w:pPr>
        <w:pStyle w:val="自由格式"/>
        <w:rPr>
          <w:color w:val="000000"/>
          <w:u w:color="000000"/>
        </w:rPr>
      </w:pPr>
    </w:p>
    <w:p>
      <w:pPr>
        <w:pStyle w:val="自由格式"/>
        <w:rPr>
          <w:color w:val="000000"/>
          <w:u w:color="000000"/>
        </w:rPr>
      </w:pPr>
    </w:p>
    <w:p>
      <w:pPr>
        <w:pStyle w:val="自由格式"/>
        <w:rPr>
          <w:color w:val="000000"/>
          <w:u w:color="000000"/>
        </w:rPr>
      </w:pPr>
    </w:p>
    <w:p>
      <w:pPr>
        <w:pStyle w:val="自由格式"/>
        <w:rPr>
          <w:color w:val="000000"/>
          <w:u w:color="000000"/>
        </w:rPr>
      </w:pPr>
    </w:p>
    <w:p>
      <w:pPr>
        <w:pStyle w:val="自由格式"/>
        <w:rPr>
          <w:color w:val="000000"/>
          <w:u w:color="000000"/>
        </w:rPr>
      </w:pPr>
    </w:p>
    <w:p>
      <w:pPr>
        <w:pStyle w:val="自由格式"/>
        <w:rPr>
          <w:color w:val="000000"/>
          <w:u w:color="000000"/>
        </w:rPr>
      </w:pPr>
    </w:p>
    <w:p>
      <w:pPr>
        <w:pStyle w:val="自由格式"/>
        <w:rPr>
          <w:color w:val="000000"/>
          <w:u w:color="000000"/>
        </w:rPr>
      </w:pPr>
    </w:p>
    <w:p>
      <w:pPr>
        <w:pStyle w:val="自由格式"/>
        <w:rPr>
          <w:color w:val="000000"/>
          <w:u w:color="000000"/>
        </w:rPr>
      </w:pPr>
    </w:p>
    <w:p>
      <w:pPr>
        <w:pStyle w:val="自由格式"/>
        <w:rPr>
          <w:color w:val="000000"/>
          <w:u w:color="000000"/>
        </w:rPr>
      </w:pPr>
    </w:p>
    <w:p>
      <w:pPr>
        <w:pStyle w:val="自由格式"/>
        <w:rPr>
          <w:color w:val="000000"/>
          <w:u w:color="000000"/>
        </w:rPr>
      </w:pPr>
    </w:p>
    <w:p>
      <w:pPr>
        <w:pStyle w:val="自由格式"/>
        <w:rPr>
          <w:color w:val="000000"/>
          <w:u w:color="000000"/>
        </w:rPr>
      </w:pPr>
    </w:p>
    <w:p>
      <w:pPr>
        <w:pStyle w:val="自由格式"/>
        <w:rPr>
          <w:color w:val="000000"/>
          <w:u w:color="000000"/>
        </w:rPr>
      </w:pPr>
    </w:p>
    <w:p>
      <w:pPr>
        <w:pStyle w:val="自由格式"/>
        <w:rPr>
          <w:color w:val="000000"/>
          <w:u w:color="000000"/>
        </w:rPr>
      </w:pPr>
    </w:p>
    <w:p>
      <w:pPr>
        <w:pStyle w:val="自由格式"/>
        <w:rPr>
          <w:color w:val="000000"/>
          <w:u w:color="000000"/>
        </w:rPr>
      </w:pPr>
    </w:p>
    <w:p>
      <w:pPr>
        <w:pStyle w:val="自由格式"/>
        <w:rPr>
          <w:color w:val="000000"/>
          <w:u w:color="000000"/>
        </w:rPr>
      </w:pPr>
    </w:p>
    <w:p>
      <w:pPr>
        <w:pStyle w:val="自由格式"/>
        <w:rPr>
          <w:color w:val="000000"/>
          <w:u w:color="000000"/>
        </w:rPr>
      </w:pPr>
    </w:p>
    <w:p>
      <w:pPr>
        <w:pStyle w:val="自由格式"/>
        <w:rPr>
          <w:color w:val="000000"/>
          <w:u w:color="000000"/>
        </w:rPr>
      </w:pPr>
    </w:p>
    <w:p>
      <w:pPr>
        <w:pStyle w:val="自由格式"/>
        <w:rPr>
          <w:color w:val="000000"/>
          <w:u w:color="000000"/>
        </w:rPr>
      </w:pPr>
    </w:p>
    <w:p>
      <w:pPr>
        <w:pStyle w:val="自由格式"/>
        <w:rPr>
          <w:color w:val="000000"/>
          <w:u w:color="000000"/>
        </w:rPr>
      </w:pPr>
    </w:p>
    <w:p>
      <w:pPr>
        <w:pStyle w:val="自由格式"/>
        <w:rPr>
          <w:color w:val="000000"/>
          <w:u w:color="000000"/>
        </w:rPr>
      </w:pPr>
    </w:p>
    <w:p>
      <w:pPr>
        <w:pStyle w:val="小标题 2"/>
        <w:rPr>
          <w:rFonts w:ascii="Arial Unicode MS" w:cs="Arial Unicode MS" w:hAnsi="Arial Unicode MS" w:eastAsia="Arial Unicode MS"/>
          <w:b w:val="0"/>
          <w:bCs w:val="0"/>
        </w:rPr>
      </w:pPr>
      <w:bookmarkStart w:name="_Toc8" w:id="8"/>
      <w:r>
        <w:rPr>
          <w:rFonts w:ascii="Helvetica Neue" w:cs="Arial Unicode MS" w:hAnsi="Arial Unicode MS" w:eastAsia="Arial Unicode MS"/>
          <w:sz w:val="22"/>
          <w:szCs w:val="22"/>
          <w:rtl w:val="0"/>
          <w:lang w:val="zh-TW" w:eastAsia="zh-TW"/>
        </w:rPr>
        <w:t>1.</w:t>
      </w:r>
      <w:r>
        <w:rPr>
          <w:rFonts w:eastAsia="Arial Unicode MS" w:hint="eastAsia"/>
          <w:b w:val="0"/>
          <w:bCs w:val="0"/>
          <w:sz w:val="22"/>
          <w:szCs w:val="22"/>
          <w:rtl w:val="0"/>
          <w:lang w:val="zh-TW" w:eastAsia="zh-TW"/>
        </w:rPr>
        <w:t>系统划分为以上</w:t>
      </w:r>
      <w:r>
        <w:rPr>
          <w:rFonts w:ascii="Helvetica Neue" w:cs="Arial Unicode MS" w:hAnsi="Arial Unicode MS" w:eastAsia="Arial Unicode MS"/>
          <w:sz w:val="22"/>
          <w:szCs w:val="22"/>
          <w:rtl w:val="0"/>
          <w:lang w:val="zh-TW" w:eastAsia="zh-TW"/>
        </w:rPr>
        <w:t>3</w:t>
      </w:r>
      <w:r>
        <w:rPr>
          <w:rFonts w:eastAsia="Arial Unicode MS" w:hint="eastAsia"/>
          <w:b w:val="0"/>
          <w:bCs w:val="0"/>
          <w:sz w:val="22"/>
          <w:szCs w:val="22"/>
          <w:rtl w:val="0"/>
          <w:lang w:val="zh-TW" w:eastAsia="zh-TW"/>
        </w:rPr>
        <w:t>个逻辑层次：</w:t>
      </w:r>
      <w:bookmarkEnd w:id="8"/>
    </w:p>
    <w:p>
      <w:pPr>
        <w:pStyle w:val="自由格式"/>
        <w:rPr>
          <w:rFonts w:ascii="Arial Unicode MS" w:cs="Arial Unicode MS" w:hAnsi="Arial Unicode MS" w:eastAsia="Arial Unicode MS"/>
          <w:lang w:val="zh-TW" w:eastAsia="zh-TW"/>
        </w:rPr>
      </w:pPr>
      <w:r>
        <w:rPr>
          <w:rFonts w:ascii="Helvetica Neue Light" w:cs="Arial Unicode MS" w:hAnsi="Arial Unicode MS" w:eastAsia="Arial Unicode MS"/>
          <w:sz w:val="20"/>
          <w:szCs w:val="20"/>
          <w:rtl w:val="0"/>
          <w:lang w:val="zh-TW" w:eastAsia="zh-TW"/>
        </w:rPr>
        <w:t xml:space="preserve">  1</w:t>
      </w:r>
      <w:r>
        <w:rPr>
          <w:rFonts w:eastAsia="Arial Unicode MS" w:hint="eastAsia"/>
          <w:sz w:val="20"/>
          <w:szCs w:val="20"/>
          <w:rtl w:val="0"/>
          <w:lang w:val="zh-TW" w:eastAsia="zh-TW"/>
        </w:rPr>
        <w:t>）表示层：用于前台界面展示和配置的层次。</w:t>
      </w:r>
    </w:p>
    <w:p>
      <w:pPr>
        <w:pStyle w:val="自由格式"/>
        <w:rPr>
          <w:rFonts w:ascii="Arial Unicode MS" w:cs="Arial Unicode MS" w:hAnsi="Arial Unicode MS" w:eastAsia="Arial Unicode MS"/>
          <w:lang w:val="zh-TW" w:eastAsia="zh-TW"/>
        </w:rPr>
      </w:pPr>
      <w:r>
        <w:rPr>
          <w:rFonts w:ascii="Helvetica Neue Light" w:cs="Arial Unicode MS" w:hAnsi="Arial Unicode MS" w:eastAsia="Arial Unicode MS"/>
          <w:sz w:val="20"/>
          <w:szCs w:val="20"/>
          <w:rtl w:val="0"/>
          <w:lang w:val="zh-TW" w:eastAsia="zh-TW"/>
        </w:rPr>
        <w:t xml:space="preserve">  2</w:t>
      </w:r>
      <w:r>
        <w:rPr>
          <w:rFonts w:eastAsia="Arial Unicode MS" w:hint="eastAsia"/>
          <w:sz w:val="20"/>
          <w:szCs w:val="20"/>
          <w:rtl w:val="0"/>
          <w:lang w:val="zh-TW" w:eastAsia="zh-TW"/>
        </w:rPr>
        <w:t>）业务层：包含业务控制和逻辑的层次。</w:t>
      </w:r>
    </w:p>
    <w:p>
      <w:pPr>
        <w:pStyle w:val="自由格式"/>
        <w:rPr>
          <w:rFonts w:ascii="Arial Unicode MS" w:cs="Arial Unicode MS" w:hAnsi="Arial Unicode MS" w:eastAsia="Arial Unicode MS"/>
          <w:lang w:val="zh-TW" w:eastAsia="zh-TW"/>
        </w:rPr>
      </w:pPr>
      <w:r>
        <w:rPr>
          <w:rFonts w:ascii="Helvetica Neue Light" w:cs="Arial Unicode MS" w:hAnsi="Arial Unicode MS" w:eastAsia="Arial Unicode MS"/>
          <w:sz w:val="20"/>
          <w:szCs w:val="20"/>
          <w:rtl w:val="0"/>
          <w:lang w:val="zh-TW" w:eastAsia="zh-TW"/>
        </w:rPr>
        <w:t xml:space="preserve">  3</w:t>
      </w:r>
      <w:r>
        <w:rPr>
          <w:rFonts w:eastAsia="Arial Unicode MS" w:hint="eastAsia"/>
          <w:sz w:val="20"/>
          <w:szCs w:val="20"/>
          <w:rtl w:val="0"/>
          <w:lang w:val="zh-TW" w:eastAsia="zh-TW"/>
        </w:rPr>
        <w:t>）数据层：定义和接收系统中相关数据层次。</w:t>
      </w:r>
    </w:p>
    <w:p>
      <w:pPr>
        <w:pStyle w:val="自由格式"/>
        <w:rPr>
          <w:rFonts w:ascii="Arial Unicode MS" w:cs="Arial Unicode MS" w:hAnsi="Arial Unicode MS" w:eastAsia="Arial Unicode MS"/>
          <w:lang w:val="zh-TW" w:eastAsia="zh-TW"/>
        </w:rPr>
      </w:pPr>
    </w:p>
    <w:p>
      <w:pPr>
        <w:pStyle w:val="小标题 2"/>
        <w:rPr>
          <w:color w:val="000000"/>
          <w:u w:color="000000"/>
        </w:rPr>
      </w:pPr>
      <w:bookmarkStart w:name="_Toc9" w:id="9"/>
      <w:r>
        <w:rPr>
          <w:rFonts w:ascii="Helvetica Neue" w:cs="Arial Unicode MS" w:hAnsi="Arial Unicode MS" w:eastAsia="Arial Unicode MS"/>
          <w:sz w:val="22"/>
          <w:szCs w:val="22"/>
          <w:rtl w:val="0"/>
          <w:lang w:val="zh-TW" w:eastAsia="zh-TW"/>
        </w:rPr>
        <w:t>2.</w:t>
      </w:r>
      <w:r>
        <w:rPr>
          <w:rFonts w:eastAsia="Arial Unicode MS" w:hint="eastAsia"/>
          <w:b w:val="0"/>
          <w:bCs w:val="0"/>
          <w:sz w:val="22"/>
          <w:szCs w:val="22"/>
          <w:rtl w:val="0"/>
          <w:lang w:val="zh-TW" w:eastAsia="zh-TW"/>
        </w:rPr>
        <w:t>系统的架构设计如下：</w:t>
      </w:r>
      <w:bookmarkEnd w:id="9"/>
    </w:p>
    <w:p>
      <w:pPr>
        <w:pStyle w:val="自由格式"/>
        <w:rPr>
          <w:color w:val="000000"/>
          <w:u w:color="000000"/>
        </w:rPr>
      </w:pPr>
    </w:p>
    <w:p>
      <w:pPr>
        <w:pStyle w:val="正文 2"/>
        <w:rPr>
          <w:lang w:val="zh-TW" w:eastAsia="zh-TW"/>
        </w:rPr>
      </w:pPr>
      <w:r>
        <w:rPr>
          <w:color w:val="000000"/>
          <w:u w:color="000000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95250</wp:posOffset>
            </wp:positionH>
            <wp:positionV relativeFrom="line">
              <wp:posOffset>247543</wp:posOffset>
            </wp:positionV>
            <wp:extent cx="3402574" cy="4018716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ckage Diagram.pdf"/>
                    <pic:cNvPicPr/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2574" cy="401871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Helvetica Neue Light" w:cs="Arial Unicode MS" w:hAnsi="Arial Unicode MS" w:eastAsia="Arial Unicode MS"/>
          <w:sz w:val="20"/>
          <w:szCs w:val="20"/>
          <w:rtl w:val="0"/>
          <w:lang w:val="zh-TW" w:eastAsia="zh-TW"/>
        </w:rPr>
        <w:t xml:space="preserve">  </w:t>
      </w:r>
    </w:p>
    <w:p>
      <w:pPr>
        <w:pStyle w:val="自由格式"/>
        <w:rPr>
          <w:lang w:val="zh-TW" w:eastAsia="zh-TW"/>
        </w:rPr>
      </w:pPr>
    </w:p>
    <w:p>
      <w:pPr>
        <w:pStyle w:val="自由格式"/>
        <w:rPr>
          <w:lang w:val="zh-TW" w:eastAsia="zh-TW"/>
        </w:rPr>
      </w:pPr>
    </w:p>
    <w:p>
      <w:pPr>
        <w:pStyle w:val="自由格式"/>
        <w:rPr>
          <w:lang w:val="zh-TW" w:eastAsia="zh-TW"/>
        </w:rPr>
      </w:pPr>
    </w:p>
    <w:p>
      <w:pPr>
        <w:pStyle w:val="自由格式"/>
        <w:rPr>
          <w:lang w:val="zh-TW" w:eastAsia="zh-TW"/>
        </w:rPr>
      </w:pPr>
    </w:p>
    <w:p>
      <w:pPr>
        <w:pStyle w:val="自由格式"/>
        <w:rPr>
          <w:lang w:val="zh-TW" w:eastAsia="zh-TW"/>
        </w:rPr>
      </w:pPr>
    </w:p>
    <w:p>
      <w:pPr>
        <w:pStyle w:val="自由格式"/>
        <w:rPr>
          <w:lang w:val="zh-TW" w:eastAsia="zh-TW"/>
        </w:rPr>
      </w:pPr>
    </w:p>
    <w:p>
      <w:pPr>
        <w:pStyle w:val="自由格式"/>
        <w:rPr>
          <w:lang w:val="zh-TW" w:eastAsia="zh-TW"/>
        </w:rPr>
      </w:pPr>
    </w:p>
    <w:p>
      <w:pPr>
        <w:pStyle w:val="自由格式"/>
        <w:rPr>
          <w:lang w:val="zh-TW" w:eastAsia="zh-TW"/>
        </w:rPr>
      </w:pPr>
    </w:p>
    <w:p>
      <w:pPr>
        <w:pStyle w:val="自由格式"/>
        <w:rPr>
          <w:lang w:val="zh-TW" w:eastAsia="zh-TW"/>
        </w:rPr>
      </w:pPr>
    </w:p>
    <w:p>
      <w:pPr>
        <w:pStyle w:val="自由格式"/>
        <w:rPr>
          <w:lang w:val="zh-TW" w:eastAsia="zh-TW"/>
        </w:rPr>
      </w:pPr>
    </w:p>
    <w:p>
      <w:pPr>
        <w:pStyle w:val="自由格式"/>
        <w:rPr>
          <w:lang w:val="zh-TW" w:eastAsia="zh-TW"/>
        </w:rPr>
      </w:pPr>
    </w:p>
    <w:p>
      <w:pPr>
        <w:pStyle w:val="自由格式"/>
        <w:rPr>
          <w:lang w:val="zh-TW" w:eastAsia="zh-TW"/>
        </w:rPr>
      </w:pPr>
    </w:p>
    <w:p>
      <w:pPr>
        <w:pStyle w:val="自由格式"/>
        <w:rPr>
          <w:lang w:val="zh-TW" w:eastAsia="zh-TW"/>
        </w:rPr>
      </w:pPr>
    </w:p>
    <w:p>
      <w:pPr>
        <w:pStyle w:val="自由格式"/>
        <w:rPr>
          <w:lang w:val="zh-TW" w:eastAsia="zh-TW"/>
        </w:rPr>
      </w:pPr>
    </w:p>
    <w:p>
      <w:pPr>
        <w:pStyle w:val="自由格式"/>
        <w:rPr>
          <w:lang w:val="zh-TW" w:eastAsia="zh-TW"/>
        </w:rPr>
      </w:pPr>
    </w:p>
    <w:p>
      <w:pPr>
        <w:pStyle w:val="自由格式"/>
        <w:rPr>
          <w:lang w:val="zh-TW" w:eastAsia="zh-TW"/>
        </w:rPr>
      </w:pPr>
    </w:p>
    <w:p>
      <w:pPr>
        <w:pStyle w:val="自由格式"/>
        <w:rPr>
          <w:lang w:val="zh-TW" w:eastAsia="zh-TW"/>
        </w:rPr>
      </w:pPr>
    </w:p>
    <w:p>
      <w:pPr>
        <w:pStyle w:val="自由格式"/>
        <w:rPr>
          <w:lang w:val="zh-TW" w:eastAsia="zh-TW"/>
        </w:rPr>
      </w:pPr>
    </w:p>
    <w:p>
      <w:pPr>
        <w:pStyle w:val="自由格式"/>
        <w:rPr>
          <w:lang w:val="zh-TW" w:eastAsia="zh-TW"/>
        </w:rPr>
      </w:pPr>
    </w:p>
    <w:p>
      <w:pPr>
        <w:pStyle w:val="自由格式"/>
        <w:rPr>
          <w:lang w:val="zh-TW" w:eastAsia="zh-TW"/>
        </w:rPr>
      </w:pPr>
    </w:p>
    <w:p>
      <w:pPr>
        <w:pStyle w:val="自由格式"/>
        <w:rPr>
          <w:lang w:val="zh-TW" w:eastAsia="zh-TW"/>
        </w:rPr>
      </w:pPr>
    </w:p>
    <w:p>
      <w:pPr>
        <w:pStyle w:val="自由格式"/>
        <w:rPr>
          <w:lang w:val="zh-TW" w:eastAsia="zh-TW"/>
        </w:rPr>
      </w:pPr>
    </w:p>
    <w:p>
      <w:pPr>
        <w:pStyle w:val="自由格式"/>
        <w:rPr>
          <w:lang w:val="zh-TW" w:eastAsia="zh-TW"/>
        </w:rPr>
      </w:pPr>
    </w:p>
    <w:p>
      <w:pPr>
        <w:pStyle w:val="自由格式"/>
        <w:rPr>
          <w:lang w:val="zh-TW" w:eastAsia="zh-TW"/>
        </w:rPr>
      </w:pPr>
    </w:p>
    <w:p>
      <w:pPr>
        <w:pStyle w:val="自由格式"/>
        <w:rPr>
          <w:lang w:val="zh-TW" w:eastAsia="zh-TW"/>
        </w:rPr>
      </w:pPr>
    </w:p>
    <w:p>
      <w:pPr>
        <w:pStyle w:val="自由格式"/>
        <w:rPr>
          <w:lang w:val="zh-TW" w:eastAsia="zh-TW"/>
        </w:rPr>
      </w:pPr>
    </w:p>
    <w:p>
      <w:pPr>
        <w:pStyle w:val="自由格式"/>
        <w:rPr>
          <w:lang w:val="zh-TW" w:eastAsia="zh-TW"/>
        </w:rPr>
      </w:pPr>
    </w:p>
    <w:p>
      <w:pPr>
        <w:pStyle w:val="自由格式"/>
        <w:rPr>
          <w:lang w:val="zh-TW" w:eastAsia="zh-TW"/>
        </w:rPr>
      </w:pPr>
    </w:p>
    <w:p>
      <w:pPr>
        <w:pStyle w:val="自由格式"/>
        <w:rPr>
          <w:lang w:val="zh-TW" w:eastAsia="zh-TW"/>
        </w:rPr>
      </w:pPr>
      <w:r>
        <w:rPr>
          <w:rFonts w:ascii="Helvetica Neue Light" w:cs="Arial Unicode MS" w:hAnsi="Arial Unicode MS" w:eastAsia="Arial Unicode MS"/>
          <w:sz w:val="20"/>
          <w:szCs w:val="20"/>
          <w:rtl w:val="0"/>
          <w:lang w:val="zh-TW" w:eastAsia="zh-TW"/>
        </w:rPr>
        <w:t xml:space="preserve">  </w:t>
      </w:r>
    </w:p>
    <w:p>
      <w:pPr>
        <w:pStyle w:val="自由格式"/>
        <w:rPr>
          <w:rFonts w:ascii="Arial Unicode MS" w:cs="Arial Unicode MS" w:hAnsi="Arial Unicode MS" w:eastAsia="Arial Unicode MS"/>
          <w:lang w:val="zh-TW" w:eastAsia="zh-TW"/>
        </w:rPr>
      </w:pPr>
      <w:r>
        <w:rPr>
          <w:rFonts w:ascii="Helvetica Neue Light" w:cs="Arial Unicode MS" w:hAnsi="Arial Unicode MS" w:eastAsia="Arial Unicode MS"/>
          <w:sz w:val="20"/>
          <w:szCs w:val="20"/>
          <w:rtl w:val="0"/>
          <w:lang w:val="zh-TW" w:eastAsia="zh-TW"/>
        </w:rPr>
        <w:t xml:space="preserve">  1</w:t>
      </w:r>
      <w:r>
        <w:rPr>
          <w:rFonts w:eastAsia="Arial Unicode MS" w:hint="eastAsia"/>
          <w:sz w:val="20"/>
          <w:szCs w:val="20"/>
          <w:rtl w:val="0"/>
          <w:lang w:val="zh-TW" w:eastAsia="zh-TW"/>
        </w:rPr>
        <w:t>）</w:t>
      </w:r>
      <w:r>
        <w:rPr>
          <w:rFonts w:ascii="Arial Unicode MS"/>
          <w:sz w:val="20"/>
          <w:szCs w:val="20"/>
          <w:rtl w:val="0"/>
          <w:lang w:val="zh-TW" w:eastAsia="zh-TW"/>
        </w:rPr>
        <w:t>web</w:t>
      </w:r>
      <w:r>
        <w:rPr>
          <w:rFonts w:eastAsia="Arial Unicode MS" w:hint="eastAsia"/>
          <w:sz w:val="20"/>
          <w:szCs w:val="20"/>
          <w:rtl w:val="0"/>
          <w:lang w:val="zh-TW" w:eastAsia="zh-TW"/>
        </w:rPr>
        <w:t>对象，负责处理系统数据的展现和用户的交互。</w:t>
      </w:r>
    </w:p>
    <w:p>
      <w:pPr>
        <w:pStyle w:val="自由格式"/>
        <w:rPr>
          <w:rFonts w:ascii="Arial Unicode MS" w:cs="Arial Unicode MS" w:hAnsi="Arial Unicode MS" w:eastAsia="Arial Unicode MS"/>
          <w:sz w:val="20"/>
          <w:szCs w:val="20"/>
          <w:rtl w:val="0"/>
          <w:lang w:val="zh-TW" w:eastAsia="zh-TW"/>
        </w:rPr>
      </w:pPr>
      <w:r>
        <w:rPr>
          <w:rFonts w:ascii="Helvetica Neue Light" w:cs="Arial Unicode MS" w:hAnsi="Arial Unicode MS" w:eastAsia="Arial Unicode MS"/>
          <w:sz w:val="20"/>
          <w:szCs w:val="20"/>
          <w:rtl w:val="0"/>
          <w:lang w:val="zh-TW" w:eastAsia="zh-TW"/>
        </w:rPr>
        <w:t xml:space="preserve">  2</w:t>
      </w:r>
      <w:r>
        <w:rPr>
          <w:rFonts w:eastAsia="Arial Unicode MS" w:hint="eastAsia"/>
          <w:sz w:val="20"/>
          <w:szCs w:val="20"/>
          <w:rtl w:val="0"/>
          <w:lang w:val="zh-TW" w:eastAsia="zh-TW"/>
        </w:rPr>
        <w:t>）</w:t>
      </w:r>
      <w:r>
        <w:rPr>
          <w:rFonts w:ascii="Arial Unicode MS"/>
          <w:sz w:val="20"/>
          <w:szCs w:val="20"/>
          <w:rtl w:val="0"/>
          <w:lang w:val="zh-TW" w:eastAsia="zh-TW"/>
        </w:rPr>
        <w:t>controller</w:t>
      </w:r>
      <w:r>
        <w:rPr>
          <w:rFonts w:eastAsia="Arial Unicode MS" w:hint="eastAsia"/>
          <w:sz w:val="20"/>
          <w:szCs w:val="20"/>
          <w:rtl w:val="0"/>
          <w:lang w:val="zh-TW" w:eastAsia="zh-TW"/>
        </w:rPr>
        <w:t>对象，负责</w:t>
      </w:r>
      <w:r>
        <w:rPr>
          <w:rFonts w:eastAsia="Arial Unicode MS" w:hint="eastAsia"/>
          <w:sz w:val="20"/>
          <w:szCs w:val="20"/>
          <w:rtl w:val="0"/>
          <w:lang w:val="zh-TW" w:eastAsia="zh-TW"/>
        </w:rPr>
        <w:t>与前段交互，接受并处理</w:t>
      </w:r>
      <w:r>
        <w:rPr>
          <w:rFonts w:ascii="Arial Unicode MS"/>
          <w:sz w:val="20"/>
          <w:szCs w:val="20"/>
          <w:rtl w:val="0"/>
          <w:lang w:val="zh-TW" w:eastAsia="zh-TW"/>
        </w:rPr>
        <w:t>http</w:t>
      </w:r>
      <w:r>
        <w:rPr>
          <w:rFonts w:eastAsia="Arial Unicode MS" w:hint="eastAsia"/>
          <w:sz w:val="20"/>
          <w:szCs w:val="20"/>
          <w:rtl w:val="0"/>
          <w:lang w:val="zh-TW" w:eastAsia="zh-TW"/>
        </w:rPr>
        <w:t>请求。</w:t>
      </w:r>
    </w:p>
    <w:p>
      <w:pPr>
        <w:pStyle w:val="自由格式"/>
        <w:rPr>
          <w:rFonts w:ascii="Arial Unicode MS" w:cs="Arial Unicode MS" w:hAnsi="Arial Unicode MS" w:eastAsia="Arial Unicode MS"/>
          <w:lang w:val="zh-TW" w:eastAsia="zh-TW"/>
        </w:rPr>
      </w:pPr>
      <w:r>
        <w:rPr>
          <w:rFonts w:ascii="Helvetica Neue Light" w:cs="Arial Unicode MS" w:hAnsi="Arial Unicode MS" w:eastAsia="Arial Unicode MS"/>
          <w:sz w:val="20"/>
          <w:szCs w:val="20"/>
          <w:rtl w:val="0"/>
          <w:lang w:val="zh-TW" w:eastAsia="zh-TW"/>
        </w:rPr>
        <w:t xml:space="preserve">  3</w:t>
      </w:r>
      <w:r>
        <w:rPr>
          <w:rFonts w:eastAsia="Arial Unicode MS" w:hint="eastAsia"/>
          <w:sz w:val="20"/>
          <w:szCs w:val="20"/>
          <w:rtl w:val="0"/>
          <w:lang w:val="zh-TW" w:eastAsia="zh-TW"/>
        </w:rPr>
        <w:t>）</w:t>
      </w:r>
      <w:r>
        <w:rPr>
          <w:rFonts w:ascii="Arial Unicode MS"/>
          <w:sz w:val="20"/>
          <w:szCs w:val="20"/>
          <w:rtl w:val="0"/>
          <w:lang w:val="zh-TW" w:eastAsia="zh-TW"/>
        </w:rPr>
        <w:t>service</w:t>
      </w:r>
      <w:r>
        <w:rPr>
          <w:rFonts w:eastAsia="Arial Unicode MS" w:hint="eastAsia"/>
          <w:sz w:val="20"/>
          <w:szCs w:val="20"/>
          <w:rtl w:val="0"/>
          <w:lang w:val="zh-TW" w:eastAsia="zh-TW"/>
        </w:rPr>
        <w:t>对象，</w:t>
      </w:r>
      <w:r>
        <w:rPr>
          <w:rFonts w:eastAsia="Arial Unicode MS" w:hint="eastAsia"/>
          <w:sz w:val="20"/>
          <w:szCs w:val="20"/>
          <w:rtl w:val="0"/>
          <w:lang w:val="zh-TW" w:eastAsia="zh-TW"/>
        </w:rPr>
        <w:t>定义</w:t>
      </w:r>
      <w:r>
        <w:rPr>
          <w:rFonts w:ascii="Arial Unicode MS"/>
          <w:sz w:val="20"/>
          <w:szCs w:val="20"/>
          <w:rtl w:val="0"/>
          <w:lang w:val="zh-TW" w:eastAsia="zh-TW"/>
        </w:rPr>
        <w:t>controller</w:t>
      </w:r>
      <w:r>
        <w:rPr>
          <w:rFonts w:eastAsia="Arial Unicode MS" w:hint="eastAsia"/>
          <w:sz w:val="20"/>
          <w:szCs w:val="20"/>
          <w:rtl w:val="0"/>
          <w:lang w:val="zh-TW" w:eastAsia="zh-TW"/>
        </w:rPr>
        <w:t>调用的接口</w:t>
      </w:r>
    </w:p>
    <w:p>
      <w:pPr>
        <w:pStyle w:val="自由格式"/>
        <w:rPr>
          <w:rFonts w:ascii="Arial Unicode MS" w:cs="Arial Unicode MS" w:hAnsi="Arial Unicode MS" w:eastAsia="Arial Unicode MS"/>
          <w:lang w:val="zh-TW" w:eastAsia="zh-TW"/>
        </w:rPr>
      </w:pPr>
      <w:r>
        <w:rPr>
          <w:rFonts w:ascii="Helvetica Neue Light" w:cs="Arial Unicode MS" w:hAnsi="Arial Unicode MS" w:eastAsia="Arial Unicode MS"/>
          <w:sz w:val="20"/>
          <w:szCs w:val="20"/>
          <w:rtl w:val="0"/>
          <w:lang w:val="zh-TW" w:eastAsia="zh-TW"/>
        </w:rPr>
        <w:t xml:space="preserve">  4</w:t>
      </w:r>
      <w:r>
        <w:rPr>
          <w:rFonts w:eastAsia="Arial Unicode MS" w:hint="eastAsia"/>
          <w:sz w:val="20"/>
          <w:szCs w:val="20"/>
          <w:rtl w:val="0"/>
          <w:lang w:val="zh-TW" w:eastAsia="zh-TW"/>
        </w:rPr>
        <w:t>）</w:t>
      </w:r>
      <w:r>
        <w:rPr>
          <w:rFonts w:ascii="Arial Unicode MS"/>
          <w:sz w:val="20"/>
          <w:szCs w:val="20"/>
          <w:rtl w:val="0"/>
          <w:lang w:val="zh-TW" w:eastAsia="zh-TW"/>
        </w:rPr>
        <w:t>impl</w:t>
      </w:r>
      <w:r>
        <w:rPr>
          <w:rFonts w:eastAsia="Arial Unicode MS" w:hint="eastAsia"/>
          <w:sz w:val="20"/>
          <w:szCs w:val="20"/>
          <w:rtl w:val="0"/>
          <w:lang w:val="zh-TW" w:eastAsia="zh-TW"/>
        </w:rPr>
        <w:t>对象，负责</w:t>
      </w:r>
      <w:r>
        <w:rPr>
          <w:rFonts w:eastAsia="Arial Unicode MS" w:hint="eastAsia"/>
          <w:sz w:val="20"/>
          <w:szCs w:val="20"/>
          <w:rtl w:val="0"/>
          <w:lang w:val="zh-TW" w:eastAsia="zh-TW"/>
        </w:rPr>
        <w:t>是实现在</w:t>
      </w:r>
      <w:r>
        <w:rPr>
          <w:rFonts w:ascii="Arial Unicode MS"/>
          <w:sz w:val="20"/>
          <w:szCs w:val="20"/>
          <w:rtl w:val="0"/>
          <w:lang w:val="zh-TW" w:eastAsia="zh-TW"/>
        </w:rPr>
        <w:t>service</w:t>
      </w:r>
      <w:r>
        <w:rPr>
          <w:rFonts w:eastAsia="Arial Unicode MS" w:hint="eastAsia"/>
          <w:sz w:val="20"/>
          <w:szCs w:val="20"/>
          <w:rtl w:val="0"/>
          <w:lang w:val="zh-TW" w:eastAsia="zh-TW"/>
        </w:rPr>
        <w:t>中定义的接口</w:t>
      </w:r>
      <w:r>
        <w:rPr>
          <w:rFonts w:eastAsia="Arial Unicode MS" w:hint="eastAsia"/>
          <w:sz w:val="20"/>
          <w:szCs w:val="20"/>
          <w:rtl w:val="0"/>
          <w:lang w:val="zh-TW" w:eastAsia="zh-TW"/>
        </w:rPr>
        <w:t>。</w:t>
      </w:r>
    </w:p>
    <w:p>
      <w:pPr>
        <w:pStyle w:val="自由格式"/>
        <w:rPr>
          <w:rFonts w:ascii="Arial Unicode MS" w:cs="Arial Unicode MS" w:hAnsi="Arial Unicode MS" w:eastAsia="Arial Unicode MS"/>
          <w:lang w:val="zh-TW" w:eastAsia="zh-TW"/>
        </w:rPr>
      </w:pPr>
      <w:r>
        <w:rPr>
          <w:rFonts w:ascii="Helvetica Neue Light" w:cs="Arial Unicode MS" w:hAnsi="Arial Unicode MS" w:eastAsia="Arial Unicode MS"/>
          <w:sz w:val="20"/>
          <w:szCs w:val="20"/>
          <w:rtl w:val="0"/>
          <w:lang w:val="zh-TW" w:eastAsia="zh-TW"/>
        </w:rPr>
        <w:t xml:space="preserve">  </w:t>
      </w:r>
      <w:r>
        <w:rPr>
          <w:rFonts w:ascii="Helvetica Neue Light" w:cs="Arial Unicode MS" w:hAnsi="Arial Unicode MS" w:eastAsia="Arial Unicode MS"/>
          <w:sz w:val="20"/>
          <w:szCs w:val="20"/>
          <w:rtl w:val="0"/>
          <w:lang w:val="en-US"/>
        </w:rPr>
        <w:t>5</w:t>
      </w:r>
      <w:r>
        <w:rPr>
          <w:rFonts w:eastAsia="Arial Unicode MS" w:hint="eastAsia"/>
          <w:sz w:val="20"/>
          <w:szCs w:val="20"/>
          <w:rtl w:val="0"/>
          <w:lang w:val="zh-TW" w:eastAsia="zh-TW"/>
        </w:rPr>
        <w:t>）</w:t>
      </w:r>
      <w:r>
        <w:rPr>
          <w:rFonts w:ascii="Arial Unicode MS"/>
          <w:sz w:val="20"/>
          <w:szCs w:val="20"/>
          <w:rtl w:val="0"/>
          <w:lang w:val="zh-TW" w:eastAsia="zh-TW"/>
        </w:rPr>
        <w:t>dao</w:t>
      </w:r>
      <w:r>
        <w:rPr>
          <w:rFonts w:eastAsia="Arial Unicode MS" w:hint="eastAsia"/>
          <w:sz w:val="20"/>
          <w:szCs w:val="20"/>
          <w:rtl w:val="0"/>
          <w:lang w:val="zh-TW" w:eastAsia="zh-TW"/>
        </w:rPr>
        <w:t>对象，</w:t>
      </w:r>
      <w:r>
        <w:rPr>
          <w:rFonts w:eastAsia="Arial Unicode MS" w:hint="eastAsia"/>
          <w:sz w:val="20"/>
          <w:szCs w:val="20"/>
          <w:rtl w:val="0"/>
          <w:lang w:val="zh-TW" w:eastAsia="zh-TW"/>
        </w:rPr>
        <w:t>定义数据层和逻辑层的接口</w:t>
      </w:r>
      <w:r>
        <w:rPr>
          <w:rFonts w:eastAsia="Arial Unicode MS" w:hint="eastAsia"/>
          <w:sz w:val="20"/>
          <w:szCs w:val="20"/>
          <w:rtl w:val="0"/>
          <w:lang w:val="zh-TW" w:eastAsia="zh-TW"/>
        </w:rPr>
        <w:t>。</w:t>
      </w:r>
    </w:p>
    <w:p>
      <w:pPr>
        <w:pStyle w:val="自由格式"/>
        <w:rPr>
          <w:rFonts w:ascii="Arial Unicode MS" w:cs="Arial Unicode MS" w:hAnsi="Arial Unicode MS" w:eastAsia="Arial Unicode MS"/>
          <w:sz w:val="20"/>
          <w:szCs w:val="20"/>
          <w:rtl w:val="0"/>
          <w:lang w:val="zh-TW" w:eastAsia="zh-TW"/>
        </w:rPr>
      </w:pPr>
      <w:r>
        <w:rPr>
          <w:rFonts w:ascii="Arial Unicode MS"/>
          <w:sz w:val="20"/>
          <w:szCs w:val="20"/>
          <w:rtl w:val="0"/>
          <w:lang w:val="zh-TW" w:eastAsia="zh-TW"/>
        </w:rPr>
        <w:t xml:space="preserve">  </w:t>
      </w:r>
      <w:r>
        <w:rPr>
          <w:rFonts w:ascii="Arial Unicode MS"/>
          <w:sz w:val="20"/>
          <w:szCs w:val="20"/>
          <w:rtl w:val="0"/>
          <w:lang w:val="zh-TW" w:eastAsia="zh-TW"/>
        </w:rPr>
        <w:t>6</w:t>
      </w:r>
      <w:r>
        <w:rPr>
          <w:rFonts w:eastAsia="Arial Unicode MS" w:hint="eastAsia"/>
          <w:sz w:val="20"/>
          <w:szCs w:val="20"/>
          <w:rtl w:val="0"/>
          <w:lang w:val="zh-TW" w:eastAsia="zh-TW"/>
        </w:rPr>
        <w:t>）</w:t>
      </w:r>
      <w:r>
        <w:rPr>
          <w:rFonts w:ascii="Arial Unicode MS"/>
          <w:sz w:val="20"/>
          <w:szCs w:val="20"/>
          <w:rtl w:val="0"/>
          <w:lang w:val="zh-TW" w:eastAsia="zh-TW"/>
        </w:rPr>
        <w:t>mapper</w:t>
      </w:r>
      <w:r>
        <w:rPr>
          <w:rFonts w:eastAsia="Arial Unicode MS" w:hint="eastAsia"/>
          <w:sz w:val="20"/>
          <w:szCs w:val="20"/>
          <w:rtl w:val="0"/>
          <w:lang w:val="zh-TW" w:eastAsia="zh-TW"/>
        </w:rPr>
        <w:t>对象，负责</w:t>
      </w:r>
      <w:r>
        <w:rPr>
          <w:rFonts w:eastAsia="Arial Unicode MS" w:hint="eastAsia"/>
          <w:sz w:val="20"/>
          <w:szCs w:val="20"/>
          <w:rtl w:val="0"/>
          <w:lang w:val="zh-TW" w:eastAsia="zh-TW"/>
        </w:rPr>
        <w:t>调用远程数据库，实现</w:t>
      </w:r>
      <w:r>
        <w:rPr>
          <w:rFonts w:ascii="Arial Unicode MS"/>
          <w:sz w:val="20"/>
          <w:szCs w:val="20"/>
          <w:rtl w:val="0"/>
          <w:lang w:val="zh-TW" w:eastAsia="zh-TW"/>
        </w:rPr>
        <w:t>dao</w:t>
      </w:r>
      <w:r>
        <w:rPr>
          <w:rFonts w:eastAsia="Arial Unicode MS" w:hint="eastAsia"/>
          <w:sz w:val="20"/>
          <w:szCs w:val="20"/>
          <w:rtl w:val="0"/>
          <w:lang w:val="zh-TW" w:eastAsia="zh-TW"/>
        </w:rPr>
        <w:t>内接口</w:t>
      </w:r>
      <w:r>
        <w:rPr>
          <w:rFonts w:eastAsia="Arial Unicode MS" w:hint="eastAsia"/>
          <w:sz w:val="20"/>
          <w:szCs w:val="20"/>
          <w:rtl w:val="0"/>
          <w:lang w:val="zh-TW" w:eastAsia="zh-TW"/>
        </w:rPr>
        <w:t>。</w:t>
      </w:r>
    </w:p>
    <w:p>
      <w:pPr>
        <w:pStyle w:val="自由格式"/>
        <w:rPr>
          <w:rFonts w:ascii="Arial Unicode MS" w:cs="Arial Unicode MS" w:hAnsi="Arial Unicode MS" w:eastAsia="Arial Unicode MS"/>
        </w:rPr>
      </w:pPr>
      <w:r>
        <w:rPr>
          <w:rFonts w:ascii="Helvetica Neue Light" w:cs="Arial Unicode MS" w:hAnsi="Arial Unicode MS" w:eastAsia="Arial Unicode MS"/>
          <w:sz w:val="20"/>
          <w:szCs w:val="20"/>
          <w:rtl w:val="0"/>
          <w:lang w:val="zh-TW" w:eastAsia="zh-TW"/>
        </w:rPr>
        <w:t xml:space="preserve">  </w:t>
      </w:r>
      <w:r>
        <w:rPr>
          <w:rFonts w:ascii="Arial Unicode MS"/>
          <w:sz w:val="20"/>
          <w:szCs w:val="20"/>
          <w:rtl w:val="0"/>
          <w:lang w:val="zh-TW" w:eastAsia="zh-TW"/>
        </w:rPr>
        <w:t>7</w:t>
      </w:r>
      <w:r>
        <w:rPr>
          <w:rFonts w:eastAsia="Arial Unicode MS" w:hint="eastAsia"/>
          <w:sz w:val="20"/>
          <w:szCs w:val="20"/>
          <w:rtl w:val="0"/>
          <w:lang w:val="zh-TW" w:eastAsia="zh-TW"/>
        </w:rPr>
        <w:t>）</w:t>
      </w:r>
      <w:r>
        <w:rPr>
          <w:rFonts w:ascii="Arial Unicode MS"/>
          <w:sz w:val="20"/>
          <w:szCs w:val="20"/>
          <w:rtl w:val="0"/>
          <w:lang w:val="zh-TW" w:eastAsia="zh-TW"/>
        </w:rPr>
        <w:t>resource</w:t>
      </w:r>
      <w:r>
        <w:rPr>
          <w:rFonts w:eastAsia="Arial Unicode MS" w:hint="eastAsia"/>
          <w:sz w:val="20"/>
          <w:szCs w:val="20"/>
          <w:rtl w:val="0"/>
          <w:lang w:val="zh-TW" w:eastAsia="zh-TW"/>
        </w:rPr>
        <w:t>对象，远程数据库</w:t>
      </w:r>
      <w:r>
        <w:rPr>
          <w:rFonts w:eastAsia="Arial Unicode MS" w:hint="eastAsia"/>
          <w:sz w:val="20"/>
          <w:szCs w:val="20"/>
          <w:rtl w:val="0"/>
          <w:lang w:val="zh-TW" w:eastAsia="zh-TW"/>
        </w:rPr>
        <w:t>。</w:t>
      </w:r>
    </w:p>
    <w:p>
      <w:pPr>
        <w:pStyle w:val="自由格式"/>
        <w:rPr>
          <w:rFonts w:ascii="Arial Unicode MS" w:cs="Arial Unicode MS" w:hAnsi="Arial Unicode MS" w:eastAsia="Arial Unicode MS"/>
          <w:lang w:val="zh-TW" w:eastAsia="zh-TW"/>
        </w:rPr>
      </w:pPr>
      <w:r>
        <w:rPr>
          <w:rFonts w:ascii="Arial Unicode MS"/>
          <w:sz w:val="20"/>
          <w:szCs w:val="20"/>
          <w:rtl w:val="0"/>
          <w:lang w:val="en-US"/>
        </w:rPr>
        <w:t xml:space="preserve"> </w:t>
      </w:r>
    </w:p>
    <w:p>
      <w:pPr>
        <w:pStyle w:val="小标题 2"/>
        <w:rPr>
          <w:rFonts w:ascii="Arial Unicode MS" w:cs="Arial Unicode MS" w:hAnsi="Arial Unicode MS" w:eastAsia="Arial Unicode MS"/>
          <w:b w:val="0"/>
          <w:bCs w:val="0"/>
        </w:rPr>
      </w:pPr>
      <w:bookmarkStart w:name="_Toc10" w:id="10"/>
      <w:r>
        <w:rPr>
          <w:rFonts w:ascii="Helvetica Neue" w:cs="Arial Unicode MS" w:hAnsi="Arial Unicode MS" w:eastAsia="Arial Unicode MS"/>
          <w:sz w:val="22"/>
          <w:szCs w:val="22"/>
          <w:rtl w:val="0"/>
          <w:lang w:val="zh-TW" w:eastAsia="zh-TW"/>
        </w:rPr>
        <w:t>3.</w:t>
      </w:r>
      <w:r>
        <w:rPr>
          <w:rFonts w:eastAsia="Arial Unicode MS" w:hint="eastAsia"/>
          <w:b w:val="0"/>
          <w:bCs w:val="0"/>
          <w:sz w:val="22"/>
          <w:szCs w:val="22"/>
          <w:rtl w:val="0"/>
          <w:lang w:val="zh-TW" w:eastAsia="zh-TW"/>
        </w:rPr>
        <w:t>组合视角</w:t>
      </w:r>
      <w:bookmarkEnd w:id="10"/>
    </w:p>
    <w:p>
      <w:pPr>
        <w:pStyle w:val="副小标题"/>
        <w:rPr>
          <w:rFonts w:ascii="Arial Unicode MS" w:cs="Arial Unicode MS" w:hAnsi="Arial Unicode MS" w:eastAsia="Arial Unicode MS"/>
          <w:b w:val="0"/>
          <w:bCs w:val="0"/>
        </w:rPr>
      </w:pPr>
      <w:bookmarkStart w:name="_Toc11" w:id="11"/>
      <w:r>
        <w:rPr>
          <w:rFonts w:ascii="Helvetica Neue" w:cs="Arial Unicode MS" w:hAnsi="Arial Unicode MS" w:eastAsia="Arial Unicode MS"/>
          <w:sz w:val="22"/>
          <w:szCs w:val="22"/>
          <w:rtl w:val="0"/>
          <w:lang w:val="zh-TW" w:eastAsia="zh-TW"/>
        </w:rPr>
        <w:t xml:space="preserve">  4.1</w:t>
      </w:r>
      <w:r>
        <w:rPr>
          <w:rFonts w:eastAsia="Arial Unicode MS" w:hint="eastAsia"/>
          <w:b w:val="0"/>
          <w:bCs w:val="0"/>
          <w:sz w:val="22"/>
          <w:szCs w:val="22"/>
          <w:rtl w:val="0"/>
          <w:lang w:val="zh-TW" w:eastAsia="zh-TW"/>
        </w:rPr>
        <w:t>开发包图</w:t>
      </w:r>
      <w:bookmarkEnd w:id="11"/>
    </w:p>
    <w:p>
      <w:pPr>
        <w:pStyle w:val="正文 2"/>
        <w:rPr>
          <w:lang w:val="zh-TW" w:eastAsia="zh-TW"/>
        </w:rPr>
      </w:pPr>
      <w:r>
        <w:rPr>
          <w:sz w:val="20"/>
          <w:szCs w:val="20"/>
          <w:rtl w:val="0"/>
          <w:lang w:val="zh-TW" w:eastAsia="zh-TW"/>
        </w:rPr>
        <w:t xml:space="preserve">  AnyQuant</w:t>
      </w:r>
      <w:r>
        <w:rPr>
          <w:rFonts w:eastAsia="Arial Unicode MS" w:hint="eastAsia"/>
          <w:sz w:val="20"/>
          <w:szCs w:val="20"/>
          <w:rtl w:val="0"/>
          <w:lang w:val="zh-TW" w:eastAsia="zh-TW"/>
        </w:rPr>
        <w:t>股票策略系统的最终开发包设计如表</w:t>
      </w:r>
      <w:r>
        <w:rPr>
          <w:sz w:val="20"/>
          <w:szCs w:val="20"/>
          <w:rtl w:val="0"/>
          <w:lang w:val="zh-TW" w:eastAsia="zh-TW"/>
        </w:rPr>
        <w:t>4.1-1</w:t>
      </w:r>
    </w:p>
    <w:tbl>
      <w:tblPr>
        <w:tblW w:w="950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008"/>
        <w:gridCol w:w="6492"/>
      </w:tblGrid>
      <w:tr>
        <w:tblPrEx>
          <w:shd w:val="clear" w:color="auto" w:fill="bdc0bf"/>
        </w:tblPrEx>
        <w:trPr>
          <w:trHeight w:val="313" w:hRule="atLeast"/>
          <w:tblHeader/>
        </w:trPr>
        <w:tc>
          <w:tcPr>
            <w:tcW w:type="dxa" w:w="3008"/>
            <w:tcBorders>
              <w:top w:val="single" w:color="919191" w:sz="2" w:space="0" w:shadow="0" w:frame="0"/>
              <w:left w:val="single" w:color="919191" w:sz="2" w:space="0" w:shadow="0" w:frame="0"/>
              <w:bottom w:val="single" w:color="000000" w:sz="4" w:space="0" w:shadow="0" w:frame="0"/>
              <w:right w:val="single" w:color="214e66" w:sz="2" w:space="0" w:shadow="0" w:frame="0"/>
            </w:tcBorders>
            <w:shd w:val="clear" w:color="auto" w:fill="357ca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 A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 w:color="fefefe"/>
                <w:vertAlign w:val="baseline"/>
                <w:rtl w:val="0"/>
                <w:lang w:val="zh-TW" w:eastAsia="zh-TW"/>
              </w:rPr>
              <w:t>开发包图（物理）</w:t>
            </w:r>
          </w:p>
        </w:tc>
        <w:tc>
          <w:tcPr>
            <w:tcW w:type="dxa" w:w="6492"/>
            <w:tcBorders>
              <w:top w:val="single" w:color="919191" w:sz="2" w:space="0" w:shadow="0" w:frame="0"/>
              <w:left w:val="single" w:color="214e66" w:sz="2" w:space="0" w:shadow="0" w:frame="0"/>
              <w:bottom w:val="single" w:color="000000" w:sz="4" w:space="0" w:shadow="0" w:frame="0"/>
              <w:right w:val="single" w:color="919191" w:sz="2" w:space="0" w:shadow="0" w:frame="0"/>
            </w:tcBorders>
            <w:shd w:val="clear" w:color="auto" w:fill="357ca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 A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 w:color="fefefe"/>
                <w:vertAlign w:val="baseline"/>
                <w:rtl w:val="0"/>
                <w:lang w:val="zh-TW" w:eastAsia="zh-TW"/>
              </w:rPr>
              <w:t>依赖的其他开发包</w:t>
            </w:r>
          </w:p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type="dxa" w:w="3008"/>
            <w:tcBorders>
              <w:top w:val="single" w:color="000000" w:sz="4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ascii="Times New Roman"/>
                <w:rtl w:val="0"/>
              </w:rPr>
              <w:t>web</w:t>
            </w:r>
          </w:p>
        </w:tc>
        <w:tc>
          <w:tcPr>
            <w:tcW w:type="dxa" w:w="6492"/>
            <w:tcBorders>
              <w:top w:val="single" w:color="000000" w:sz="4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Times New Roman" w:hint="eastAsia"/>
                <w:rtl w:val="0"/>
              </w:rPr>
              <w:t>设计图以及组长的脑洞</w:t>
            </w:r>
          </w:p>
        </w:tc>
      </w:tr>
      <w:tr>
        <w:tblPrEx>
          <w:shd w:val="clear" w:color="auto" w:fill="auto"/>
        </w:tblPrEx>
        <w:trPr>
          <w:trHeight w:val="355" w:hRule="atLeast"/>
        </w:trPr>
        <w:tc>
          <w:tcPr>
            <w:tcW w:type="dxa" w:w="3008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ascii="Times New Roman"/>
                <w:rtl w:val="0"/>
              </w:rPr>
              <w:t>controller</w:t>
            </w:r>
          </w:p>
        </w:tc>
        <w:tc>
          <w:tcPr>
            <w:tcW w:type="dxa" w:w="6492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ascii="Times New Roman"/>
                <w:rtl w:val="0"/>
              </w:rPr>
              <w:t>service</w:t>
            </w:r>
            <w:r>
              <w:rPr>
                <w:rFonts w:eastAsia="Times New Roman" w:hint="eastAsia"/>
                <w:rtl w:val="0"/>
              </w:rPr>
              <w:t>，</w:t>
            </w:r>
            <w:r>
              <w:rPr>
                <w:rFonts w:ascii="Times New Roman"/>
                <w:rtl w:val="0"/>
              </w:rPr>
              <w:t>springMVC</w:t>
            </w:r>
            <w:r>
              <w:rPr>
                <w:rFonts w:eastAsia="Times New Roman" w:hint="eastAsia"/>
                <w:rtl w:val="0"/>
              </w:rPr>
              <w:t>，</w:t>
            </w:r>
            <w:r>
              <w:rPr>
                <w:rFonts w:ascii="Times New Roman"/>
                <w:rtl w:val="0"/>
              </w:rPr>
              <w:t>impl</w:t>
            </w:r>
          </w:p>
        </w:tc>
      </w:tr>
      <w:tr>
        <w:tblPrEx>
          <w:shd w:val="clear" w:color="auto" w:fill="auto"/>
        </w:tblPrEx>
        <w:trPr>
          <w:trHeight w:val="355" w:hRule="atLeast"/>
        </w:trPr>
        <w:tc>
          <w:tcPr>
            <w:tcW w:type="dxa" w:w="3008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ascii="Times New Roman"/>
                <w:rtl w:val="0"/>
              </w:rPr>
              <w:t>service</w:t>
            </w:r>
          </w:p>
        </w:tc>
        <w:tc>
          <w:tcPr>
            <w:tcW w:type="dxa" w:w="6492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ascii="Times New Roman"/>
                <w:rtl w:val="0"/>
              </w:rPr>
              <w:t>spring</w:t>
            </w:r>
            <w:r>
              <w:rPr>
                <w:rFonts w:eastAsia="Times New Roman" w:hint="eastAsia"/>
                <w:rtl w:val="0"/>
              </w:rPr>
              <w:t>，</w:t>
            </w:r>
            <w:r>
              <w:rPr>
                <w:rFonts w:ascii="Times New Roman"/>
                <w:rtl w:val="0"/>
              </w:rPr>
              <w:t>springMVC</w:t>
            </w:r>
          </w:p>
        </w:tc>
      </w:tr>
      <w:tr>
        <w:tblPrEx>
          <w:shd w:val="clear" w:color="auto" w:fill="auto"/>
        </w:tblPrEx>
        <w:trPr>
          <w:trHeight w:val="355" w:hRule="atLeast"/>
        </w:trPr>
        <w:tc>
          <w:tcPr>
            <w:tcW w:type="dxa" w:w="3008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ascii="Times New Roman"/>
                <w:rtl w:val="0"/>
              </w:rPr>
              <w:t>impl</w:t>
            </w:r>
          </w:p>
        </w:tc>
        <w:tc>
          <w:tcPr>
            <w:tcW w:type="dxa" w:w="6492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tabs>
                <w:tab w:val="right" w:pos="1267"/>
                <w:tab w:val="right" w:pos="1333"/>
              </w:tabs>
            </w:pPr>
            <w:r>
              <w:rPr>
                <w:rFonts w:ascii="Times New Roman"/>
                <w:rtl w:val="0"/>
              </w:rPr>
              <w:t>spring</w:t>
            </w:r>
            <w:r>
              <w:rPr>
                <w:rFonts w:eastAsia="Times New Roman" w:hint="eastAsia"/>
                <w:rtl w:val="0"/>
              </w:rPr>
              <w:t>，</w:t>
            </w:r>
            <w:r>
              <w:rPr>
                <w:rFonts w:ascii="Times New Roman"/>
                <w:rtl w:val="0"/>
              </w:rPr>
              <w:t>springMVC</w:t>
            </w:r>
            <w:r>
              <w:rPr>
                <w:rFonts w:eastAsia="Times New Roman" w:hint="eastAsia"/>
                <w:rtl w:val="0"/>
              </w:rPr>
              <w:t>，</w:t>
            </w:r>
            <w:r>
              <w:rPr>
                <w:rFonts w:ascii="Times New Roman"/>
                <w:rtl w:val="0"/>
              </w:rPr>
              <w:t>service</w:t>
            </w:r>
          </w:p>
        </w:tc>
      </w:tr>
      <w:tr>
        <w:tblPrEx>
          <w:shd w:val="clear" w:color="auto" w:fill="auto"/>
        </w:tblPrEx>
        <w:trPr>
          <w:trHeight w:val="355" w:hRule="atLeast"/>
        </w:trPr>
        <w:tc>
          <w:tcPr>
            <w:tcW w:type="dxa" w:w="3008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tabs>
                <w:tab w:val="right" w:pos="1267"/>
                <w:tab w:val="right" w:pos="1333"/>
              </w:tabs>
            </w:pPr>
            <w:r>
              <w:rPr>
                <w:rFonts w:ascii="Times New Roman"/>
                <w:sz w:val="20"/>
                <w:szCs w:val="20"/>
                <w:rtl w:val="0"/>
              </w:rPr>
              <w:t>dao</w:t>
            </w:r>
          </w:p>
        </w:tc>
        <w:tc>
          <w:tcPr>
            <w:tcW w:type="dxa" w:w="6492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ascii="Times New Roman"/>
                <w:sz w:val="20"/>
                <w:szCs w:val="20"/>
                <w:rtl w:val="0"/>
              </w:rPr>
              <w:t>mapper</w:t>
            </w:r>
            <w:r>
              <w:rPr>
                <w:rFonts w:eastAsia="Times New Roman" w:hint="eastAsia"/>
                <w:sz w:val="20"/>
                <w:szCs w:val="20"/>
                <w:rtl w:val="0"/>
              </w:rPr>
              <w:t>，</w:t>
            </w:r>
            <w:r>
              <w:rPr>
                <w:rFonts w:ascii="Times New Roman"/>
                <w:sz w:val="20"/>
                <w:szCs w:val="20"/>
                <w:rtl w:val="0"/>
              </w:rPr>
              <w:t>mybetis</w:t>
            </w:r>
          </w:p>
        </w:tc>
      </w:tr>
      <w:tr>
        <w:tblPrEx>
          <w:shd w:val="clear" w:color="auto" w:fill="auto"/>
        </w:tblPrEx>
        <w:trPr>
          <w:trHeight w:val="355" w:hRule="atLeast"/>
        </w:trPr>
        <w:tc>
          <w:tcPr>
            <w:tcW w:type="dxa" w:w="3008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tabs>
                <w:tab w:val="right" w:pos="1267"/>
                <w:tab w:val="right" w:pos="1333"/>
              </w:tabs>
            </w:pPr>
            <w:r>
              <w:rPr>
                <w:rFonts w:ascii="Times New Roman"/>
                <w:rtl w:val="0"/>
              </w:rPr>
              <w:t>mapper</w:t>
            </w:r>
          </w:p>
        </w:tc>
        <w:tc>
          <w:tcPr>
            <w:tcW w:type="dxa" w:w="6492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tabs>
                <w:tab w:val="right" w:pos="1267"/>
                <w:tab w:val="right" w:pos="1333"/>
              </w:tabs>
            </w:pPr>
            <w:r>
              <w:rPr>
                <w:rFonts w:ascii="Times New Roman"/>
                <w:rtl w:val="0"/>
              </w:rPr>
              <w:t>mybetis</w:t>
            </w:r>
          </w:p>
        </w:tc>
      </w:tr>
      <w:tr>
        <w:tblPrEx>
          <w:shd w:val="clear" w:color="auto" w:fill="auto"/>
        </w:tblPrEx>
        <w:trPr>
          <w:trHeight w:val="355" w:hRule="atLeast"/>
        </w:trPr>
        <w:tc>
          <w:tcPr>
            <w:tcW w:type="dxa" w:w="3008"/>
            <w:tcBorders>
              <w:top w:val="dotted" w:color="919191" w:sz="6" w:space="0" w:shadow="0" w:frame="0"/>
              <w:left w:val="single" w:color="919191" w:sz="2" w:space="0" w:shadow="0" w:frame="0"/>
              <w:bottom w:val="single" w:color="919191" w:sz="2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ascii="Times New Roman"/>
                <w:rtl w:val="0"/>
              </w:rPr>
              <w:t>resource</w:t>
            </w:r>
          </w:p>
        </w:tc>
        <w:tc>
          <w:tcPr>
            <w:tcW w:type="dxa" w:w="6492"/>
            <w:tcBorders>
              <w:top w:val="dotted" w:color="919191" w:sz="6" w:space="0" w:shadow="0" w:frame="0"/>
              <w:left w:val="single" w:color="919191" w:sz="2" w:space="0" w:shadow="0" w:frame="0"/>
              <w:bottom w:val="single" w:color="919191" w:sz="2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 2"/>
        <w:spacing w:line="240" w:lineRule="auto"/>
        <w:rPr>
          <w:lang w:val="zh-TW" w:eastAsia="zh-TW"/>
        </w:rPr>
      </w:pPr>
    </w:p>
    <w:p>
      <w:pPr>
        <w:pStyle w:val="正文 2"/>
        <w:widowControl w:val="0"/>
        <w:spacing w:line="240" w:lineRule="auto"/>
        <w:ind w:left="108" w:hanging="108"/>
        <w:rPr>
          <w:lang w:val="zh-TW" w:eastAsia="zh-TW"/>
        </w:rPr>
      </w:pPr>
    </w:p>
    <w:p>
      <w:pPr>
        <w:pStyle w:val="正文 2"/>
        <w:widowControl w:val="0"/>
        <w:spacing w:line="240" w:lineRule="auto"/>
        <w:ind w:left="108" w:hanging="108"/>
        <w:jc w:val="center"/>
        <w:rPr>
          <w:lang w:val="zh-TW" w:eastAsia="zh-TW"/>
        </w:rPr>
      </w:pPr>
    </w:p>
    <w:p>
      <w:pPr>
        <w:pStyle w:val="正文 2"/>
        <w:jc w:val="center"/>
        <w:rPr>
          <w:rFonts w:ascii="Arial Unicode MS" w:cs="Arial Unicode MS" w:hAnsi="Arial Unicode MS" w:eastAsia="Arial Unicode MS"/>
          <w:lang w:val="zh-TW" w:eastAsia="zh-TW"/>
        </w:rPr>
      </w:pPr>
      <w:r>
        <w:rPr>
          <w:rFonts w:eastAsia="Arial Unicode MS" w:hint="eastAsia"/>
          <w:sz w:val="20"/>
          <w:szCs w:val="20"/>
          <w:rtl w:val="0"/>
          <w:lang w:val="zh-TW" w:eastAsia="zh-TW"/>
        </w:rPr>
        <w:t>表</w:t>
      </w:r>
      <w:r>
        <w:rPr>
          <w:sz w:val="20"/>
          <w:szCs w:val="20"/>
          <w:rtl w:val="0"/>
          <w:lang w:val="zh-TW" w:eastAsia="zh-TW"/>
        </w:rPr>
        <w:t>4.1-1 AnyQuant</w:t>
      </w:r>
      <w:r>
        <w:rPr>
          <w:rFonts w:eastAsia="Arial Unicode MS" w:hint="eastAsia"/>
          <w:sz w:val="20"/>
          <w:szCs w:val="20"/>
          <w:rtl w:val="0"/>
          <w:lang w:val="zh-TW" w:eastAsia="zh-TW"/>
        </w:rPr>
        <w:t>股票策略系统的最终开发包设计</w:t>
      </w:r>
    </w:p>
    <w:p>
      <w:pPr>
        <w:pStyle w:val="副小标题"/>
        <w:rPr>
          <w:rFonts w:ascii="Arial Unicode MS" w:cs="Arial Unicode MS" w:hAnsi="Arial Unicode MS" w:eastAsia="Arial Unicode MS"/>
          <w:b w:val="0"/>
          <w:bCs w:val="0"/>
        </w:rPr>
      </w:pPr>
      <w:bookmarkStart w:name="_Toc12" w:id="12"/>
      <w:r>
        <w:rPr>
          <w:rFonts w:ascii="Helvetica Neue" w:cs="Arial Unicode MS" w:hAnsi="Arial Unicode MS" w:eastAsia="Arial Unicode MS"/>
          <w:sz w:val="22"/>
          <w:szCs w:val="22"/>
          <w:rtl w:val="0"/>
          <w:lang w:val="en-US"/>
        </w:rPr>
        <w:t xml:space="preserve">  4.2</w:t>
      </w:r>
      <w:r>
        <w:rPr>
          <w:rFonts w:eastAsia="Arial Unicode MS" w:hint="eastAsia"/>
          <w:b w:val="0"/>
          <w:bCs w:val="0"/>
          <w:sz w:val="22"/>
          <w:szCs w:val="22"/>
          <w:rtl w:val="0"/>
          <w:lang w:val="zh-TW" w:eastAsia="zh-TW"/>
        </w:rPr>
        <w:t>运行时进程</w:t>
      </w:r>
      <w:bookmarkEnd w:id="12"/>
    </w:p>
    <w:p>
      <w:pPr>
        <w:pStyle w:val="正文 2"/>
        <w:rPr>
          <w:rFonts w:ascii="Arial Unicode MS" w:cs="Arial Unicode MS" w:hAnsi="Arial Unicode MS" w:eastAsia="Arial Unicode MS"/>
          <w:lang w:val="zh-TW" w:eastAsia="zh-TW"/>
        </w:rPr>
      </w:pPr>
      <w:r>
        <w:rPr>
          <w:rFonts w:ascii="Helvetica Neue Light" w:cs="Arial Unicode MS" w:hAnsi="Arial Unicode MS" w:eastAsia="Arial Unicode MS"/>
          <w:sz w:val="20"/>
          <w:szCs w:val="20"/>
          <w:rtl w:val="0"/>
          <w:lang w:val="zh-TW" w:eastAsia="zh-TW"/>
        </w:rPr>
        <w:t xml:space="preserve">  </w:t>
      </w:r>
      <w:r>
        <w:rPr>
          <w:rFonts w:eastAsia="Arial Unicode MS" w:hint="eastAsia"/>
          <w:sz w:val="20"/>
          <w:szCs w:val="20"/>
          <w:rtl w:val="0"/>
          <w:lang w:val="zh-TW" w:eastAsia="zh-TW"/>
        </w:rPr>
        <w:t>在</w:t>
      </w:r>
      <w:r>
        <w:rPr>
          <w:rFonts w:ascii="Helvetica Neue Light" w:cs="Arial Unicode MS" w:hAnsi="Arial Unicode MS" w:eastAsia="Arial Unicode MS"/>
          <w:sz w:val="20"/>
          <w:szCs w:val="20"/>
          <w:rtl w:val="0"/>
          <w:lang w:val="zh-TW" w:eastAsia="zh-TW"/>
        </w:rPr>
        <w:t>AnyQuant</w:t>
      </w:r>
      <w:r>
        <w:rPr>
          <w:rFonts w:eastAsia="Arial Unicode MS" w:hint="eastAsia"/>
          <w:sz w:val="20"/>
          <w:szCs w:val="20"/>
          <w:rtl w:val="0"/>
          <w:lang w:val="zh-TW" w:eastAsia="zh-TW"/>
        </w:rPr>
        <w:t>股票策略系统中，</w:t>
      </w:r>
      <w:r>
        <w:rPr>
          <w:rFonts w:eastAsia="Arial Unicode MS" w:hint="eastAsia"/>
          <w:sz w:val="20"/>
          <w:szCs w:val="20"/>
          <w:rtl w:val="0"/>
          <w:lang w:val="zh-TW" w:eastAsia="zh-TW"/>
        </w:rPr>
        <w:t>客户使用浏览器访问网站。</w:t>
      </w:r>
    </w:p>
    <w:p>
      <w:pPr>
        <w:pStyle w:val="副小标题"/>
        <w:rPr>
          <w:rFonts w:ascii="Arial Unicode MS" w:cs="Arial Unicode MS" w:hAnsi="Arial Unicode MS" w:eastAsia="Arial Unicode MS"/>
          <w:b w:val="0"/>
          <w:bCs w:val="0"/>
        </w:rPr>
      </w:pPr>
      <w:bookmarkStart w:name="_Toc13" w:id="13"/>
      <w:r>
        <w:rPr>
          <w:rFonts w:ascii="Helvetica Neue" w:cs="Arial Unicode MS" w:hAnsi="Arial Unicode MS" w:eastAsia="Arial Unicode MS"/>
          <w:sz w:val="22"/>
          <w:szCs w:val="22"/>
          <w:rtl w:val="0"/>
          <w:lang w:val="zh-TW" w:eastAsia="zh-TW"/>
        </w:rPr>
        <w:t xml:space="preserve">  4.3</w:t>
      </w:r>
      <w:r>
        <w:rPr>
          <w:rFonts w:eastAsia="Arial Unicode MS" w:hint="eastAsia"/>
          <w:b w:val="0"/>
          <w:bCs w:val="0"/>
          <w:sz w:val="22"/>
          <w:szCs w:val="22"/>
          <w:rtl w:val="0"/>
          <w:lang w:val="zh-TW" w:eastAsia="zh-TW"/>
        </w:rPr>
        <w:t>物理部署</w:t>
      </w:r>
      <w:bookmarkEnd w:id="13"/>
    </w:p>
    <w:p>
      <w:pPr>
        <w:pStyle w:val="正文 2"/>
        <w:rPr>
          <w:rFonts w:ascii="Arial Unicode MS" w:cs="Arial Unicode MS" w:hAnsi="Arial Unicode MS" w:eastAsia="Arial Unicode MS"/>
          <w:lang w:val="zh-TW" w:eastAsia="zh-TW"/>
        </w:rPr>
      </w:pPr>
      <w:r>
        <w:rPr>
          <w:rFonts w:eastAsia="Arial Unicode MS" w:hint="eastAsia"/>
          <w:rtl w:val="0"/>
          <w:lang w:val="zh-TW" w:eastAsia="zh-TW"/>
        </w:rPr>
        <w:t>网络情况正常</w:t>
      </w:r>
    </w:p>
    <w:p>
      <w:pPr>
        <w:pStyle w:val="小标题 2"/>
        <w:rPr>
          <w:rFonts w:ascii="Arial Unicode MS" w:cs="Arial Unicode MS" w:hAnsi="Arial Unicode MS" w:eastAsia="Arial Unicode MS"/>
          <w:b w:val="0"/>
          <w:bCs w:val="0"/>
        </w:rPr>
      </w:pPr>
      <w:bookmarkStart w:name="_Toc14" w:id="14"/>
      <w:r>
        <w:rPr>
          <w:rFonts w:ascii="Helvetica Neue" w:cs="Arial Unicode MS" w:hAnsi="Arial Unicode MS" w:eastAsia="Arial Unicode MS"/>
          <w:sz w:val="22"/>
          <w:szCs w:val="22"/>
          <w:rtl w:val="0"/>
          <w:lang w:val="zh-TW" w:eastAsia="zh-TW"/>
        </w:rPr>
        <w:t>5.</w:t>
      </w:r>
      <w:r>
        <w:rPr>
          <w:rFonts w:eastAsia="Arial Unicode MS" w:hint="eastAsia"/>
          <w:b w:val="0"/>
          <w:bCs w:val="0"/>
          <w:sz w:val="22"/>
          <w:szCs w:val="22"/>
          <w:rtl w:val="0"/>
          <w:lang w:val="zh-TW" w:eastAsia="zh-TW"/>
        </w:rPr>
        <w:t>接口视角</w:t>
      </w:r>
      <w:bookmarkEnd w:id="14"/>
    </w:p>
    <w:p>
      <w:pPr>
        <w:pStyle w:val="副小标题"/>
        <w:rPr>
          <w:rFonts w:ascii="Arial Unicode MS" w:cs="Arial Unicode MS" w:hAnsi="Arial Unicode MS" w:eastAsia="Arial Unicode MS"/>
          <w:b w:val="0"/>
          <w:bCs w:val="0"/>
        </w:rPr>
      </w:pPr>
      <w:bookmarkStart w:name="_Toc15" w:id="15"/>
      <w:r>
        <w:rPr>
          <w:rFonts w:ascii="Helvetica Neue" w:cs="Arial Unicode MS" w:hAnsi="Arial Unicode MS" w:eastAsia="Arial Unicode MS"/>
          <w:sz w:val="22"/>
          <w:szCs w:val="22"/>
          <w:rtl w:val="0"/>
          <w:lang w:val="zh-TW" w:eastAsia="zh-TW"/>
        </w:rPr>
        <w:t xml:space="preserve">  5.1</w:t>
      </w:r>
      <w:r>
        <w:rPr>
          <w:rFonts w:eastAsia="Arial Unicode MS" w:hint="eastAsia"/>
          <w:b w:val="0"/>
          <w:bCs w:val="0"/>
          <w:sz w:val="22"/>
          <w:szCs w:val="22"/>
          <w:rtl w:val="0"/>
          <w:lang w:val="zh-TW" w:eastAsia="zh-TW"/>
        </w:rPr>
        <w:t>模块的职责</w:t>
      </w:r>
      <w:bookmarkEnd w:id="15"/>
    </w:p>
    <w:p>
      <w:pPr>
        <w:pStyle w:val="正文 2"/>
        <w:rPr>
          <w:rFonts w:ascii="Arial Unicode MS" w:cs="Arial Unicode MS" w:hAnsi="Arial Unicode MS" w:eastAsia="Arial Unicode MS"/>
          <w:lang w:val="zh-TW" w:eastAsia="zh-TW"/>
        </w:rPr>
      </w:pPr>
      <w:r>
        <w:rPr>
          <w:rFonts w:ascii="Helvetica Neue Light" w:cs="Arial Unicode MS" w:hAnsi="Arial Unicode MS" w:eastAsia="Arial Unicode MS"/>
          <w:sz w:val="20"/>
          <w:szCs w:val="20"/>
          <w:rtl w:val="0"/>
          <w:lang w:val="zh-TW" w:eastAsia="zh-TW"/>
        </w:rPr>
        <w:t xml:space="preserve">  </w:t>
      </w:r>
      <w:r>
        <w:rPr>
          <w:rFonts w:eastAsia="Arial Unicode MS" w:hint="eastAsia"/>
          <w:sz w:val="20"/>
          <w:szCs w:val="20"/>
          <w:rtl w:val="0"/>
          <w:lang w:val="zh-TW" w:eastAsia="zh-TW"/>
        </w:rPr>
        <w:t>视图如</w:t>
      </w:r>
      <w:r>
        <w:rPr>
          <w:rFonts w:ascii="Helvetica Neue Light" w:cs="Arial Unicode MS" w:hAnsi="Arial Unicode MS" w:eastAsia="Arial Unicode MS"/>
          <w:sz w:val="20"/>
          <w:szCs w:val="20"/>
          <w:rtl w:val="0"/>
          <w:lang w:val="zh-TW" w:eastAsia="zh-TW"/>
        </w:rPr>
        <w:t>5.1-1</w:t>
      </w:r>
      <w:r>
        <w:rPr>
          <w:rFonts w:eastAsia="Arial Unicode MS" w:hint="eastAsia"/>
          <w:sz w:val="20"/>
          <w:szCs w:val="20"/>
          <w:rtl w:val="0"/>
          <w:lang w:val="zh-TW" w:eastAsia="zh-TW"/>
        </w:rPr>
        <w:t>所示。</w:t>
      </w:r>
    </w:p>
    <w:p>
      <w:pPr>
        <w:pStyle w:val="正文 2"/>
        <w:rPr>
          <w:sz w:val="24"/>
          <w:szCs w:val="24"/>
          <w:rtl w:val="0"/>
        </w:rPr>
      </w:pPr>
    </w:p>
    <w:p>
      <w:pPr>
        <w:pStyle w:val="正文 2"/>
        <w:jc w:val="center"/>
        <w:rPr>
          <w:rFonts w:ascii="Arial Unicode MS" w:cs="Arial Unicode MS" w:hAnsi="Arial Unicode MS" w:eastAsia="Arial Unicode MS"/>
          <w:lang w:val="zh-TW" w:eastAsia="zh-TW"/>
        </w:rPr>
      </w:pPr>
    </w:p>
    <w:p>
      <w:pPr>
        <w:pStyle w:val="正文 2"/>
        <w:jc w:val="center"/>
        <w:rPr>
          <w:rFonts w:ascii="Arial Unicode MS" w:cs="Arial Unicode MS" w:hAnsi="Arial Unicode MS" w:eastAsia="Arial Unicode MS"/>
          <w:sz w:val="20"/>
          <w:szCs w:val="20"/>
          <w:rtl w:val="0"/>
          <w:lang w:val="zh-TW" w:eastAsia="zh-TW"/>
        </w:rPr>
      </w:pPr>
      <w:r>
        <w:rPr>
          <w:sz w:val="24"/>
          <w:szCs w:val="24"/>
          <w:rtl w:val="0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1842770</wp:posOffset>
            </wp:positionH>
            <wp:positionV relativeFrom="page">
              <wp:posOffset>1075069</wp:posOffset>
            </wp:positionV>
            <wp:extent cx="2077922" cy="3341991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123.pdf"/>
                    <pic:cNvPicPr/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7922" cy="334199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 2"/>
        <w:jc w:val="center"/>
        <w:rPr>
          <w:rFonts w:ascii="Arial Unicode MS" w:cs="Arial Unicode MS" w:hAnsi="Arial Unicode MS" w:eastAsia="Arial Unicode MS"/>
          <w:sz w:val="20"/>
          <w:szCs w:val="20"/>
          <w:rtl w:val="0"/>
          <w:lang w:val="zh-TW" w:eastAsia="zh-TW"/>
        </w:rPr>
      </w:pPr>
    </w:p>
    <w:p>
      <w:pPr>
        <w:pStyle w:val="正文 2"/>
        <w:jc w:val="center"/>
        <w:rPr>
          <w:rFonts w:ascii="Arial Unicode MS" w:cs="Arial Unicode MS" w:hAnsi="Arial Unicode MS" w:eastAsia="Arial Unicode MS"/>
          <w:sz w:val="20"/>
          <w:szCs w:val="20"/>
          <w:rtl w:val="0"/>
          <w:lang w:val="zh-TW" w:eastAsia="zh-TW"/>
        </w:rPr>
      </w:pPr>
    </w:p>
    <w:p>
      <w:pPr>
        <w:pStyle w:val="正文 2"/>
        <w:jc w:val="center"/>
        <w:rPr>
          <w:rFonts w:ascii="Arial Unicode MS" w:cs="Arial Unicode MS" w:hAnsi="Arial Unicode MS" w:eastAsia="Arial Unicode MS"/>
          <w:sz w:val="20"/>
          <w:szCs w:val="20"/>
          <w:rtl w:val="0"/>
          <w:lang w:val="zh-TW" w:eastAsia="zh-TW"/>
        </w:rPr>
      </w:pPr>
    </w:p>
    <w:p>
      <w:pPr>
        <w:pStyle w:val="正文 2"/>
        <w:jc w:val="center"/>
        <w:rPr>
          <w:rFonts w:ascii="Arial Unicode MS" w:cs="Arial Unicode MS" w:hAnsi="Arial Unicode MS" w:eastAsia="Arial Unicode MS"/>
          <w:sz w:val="20"/>
          <w:szCs w:val="20"/>
          <w:rtl w:val="0"/>
          <w:lang w:val="zh-TW" w:eastAsia="zh-TW"/>
        </w:rPr>
      </w:pPr>
    </w:p>
    <w:p>
      <w:pPr>
        <w:pStyle w:val="正文 2"/>
        <w:jc w:val="center"/>
        <w:rPr>
          <w:rFonts w:ascii="Arial Unicode MS" w:cs="Arial Unicode MS" w:hAnsi="Arial Unicode MS" w:eastAsia="Arial Unicode MS"/>
          <w:sz w:val="20"/>
          <w:szCs w:val="20"/>
          <w:rtl w:val="0"/>
          <w:lang w:val="zh-TW" w:eastAsia="zh-TW"/>
        </w:rPr>
      </w:pPr>
    </w:p>
    <w:p>
      <w:pPr>
        <w:pStyle w:val="正文 2"/>
        <w:jc w:val="center"/>
        <w:rPr>
          <w:rFonts w:ascii="Arial Unicode MS" w:cs="Arial Unicode MS" w:hAnsi="Arial Unicode MS" w:eastAsia="Arial Unicode MS"/>
          <w:sz w:val="20"/>
          <w:szCs w:val="20"/>
          <w:rtl w:val="0"/>
          <w:lang w:val="zh-TW" w:eastAsia="zh-TW"/>
        </w:rPr>
      </w:pPr>
    </w:p>
    <w:p>
      <w:pPr>
        <w:pStyle w:val="正文 2"/>
        <w:jc w:val="center"/>
        <w:rPr>
          <w:rFonts w:ascii="Arial Unicode MS" w:cs="Arial Unicode MS" w:hAnsi="Arial Unicode MS" w:eastAsia="Arial Unicode MS"/>
          <w:sz w:val="20"/>
          <w:szCs w:val="20"/>
          <w:rtl w:val="0"/>
          <w:lang w:val="zh-TW" w:eastAsia="zh-TW"/>
        </w:rPr>
      </w:pPr>
    </w:p>
    <w:p>
      <w:pPr>
        <w:pStyle w:val="正文 2"/>
        <w:jc w:val="center"/>
        <w:rPr>
          <w:rFonts w:ascii="Arial Unicode MS" w:cs="Arial Unicode MS" w:hAnsi="Arial Unicode MS" w:eastAsia="Arial Unicode MS"/>
          <w:sz w:val="20"/>
          <w:szCs w:val="20"/>
          <w:rtl w:val="0"/>
          <w:lang w:val="zh-TW" w:eastAsia="zh-TW"/>
        </w:rPr>
      </w:pPr>
      <w:r>
        <w:rPr>
          <w:rFonts w:eastAsia="Arial Unicode MS" w:hint="eastAsia"/>
          <w:sz w:val="20"/>
          <w:szCs w:val="20"/>
          <w:rtl w:val="0"/>
          <w:lang w:val="zh-TW" w:eastAsia="zh-TW"/>
        </w:rPr>
        <w:t>图</w:t>
      </w:r>
      <w:r>
        <w:rPr>
          <w:sz w:val="20"/>
          <w:szCs w:val="20"/>
          <w:rtl w:val="0"/>
          <w:lang w:val="zh-TW" w:eastAsia="zh-TW"/>
        </w:rPr>
        <w:t>5.1</w:t>
      </w:r>
      <w:r>
        <w:rPr>
          <w:rFonts w:eastAsia="Arial Unicode MS" w:hint="eastAsia"/>
          <w:sz w:val="20"/>
          <w:szCs w:val="20"/>
          <w:rtl w:val="0"/>
          <w:lang w:val="zh-TW" w:eastAsia="zh-TW"/>
        </w:rPr>
        <w:t>－</w:t>
      </w:r>
      <w:r>
        <w:rPr>
          <w:sz w:val="20"/>
          <w:szCs w:val="20"/>
          <w:rtl w:val="0"/>
          <w:lang w:val="zh-TW" w:eastAsia="zh-TW"/>
        </w:rPr>
        <w:t>1</w:t>
      </w:r>
      <w:r>
        <w:rPr>
          <w:rFonts w:eastAsia="Arial Unicode MS" w:hint="eastAsia"/>
          <w:sz w:val="20"/>
          <w:szCs w:val="20"/>
          <w:rtl w:val="0"/>
          <w:lang w:val="zh-TW" w:eastAsia="zh-TW"/>
        </w:rPr>
        <w:t>客户端模块视图</w:t>
      </w:r>
    </w:p>
    <w:p>
      <w:pPr>
        <w:pStyle w:val="正文 2"/>
        <w:jc w:val="center"/>
        <w:rPr>
          <w:rFonts w:ascii="Arial Unicode MS" w:cs="Arial Unicode MS" w:hAnsi="Arial Unicode MS" w:eastAsia="Arial Unicode MS"/>
          <w:sz w:val="20"/>
          <w:szCs w:val="20"/>
          <w:rtl w:val="0"/>
          <w:lang w:val="zh-TW" w:eastAsia="zh-TW"/>
        </w:rPr>
      </w:pPr>
    </w:p>
    <w:p>
      <w:pPr>
        <w:pStyle w:val="正文 2"/>
        <w:jc w:val="center"/>
        <w:rPr>
          <w:rFonts w:ascii="Arial Unicode MS" w:cs="Arial Unicode MS" w:hAnsi="Arial Unicode MS" w:eastAsia="Arial Unicode MS"/>
          <w:lang w:val="zh-TW" w:eastAsia="zh-TW"/>
        </w:rPr>
      </w:pPr>
      <w:r>
        <w:rPr>
          <w:rFonts w:eastAsia="Arial Unicode MS" w:hint="eastAsia"/>
          <w:sz w:val="20"/>
          <w:szCs w:val="20"/>
          <w:rtl w:val="0"/>
          <w:lang w:val="zh-TW" w:eastAsia="zh-TW"/>
        </w:rPr>
        <w:t>表</w:t>
      </w:r>
      <w:r>
        <w:rPr>
          <w:sz w:val="20"/>
          <w:szCs w:val="20"/>
          <w:rtl w:val="0"/>
          <w:lang w:val="zh-TW" w:eastAsia="zh-TW"/>
        </w:rPr>
        <w:t>5.1-1</w:t>
      </w:r>
      <w:r>
        <w:rPr>
          <w:rFonts w:eastAsia="Arial Unicode MS" w:hint="eastAsia"/>
          <w:sz w:val="20"/>
          <w:szCs w:val="20"/>
          <w:rtl w:val="0"/>
          <w:lang w:val="zh-TW" w:eastAsia="zh-TW"/>
        </w:rPr>
        <w:t>客户端各层的职责</w:t>
      </w:r>
    </w:p>
    <w:tbl>
      <w:tblPr>
        <w:tblW w:w="9500" w:type="dxa"/>
        <w:jc w:val="center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626"/>
        <w:gridCol w:w="6874"/>
      </w:tblGrid>
      <w:tr>
        <w:tblPrEx>
          <w:shd w:val="clear" w:color="auto" w:fill="bdc0bf"/>
        </w:tblPrEx>
        <w:trPr>
          <w:trHeight w:val="313" w:hRule="atLeast"/>
          <w:tblHeader/>
        </w:trPr>
        <w:tc>
          <w:tcPr>
            <w:tcW w:type="dxa" w:w="2626"/>
            <w:tcBorders>
              <w:top w:val="single" w:color="919191" w:sz="2" w:space="0" w:shadow="0" w:frame="0"/>
              <w:left w:val="single" w:color="919191" w:sz="2" w:space="0" w:shadow="0" w:frame="0"/>
              <w:bottom w:val="single" w:color="000000" w:sz="4" w:space="0" w:shadow="0" w:frame="0"/>
              <w:right w:val="single" w:color="214e66" w:sz="2" w:space="0" w:shadow="0" w:frame="0"/>
            </w:tcBorders>
            <w:shd w:val="clear" w:color="auto" w:fill="357ca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 A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 w:color="fefefe"/>
                <w:vertAlign w:val="baseline"/>
                <w:rtl w:val="0"/>
                <w:lang w:val="zh-TW" w:eastAsia="zh-TW"/>
              </w:rPr>
              <w:t>层</w:t>
            </w:r>
          </w:p>
        </w:tc>
        <w:tc>
          <w:tcPr>
            <w:tcW w:type="dxa" w:w="6874"/>
            <w:tcBorders>
              <w:top w:val="single" w:color="919191" w:sz="2" w:space="0" w:shadow="0" w:frame="0"/>
              <w:left w:val="single" w:color="214e66" w:sz="2" w:space="0" w:shadow="0" w:frame="0"/>
              <w:bottom w:val="single" w:color="000000" w:sz="4" w:space="0" w:shadow="0" w:frame="0"/>
              <w:right w:val="single" w:color="919191" w:sz="2" w:space="0" w:shadow="0" w:frame="0"/>
            </w:tcBorders>
            <w:shd w:val="clear" w:color="auto" w:fill="357ca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 A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 w:color="fefefe"/>
                <w:vertAlign w:val="baseline"/>
                <w:rtl w:val="0"/>
                <w:lang w:val="zh-TW" w:eastAsia="zh-TW"/>
              </w:rPr>
              <w:t>职责</w:t>
            </w:r>
          </w:p>
        </w:tc>
      </w:tr>
      <w:tr>
        <w:tblPrEx>
          <w:shd w:val="clear" w:color="auto" w:fill="auto"/>
        </w:tblPrEx>
        <w:trPr>
          <w:trHeight w:val="343" w:hRule="atLeast"/>
        </w:trPr>
        <w:tc>
          <w:tcPr>
            <w:tcW w:type="dxa" w:w="2626"/>
            <w:tcBorders>
              <w:top w:val="single" w:color="000000" w:sz="4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ascii="Arial Unicode MS"/>
                <w:rtl w:val="0"/>
              </w:rPr>
              <w:t>web</w:t>
            </w:r>
            <w:r>
              <w:rPr>
                <w:rFonts w:eastAsia="Arial Unicode MS" w:hint="eastAsia"/>
                <w:rtl w:val="0"/>
              </w:rPr>
              <w:t>前端</w:t>
            </w:r>
          </w:p>
        </w:tc>
        <w:tc>
          <w:tcPr>
            <w:tcW w:type="dxa" w:w="6874"/>
            <w:tcBorders>
              <w:top w:val="single" w:color="000000" w:sz="4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Arial Unicode MS" w:hint="eastAsia"/>
                <w:rtl w:val="0"/>
              </w:rPr>
              <w:t>展示数据、和用户进行交互</w:t>
            </w:r>
          </w:p>
        </w:tc>
      </w:tr>
      <w:tr>
        <w:tblPrEx>
          <w:shd w:val="clear" w:color="auto" w:fill="auto"/>
        </w:tblPrEx>
        <w:trPr>
          <w:trHeight w:val="370" w:hRule="atLeast"/>
        </w:trPr>
        <w:tc>
          <w:tcPr>
            <w:tcW w:type="dxa" w:w="2626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ascii="Arial Unicode MS"/>
                <w:rtl w:val="0"/>
              </w:rPr>
              <w:t>controller</w:t>
            </w:r>
          </w:p>
        </w:tc>
        <w:tc>
          <w:tcPr>
            <w:tcW w:type="dxa" w:w="6874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Arial Unicode MS" w:hint="eastAsia"/>
                <w:rtl w:val="0"/>
              </w:rPr>
              <w:t>负责接收</w:t>
            </w:r>
            <w:r>
              <w:rPr>
                <w:rFonts w:ascii="Arial Unicode MS"/>
                <w:rtl w:val="0"/>
              </w:rPr>
              <w:t>http</w:t>
            </w:r>
            <w:r>
              <w:rPr>
                <w:rFonts w:eastAsia="Arial Unicode MS" w:hint="eastAsia"/>
                <w:rtl w:val="0"/>
              </w:rPr>
              <w:t>请求、并处理请求返回数据</w:t>
            </w:r>
          </w:p>
        </w:tc>
      </w:tr>
      <w:tr>
        <w:tblPrEx>
          <w:shd w:val="clear" w:color="auto" w:fill="auto"/>
        </w:tblPrEx>
        <w:trPr>
          <w:trHeight w:val="370" w:hRule="atLeast"/>
        </w:trPr>
        <w:tc>
          <w:tcPr>
            <w:tcW w:type="dxa" w:w="2626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业务逻辑层</w:t>
            </w:r>
          </w:p>
        </w:tc>
        <w:tc>
          <w:tcPr>
            <w:tcW w:type="dxa" w:w="6874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Arial Unicode MS" w:hint="eastAsia"/>
                <w:rtl w:val="0"/>
              </w:rPr>
              <w:t>接受</w:t>
            </w:r>
            <w:r>
              <w:rPr>
                <w:rFonts w:ascii="Arial Unicode MS"/>
                <w:rtl w:val="0"/>
              </w:rPr>
              <w:t>controller</w:t>
            </w:r>
            <w:r>
              <w:rPr>
                <w:rFonts w:eastAsia="Arial Unicode MS" w:hint="eastAsia"/>
                <w:rtl w:val="0"/>
              </w:rPr>
              <w:t>的请求，将从数据层获取的数据返回</w:t>
            </w:r>
          </w:p>
        </w:tc>
      </w:tr>
      <w:tr>
        <w:tblPrEx>
          <w:shd w:val="clear" w:color="auto" w:fill="auto"/>
        </w:tblPrEx>
        <w:trPr>
          <w:trHeight w:val="365" w:hRule="atLeast"/>
        </w:trPr>
        <w:tc>
          <w:tcPr>
            <w:tcW w:type="dxa" w:w="2626"/>
            <w:tcBorders>
              <w:top w:val="dotted" w:color="919191" w:sz="6" w:space="0" w:shadow="0" w:frame="0"/>
              <w:left w:val="single" w:color="919191" w:sz="2" w:space="0" w:shadow="0" w:frame="0"/>
              <w:bottom w:val="single" w:color="919191" w:sz="2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Arial Unicode MS" w:hint="eastAsia"/>
                <w:rtl w:val="0"/>
              </w:rPr>
              <w:t>数据层</w:t>
            </w:r>
          </w:p>
        </w:tc>
        <w:tc>
          <w:tcPr>
            <w:tcW w:type="dxa" w:w="6874"/>
            <w:tcBorders>
              <w:top w:val="dotted" w:color="919191" w:sz="6" w:space="0" w:shadow="0" w:frame="0"/>
              <w:left w:val="single" w:color="919191" w:sz="2" w:space="0" w:shadow="0" w:frame="0"/>
              <w:bottom w:val="single" w:color="919191" w:sz="2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Arial Unicode MS" w:hint="eastAsia"/>
                <w:rtl w:val="0"/>
              </w:rPr>
              <w:t>负责接收逻辑层的请求，从数据库获取数据</w:t>
            </w:r>
          </w:p>
        </w:tc>
      </w:tr>
    </w:tbl>
    <w:p>
      <w:pPr>
        <w:pStyle w:val="正文 2"/>
        <w:jc w:val="center"/>
        <w:rPr>
          <w:rFonts w:ascii="Arial Unicode MS" w:cs="Arial Unicode MS" w:hAnsi="Arial Unicode MS" w:eastAsia="Arial Unicode MS"/>
          <w:lang w:val="zh-TW" w:eastAsia="zh-TW"/>
        </w:rPr>
      </w:pPr>
    </w:p>
    <w:p>
      <w:pPr>
        <w:pStyle w:val="正文 2"/>
        <w:jc w:val="center"/>
        <w:rPr>
          <w:rFonts w:ascii="Arial Unicode MS" w:cs="Arial Unicode MS" w:hAnsi="Arial Unicode MS" w:eastAsia="Arial Unicode MS"/>
          <w:lang w:val="zh-TW" w:eastAsia="zh-TW"/>
        </w:rPr>
      </w:pPr>
    </w:p>
    <w:p>
      <w:pPr>
        <w:pStyle w:val="正文 2"/>
        <w:jc w:val="center"/>
        <w:rPr>
          <w:rFonts w:ascii="Arial Unicode MS" w:cs="Arial Unicode MS" w:hAnsi="Arial Unicode MS" w:eastAsia="Arial Unicode MS"/>
          <w:lang w:val="zh-TW" w:eastAsia="zh-TW"/>
        </w:rPr>
      </w:pPr>
    </w:p>
    <w:p>
      <w:pPr>
        <w:pStyle w:val="自由格式"/>
        <w:jc w:val="center"/>
        <w:rPr>
          <w:rFonts w:ascii="Arial Unicode MS" w:cs="Arial Unicode MS" w:hAnsi="Arial Unicode MS" w:eastAsia="Arial Unicode MS"/>
          <w:lang w:val="zh-TW" w:eastAsia="zh-TW"/>
        </w:rPr>
      </w:pPr>
    </w:p>
    <w:p>
      <w:pPr>
        <w:pStyle w:val="副小标题"/>
        <w:rPr>
          <w:rFonts w:ascii="Arial Unicode MS" w:cs="Arial Unicode MS" w:hAnsi="Arial Unicode MS" w:eastAsia="Arial Unicode MS"/>
          <w:b w:val="0"/>
          <w:bCs w:val="0"/>
        </w:rPr>
      </w:pPr>
      <w:bookmarkStart w:name="_Toc16" w:id="16"/>
      <w:r>
        <w:rPr>
          <w:rFonts w:ascii="Helvetica Neue" w:cs="Arial Unicode MS" w:hAnsi="Arial Unicode MS" w:eastAsia="Arial Unicode MS"/>
          <w:sz w:val="22"/>
          <w:szCs w:val="22"/>
          <w:rtl w:val="0"/>
          <w:lang w:val="zh-TW" w:eastAsia="zh-TW"/>
        </w:rPr>
        <w:t xml:space="preserve">  5.2</w:t>
      </w:r>
      <w:r>
        <w:rPr>
          <w:rFonts w:eastAsia="Arial Unicode MS" w:hint="eastAsia"/>
          <w:b w:val="0"/>
          <w:bCs w:val="0"/>
          <w:sz w:val="22"/>
          <w:szCs w:val="22"/>
          <w:rtl w:val="0"/>
          <w:lang w:val="zh-TW" w:eastAsia="zh-TW"/>
        </w:rPr>
        <w:t>用户界面层的分解</w:t>
      </w:r>
      <w:bookmarkEnd w:id="16"/>
    </w:p>
    <w:p>
      <w:pPr>
        <w:pStyle w:val="正文 2"/>
        <w:rPr>
          <w:lang w:val="zh-TW" w:eastAsia="zh-TW"/>
        </w:rPr>
      </w:pPr>
      <w:r>
        <w:rPr>
          <w:rFonts w:ascii="Helvetica Neue Light" w:cs="Arial Unicode MS" w:hAnsi="Arial Unicode MS" w:eastAsia="Arial Unicode MS"/>
          <w:sz w:val="20"/>
          <w:szCs w:val="20"/>
          <w:rtl w:val="0"/>
          <w:lang w:val="zh-TW" w:eastAsia="zh-TW"/>
        </w:rPr>
        <w:t xml:space="preserve">  </w:t>
      </w:r>
    </w:p>
    <w:p>
      <w:pPr>
        <w:pStyle w:val="小标题 2"/>
        <w:rPr>
          <w:rFonts w:ascii="Arial Unicode MS" w:cs="Arial Unicode MS" w:hAnsi="Arial Unicode MS" w:eastAsia="Arial Unicode MS"/>
          <w:b w:val="0"/>
          <w:bCs w:val="0"/>
        </w:rPr>
      </w:pPr>
      <w:bookmarkStart w:name="_Toc17" w:id="17"/>
      <w:r>
        <w:rPr>
          <w:rFonts w:ascii="Helvetica Neue" w:cs="Arial Unicode MS" w:hAnsi="Arial Unicode MS" w:eastAsia="Arial Unicode MS"/>
          <w:sz w:val="22"/>
          <w:szCs w:val="22"/>
          <w:rtl w:val="0"/>
          <w:lang w:val="zh-TW" w:eastAsia="zh-TW"/>
        </w:rPr>
        <w:t xml:space="preserve">  5.3</w:t>
      </w:r>
      <w:r>
        <w:rPr>
          <w:rFonts w:eastAsia="Arial Unicode MS" w:hint="eastAsia"/>
          <w:b w:val="0"/>
          <w:bCs w:val="0"/>
          <w:sz w:val="22"/>
          <w:szCs w:val="22"/>
          <w:rtl w:val="0"/>
          <w:lang w:val="zh-TW" w:eastAsia="zh-TW"/>
        </w:rPr>
        <w:t>业务逻辑层的分解</w:t>
      </w:r>
      <w:bookmarkEnd w:id="17"/>
    </w:p>
    <w:p>
      <w:pPr>
        <w:pStyle w:val="正文 2"/>
        <w:rPr>
          <w:rFonts w:ascii="Arial Unicode MS" w:cs="Arial Unicode MS" w:hAnsi="Arial Unicode MS" w:eastAsia="Arial Unicode MS"/>
          <w:lang w:val="zh-TW" w:eastAsia="zh-TW"/>
        </w:rPr>
      </w:pPr>
      <w:r>
        <w:rPr>
          <w:rFonts w:ascii="Helvetica Neue Light" w:cs="Arial Unicode MS" w:hAnsi="Arial Unicode MS" w:eastAsia="Arial Unicode MS"/>
          <w:sz w:val="20"/>
          <w:szCs w:val="20"/>
          <w:rtl w:val="0"/>
          <w:lang w:val="zh-TW" w:eastAsia="zh-TW"/>
        </w:rPr>
        <w:t xml:space="preserve">  </w:t>
      </w:r>
      <w:r>
        <w:rPr>
          <w:rFonts w:eastAsia="Arial Unicode MS" w:hint="eastAsia"/>
          <w:sz w:val="20"/>
          <w:szCs w:val="20"/>
          <w:rtl w:val="0"/>
          <w:lang w:val="zh-TW" w:eastAsia="zh-TW"/>
        </w:rPr>
        <w:t>业务逻辑层包括多个针对界面的业务逻辑处理对象。</w:t>
      </w:r>
    </w:p>
    <w:p>
      <w:pPr>
        <w:pStyle w:val="正文 2"/>
        <w:rPr>
          <w:rFonts w:ascii="Arial Unicode MS" w:cs="Arial Unicode MS" w:hAnsi="Arial Unicode MS" w:eastAsia="Arial Unicode MS"/>
          <w:lang w:val="zh-TW" w:eastAsia="zh-TW"/>
        </w:rPr>
      </w:pPr>
      <w:r>
        <w:rPr>
          <w:rFonts w:ascii="Arial Unicode MS" w:cs="Arial Unicode MS" w:hAnsi="Arial Unicode MS" w:eastAsia="Arial Unicode MS"/>
          <w:sz w:val="20"/>
          <w:szCs w:val="20"/>
          <w:rtl w:val="0"/>
          <w:lang w:val="zh-TW" w:eastAsia="zh-TW"/>
        </w:rPr>
        <w:tab/>
        <w:tab/>
        <w:t xml:space="preserve">   </w:t>
        <w:tab/>
        <w:tab/>
      </w:r>
    </w:p>
    <w:p>
      <w:pPr>
        <w:pStyle w:val="正文 2"/>
        <w:rPr>
          <w:rFonts w:ascii="Arial Unicode MS" w:cs="Arial Unicode MS" w:hAnsi="Arial Unicode MS" w:eastAsia="Arial Unicode MS"/>
          <w:sz w:val="26"/>
          <w:szCs w:val="26"/>
          <w:lang w:val="zh-TW" w:eastAsia="zh-TW"/>
        </w:rPr>
      </w:pPr>
      <w:r>
        <w:rPr>
          <w:rFonts w:ascii="Arial Unicode MS" w:cs="Arial Unicode MS" w:hAnsi="Arial Unicode MS" w:eastAsia="Arial Unicode MS"/>
          <w:rtl w:val="0"/>
          <w:lang w:val="zh-TW" w:eastAsia="zh-TW"/>
        </w:rPr>
        <w:tab/>
        <w:tab/>
        <w:tab/>
        <w:tab/>
        <w:tab/>
      </w:r>
      <w:r>
        <w:rPr>
          <w:rFonts w:ascii="Arial Unicode MS"/>
          <w:sz w:val="26"/>
          <w:szCs w:val="26"/>
          <w:rtl w:val="0"/>
          <w:lang w:val="zh-TW" w:eastAsia="zh-TW"/>
        </w:rPr>
        <w:t>controller</w:t>
      </w:r>
      <w:r>
        <w:rPr>
          <w:rFonts w:eastAsia="Arial Unicode MS" w:hint="eastAsia"/>
          <w:sz w:val="26"/>
          <w:szCs w:val="26"/>
          <w:rtl w:val="0"/>
          <w:lang w:val="zh-TW" w:eastAsia="zh-TW"/>
        </w:rPr>
        <w:t>与</w:t>
      </w:r>
      <w:r>
        <w:rPr>
          <w:rFonts w:eastAsia="Arial Unicode MS" w:hint="eastAsia"/>
          <w:sz w:val="26"/>
          <w:szCs w:val="26"/>
          <w:rtl w:val="0"/>
          <w:lang w:val="zh-TW" w:eastAsia="zh-TW"/>
        </w:rPr>
        <w:t>业务逻辑层</w:t>
      </w:r>
      <w:r>
        <w:rPr>
          <w:rFonts w:eastAsia="Arial Unicode MS" w:hint="eastAsia"/>
          <w:sz w:val="26"/>
          <w:szCs w:val="26"/>
          <w:rtl w:val="0"/>
          <w:lang w:val="zh-TW" w:eastAsia="zh-TW"/>
        </w:rPr>
        <w:t>接口</w:t>
      </w:r>
    </w:p>
    <w:tbl>
      <w:tblPr>
        <w:tblW w:w="949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516"/>
        <w:gridCol w:w="2027"/>
        <w:gridCol w:w="1415"/>
        <w:gridCol w:w="4537"/>
      </w:tblGrid>
      <w:tr>
        <w:tblPrEx>
          <w:shd w:val="clear" w:color="auto" w:fill="bdc0bf"/>
        </w:tblPrEx>
        <w:trPr>
          <w:trHeight w:val="313" w:hRule="atLeast"/>
          <w:tblHeader/>
        </w:trPr>
        <w:tc>
          <w:tcPr>
            <w:tcW w:type="dxa" w:w="1516"/>
            <w:tcBorders>
              <w:top w:val="single" w:color="919191" w:sz="2" w:space="0" w:shadow="0" w:frame="0"/>
              <w:left w:val="single" w:color="919191" w:sz="2" w:space="0" w:shadow="0" w:frame="0"/>
              <w:bottom w:val="single" w:color="000000" w:sz="4" w:space="0" w:shadow="0" w:frame="0"/>
              <w:right w:val="single" w:color="214e66" w:sz="2" w:space="0" w:shadow="0" w:frame="0"/>
            </w:tcBorders>
            <w:shd w:val="clear" w:color="auto" w:fill="357ca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 A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 w:color="fefefe"/>
                <w:vertAlign w:val="baseline"/>
                <w:rtl w:val="0"/>
                <w:lang w:val="zh-TW" w:eastAsia="zh-TW"/>
              </w:rPr>
              <w:t>接口</w:t>
            </w:r>
            <w:r>
              <w:rPr>
                <w:rFonts w:ascii="Helvetica Neue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 w:color="fefefe"/>
                <w:vertAlign w:val="baseline"/>
                <w:rtl w:val="0"/>
                <w:lang w:val="en-US"/>
              </w:rPr>
              <w:t>ID</w:t>
            </w:r>
          </w:p>
        </w:tc>
        <w:tc>
          <w:tcPr>
            <w:tcW w:type="dxa" w:w="2027"/>
            <w:tcBorders>
              <w:top w:val="single" w:color="919191" w:sz="2" w:space="0" w:shadow="0" w:frame="0"/>
              <w:left w:val="single" w:color="214e66" w:sz="2" w:space="0" w:shadow="0" w:frame="0"/>
              <w:bottom w:val="single" w:color="000000" w:sz="4" w:space="0" w:shadow="0" w:frame="0"/>
              <w:right w:val="single" w:color="214e66" w:sz="2" w:space="0" w:shadow="0" w:frame="0"/>
            </w:tcBorders>
            <w:shd w:val="clear" w:color="auto" w:fill="357ca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 A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 w:color="fefefe"/>
                <w:vertAlign w:val="baseline"/>
                <w:rtl w:val="0"/>
                <w:lang w:val="zh-TW" w:eastAsia="zh-TW"/>
              </w:rPr>
              <w:t>连接组件</w:t>
            </w:r>
          </w:p>
        </w:tc>
        <w:tc>
          <w:tcPr>
            <w:tcW w:type="dxa" w:w="5952"/>
            <w:gridSpan w:val="2"/>
            <w:tcBorders>
              <w:top w:val="single" w:color="919191" w:sz="2" w:space="0" w:shadow="0" w:frame="0"/>
              <w:left w:val="single" w:color="214e66" w:sz="2" w:space="0" w:shadow="0" w:frame="0"/>
              <w:bottom w:val="single" w:color="000000" w:sz="4" w:space="0" w:shadow="0" w:frame="0"/>
              <w:right w:val="single" w:color="919191" w:sz="2" w:space="0" w:shadow="0" w:frame="0"/>
            </w:tcBorders>
            <w:shd w:val="clear" w:color="auto" w:fill="357ca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 A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 w:color="fefefe"/>
                <w:vertAlign w:val="baseline"/>
                <w:rtl w:val="0"/>
                <w:lang w:val="zh-TW" w:eastAsia="zh-TW"/>
              </w:rPr>
              <w:t>接口信息</w:t>
            </w:r>
          </w:p>
        </w:tc>
      </w:tr>
      <w:tr>
        <w:tblPrEx>
          <w:shd w:val="clear" w:color="auto" w:fill="auto"/>
        </w:tblPrEx>
        <w:trPr>
          <w:trHeight w:val="343" w:hRule="atLeast"/>
        </w:trPr>
        <w:tc>
          <w:tcPr>
            <w:tcW w:type="dxa" w:w="1516"/>
            <w:vMerge w:val="restart"/>
            <w:tcBorders>
              <w:top w:val="single" w:color="000000" w:sz="4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  <w:tabs>
                <w:tab w:val="left" w:pos="920"/>
              </w:tabs>
              <w:jc w:val="center"/>
            </w:pPr>
            <w:r>
              <w:rPr>
                <w:rFonts w:ascii="Helvetica Neue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I1</w:t>
            </w:r>
          </w:p>
        </w:tc>
        <w:tc>
          <w:tcPr>
            <w:tcW w:type="dxa" w:w="2027"/>
            <w:vMerge w:val="restart"/>
            <w:tcBorders>
              <w:top w:val="single" w:color="000000" w:sz="4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连接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controller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与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Service</w:t>
            </w:r>
          </w:p>
        </w:tc>
        <w:tc>
          <w:tcPr>
            <w:tcW w:type="dxa" w:w="1415"/>
            <w:tcBorders>
              <w:top w:val="single" w:color="000000" w:sz="4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语法</w:t>
            </w:r>
          </w:p>
        </w:tc>
        <w:tc>
          <w:tcPr>
            <w:tcW w:type="dxa" w:w="4537"/>
            <w:tcBorders>
              <w:top w:val="single" w:color="000000" w:sz="4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rFonts w:ascii="Arial Unicode MS"/>
                <w:rtl w:val="0"/>
              </w:rPr>
              <w:t>DetailStrategyVO getDetailStrateg(String id)</w:t>
            </w:r>
          </w:p>
        </w:tc>
      </w:tr>
      <w:tr>
        <w:tblPrEx>
          <w:shd w:val="clear" w:color="auto" w:fill="auto"/>
        </w:tblPrEx>
        <w:trPr>
          <w:trHeight w:val="370" w:hRule="atLeast"/>
        </w:trPr>
        <w:tc>
          <w:tcPr>
            <w:tcW w:type="dxa" w:w="1516"/>
            <w:vMerge w:val="continue"/>
            <w:tcBorders>
              <w:top w:val="single" w:color="000000" w:sz="4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</w:tcPr>
          <w:p/>
        </w:tc>
        <w:tc>
          <w:tcPr>
            <w:tcW w:type="dxa" w:w="2027"/>
            <w:vMerge w:val="continue"/>
            <w:tcBorders>
              <w:top w:val="single" w:color="000000" w:sz="4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</w:tcPr>
          <w:p/>
        </w:tc>
        <w:tc>
          <w:tcPr>
            <w:tcW w:type="dxa" w:w="1415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前置条件</w:t>
            </w:r>
          </w:p>
        </w:tc>
        <w:tc>
          <w:tcPr>
            <w:tcW w:type="dxa" w:w="4537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rFonts w:eastAsia="Arial Unicode MS" w:hint="eastAsia"/>
                <w:rtl w:val="0"/>
              </w:rPr>
              <w:t>输入股票信息</w:t>
            </w:r>
          </w:p>
        </w:tc>
      </w:tr>
      <w:tr>
        <w:tblPrEx>
          <w:shd w:val="clear" w:color="auto" w:fill="auto"/>
        </w:tblPrEx>
        <w:trPr>
          <w:trHeight w:val="370" w:hRule="atLeast"/>
        </w:trPr>
        <w:tc>
          <w:tcPr>
            <w:tcW w:type="dxa" w:w="1516"/>
            <w:vMerge w:val="continue"/>
            <w:tcBorders>
              <w:top w:val="single" w:color="000000" w:sz="4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</w:tcPr>
          <w:p/>
        </w:tc>
        <w:tc>
          <w:tcPr>
            <w:tcW w:type="dxa" w:w="2027"/>
            <w:vMerge w:val="continue"/>
            <w:tcBorders>
              <w:top w:val="single" w:color="000000" w:sz="4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</w:tcPr>
          <w:p/>
        </w:tc>
        <w:tc>
          <w:tcPr>
            <w:tcW w:type="dxa" w:w="1415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后置条件</w:t>
            </w:r>
          </w:p>
        </w:tc>
        <w:tc>
          <w:tcPr>
            <w:tcW w:type="dxa" w:w="4537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rFonts w:eastAsia="Arial Unicode MS" w:hint="eastAsia"/>
                <w:rtl w:val="0"/>
              </w:rPr>
              <w:t>股票详细策略</w:t>
            </w:r>
          </w:p>
        </w:tc>
      </w:tr>
      <w:tr>
        <w:tblPrEx>
          <w:shd w:val="clear" w:color="auto" w:fill="auto"/>
        </w:tblPrEx>
        <w:trPr>
          <w:trHeight w:val="370" w:hRule="atLeast"/>
        </w:trPr>
        <w:tc>
          <w:tcPr>
            <w:tcW w:type="dxa" w:w="1516"/>
            <w:vMerge w:val="continue"/>
            <w:tcBorders>
              <w:top w:val="single" w:color="000000" w:sz="4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</w:tcPr>
          <w:p/>
        </w:tc>
        <w:tc>
          <w:tcPr>
            <w:tcW w:type="dxa" w:w="2027"/>
            <w:vMerge w:val="continue"/>
            <w:tcBorders>
              <w:top w:val="single" w:color="000000" w:sz="4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</w:tcPr>
          <w:p/>
        </w:tc>
        <w:tc>
          <w:tcPr>
            <w:tcW w:type="dxa" w:w="1415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不变量</w:t>
            </w:r>
          </w:p>
        </w:tc>
        <w:tc>
          <w:tcPr>
            <w:tcW w:type="dxa" w:w="4537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rFonts w:eastAsia="Arial Unicode MS" w:hint="eastAsia"/>
                <w:rtl w:val="0"/>
              </w:rPr>
              <w:t>分析日期</w:t>
            </w:r>
          </w:p>
        </w:tc>
      </w:tr>
      <w:tr>
        <w:tblPrEx>
          <w:shd w:val="clear" w:color="auto" w:fill="auto"/>
        </w:tblPrEx>
        <w:trPr>
          <w:trHeight w:val="575" w:hRule="atLeast"/>
        </w:trPr>
        <w:tc>
          <w:tcPr>
            <w:tcW w:type="dxa" w:w="1516"/>
            <w:vMerge w:val="restart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  <w:tabs>
                <w:tab w:val="left" w:pos="920"/>
              </w:tabs>
              <w:jc w:val="center"/>
            </w:pPr>
            <w:r>
              <w:rPr>
                <w:rFonts w:ascii="Helvetica Neue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I2</w:t>
            </w:r>
          </w:p>
        </w:tc>
        <w:tc>
          <w:tcPr>
            <w:tcW w:type="dxa" w:w="2027"/>
            <w:vMerge w:val="restart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连接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controller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与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Service</w:t>
            </w:r>
          </w:p>
        </w:tc>
        <w:tc>
          <w:tcPr>
            <w:tcW w:type="dxa" w:w="1415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语法</w:t>
            </w:r>
          </w:p>
        </w:tc>
        <w:tc>
          <w:tcPr>
            <w:tcW w:type="dxa" w:w="4537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rFonts w:ascii="Arial Unicode MS"/>
                <w:rtl w:val="0"/>
              </w:rPr>
              <w:t>ArrayList&lt;FavouriteStock&gt; getFavourite(ArrayList&lt;String&gt; idlist)</w:t>
            </w:r>
          </w:p>
        </w:tc>
      </w:tr>
      <w:tr>
        <w:tblPrEx>
          <w:shd w:val="clear" w:color="auto" w:fill="auto"/>
        </w:tblPrEx>
        <w:trPr>
          <w:trHeight w:val="370" w:hRule="atLeast"/>
        </w:trPr>
        <w:tc>
          <w:tcPr>
            <w:tcW w:type="dxa" w:w="1516"/>
            <w:vMerge w:val="continue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</w:tcPr>
          <w:p/>
        </w:tc>
        <w:tc>
          <w:tcPr>
            <w:tcW w:type="dxa" w:w="2027"/>
            <w:vMerge w:val="continue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</w:tcPr>
          <w:p/>
        </w:tc>
        <w:tc>
          <w:tcPr>
            <w:tcW w:type="dxa" w:w="1415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前置条件</w:t>
            </w:r>
          </w:p>
        </w:tc>
        <w:tc>
          <w:tcPr>
            <w:tcW w:type="dxa" w:w="4537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rFonts w:eastAsia="Arial Unicode MS" w:hint="eastAsia"/>
                <w:rtl w:val="0"/>
              </w:rPr>
              <w:t>输入用户收藏列表</w:t>
            </w:r>
          </w:p>
        </w:tc>
      </w:tr>
      <w:tr>
        <w:tblPrEx>
          <w:shd w:val="clear" w:color="auto" w:fill="auto"/>
        </w:tblPrEx>
        <w:trPr>
          <w:trHeight w:val="370" w:hRule="atLeast"/>
        </w:trPr>
        <w:tc>
          <w:tcPr>
            <w:tcW w:type="dxa" w:w="1516"/>
            <w:vMerge w:val="continue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</w:tcPr>
          <w:p/>
        </w:tc>
        <w:tc>
          <w:tcPr>
            <w:tcW w:type="dxa" w:w="2027"/>
            <w:vMerge w:val="continue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</w:tcPr>
          <w:p/>
        </w:tc>
        <w:tc>
          <w:tcPr>
            <w:tcW w:type="dxa" w:w="1415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后置条件</w:t>
            </w:r>
          </w:p>
        </w:tc>
        <w:tc>
          <w:tcPr>
            <w:tcW w:type="dxa" w:w="4537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rFonts w:eastAsia="Arial Unicode MS" w:hint="eastAsia"/>
                <w:rtl w:val="0"/>
              </w:rPr>
              <w:t>返回收藏股票的信息</w:t>
            </w:r>
          </w:p>
        </w:tc>
      </w:tr>
      <w:tr>
        <w:tblPrEx>
          <w:shd w:val="clear" w:color="auto" w:fill="auto"/>
        </w:tblPrEx>
        <w:trPr>
          <w:trHeight w:val="370" w:hRule="atLeast"/>
        </w:trPr>
        <w:tc>
          <w:tcPr>
            <w:tcW w:type="dxa" w:w="1516"/>
            <w:vMerge w:val="continue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</w:tcPr>
          <w:p/>
        </w:tc>
        <w:tc>
          <w:tcPr>
            <w:tcW w:type="dxa" w:w="2027"/>
            <w:vMerge w:val="continue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</w:tcPr>
          <w:p/>
        </w:tc>
        <w:tc>
          <w:tcPr>
            <w:tcW w:type="dxa" w:w="1415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不变量</w:t>
            </w:r>
          </w:p>
        </w:tc>
        <w:tc>
          <w:tcPr>
            <w:tcW w:type="dxa" w:w="4537"/>
            <w:tcBorders>
              <w:top w:val="dotted" w:color="919191" w:sz="6" w:space="0" w:shadow="0" w:frame="0"/>
              <w:left w:val="single" w:color="919191" w:sz="2" w:space="0" w:shadow="0" w:frame="0"/>
              <w:bottom w:val="single" w:color="000000" w:sz="4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rFonts w:eastAsia="Arial Unicode MS" w:hint="eastAsia"/>
                <w:rtl w:val="0"/>
              </w:rPr>
              <w:t>日期区间</w:t>
            </w:r>
          </w:p>
        </w:tc>
      </w:tr>
      <w:tr>
        <w:tblPrEx>
          <w:shd w:val="clear" w:color="auto" w:fill="auto"/>
        </w:tblPrEx>
        <w:trPr>
          <w:trHeight w:val="575" w:hRule="atLeast"/>
        </w:trPr>
        <w:tc>
          <w:tcPr>
            <w:tcW w:type="dxa" w:w="1516"/>
            <w:vMerge w:val="restart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  <w:tabs>
                <w:tab w:val="left" w:pos="920"/>
              </w:tabs>
              <w:jc w:val="center"/>
            </w:pPr>
            <w:r>
              <w:rPr>
                <w:rFonts w:ascii="Helvetica Neue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I3</w:t>
            </w:r>
          </w:p>
        </w:tc>
        <w:tc>
          <w:tcPr>
            <w:tcW w:type="dxa" w:w="2027"/>
            <w:vMerge w:val="restart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连接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controller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与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Service</w:t>
            </w:r>
          </w:p>
        </w:tc>
        <w:tc>
          <w:tcPr>
            <w:tcW w:type="dxa" w:w="1415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语法</w:t>
            </w:r>
          </w:p>
        </w:tc>
        <w:tc>
          <w:tcPr>
            <w:tcW w:type="dxa" w:w="4537"/>
            <w:tcBorders>
              <w:top w:val="single" w:color="000000" w:sz="4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默认"/>
              <w:jc w:val="left"/>
              <w:rPr>
                <w:rFonts w:ascii="Arial Unicode MS" w:cs="Arial Unicode MS" w:hAnsi="Arial Unicode MS" w:eastAsia="Arial Unicode MS"/>
                <w:sz w:val="20"/>
                <w:szCs w:val="20"/>
              </w:rPr>
            </w:pPr>
            <w:r>
              <w:rPr>
                <w:rFonts w:ascii="Arial Unicode MS"/>
                <w:sz w:val="20"/>
                <w:szCs w:val="20"/>
                <w:rtl w:val="0"/>
                <w:lang w:val="nl-NL"/>
              </w:rPr>
              <w:t>ForecastData getForecastData(String id)</w:t>
            </w:r>
          </w:p>
        </w:tc>
      </w:tr>
      <w:tr>
        <w:tblPrEx>
          <w:shd w:val="clear" w:color="auto" w:fill="auto"/>
        </w:tblPrEx>
        <w:trPr>
          <w:trHeight w:val="370" w:hRule="atLeast"/>
        </w:trPr>
        <w:tc>
          <w:tcPr>
            <w:tcW w:type="dxa" w:w="1516"/>
            <w:vMerge w:val="continue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</w:tcPr>
          <w:p/>
        </w:tc>
        <w:tc>
          <w:tcPr>
            <w:tcW w:type="dxa" w:w="2027"/>
            <w:vMerge w:val="continue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</w:tcPr>
          <w:p/>
        </w:tc>
        <w:tc>
          <w:tcPr>
            <w:tcW w:type="dxa" w:w="1415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前置条件</w:t>
            </w:r>
          </w:p>
        </w:tc>
        <w:tc>
          <w:tcPr>
            <w:tcW w:type="dxa" w:w="4537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tabs>
                <w:tab w:val="right" w:pos="1267"/>
                <w:tab w:val="right" w:pos="1333"/>
              </w:tabs>
            </w:pPr>
            <w:r>
              <w:rPr>
                <w:rFonts w:eastAsia="Arial Unicode MS" w:hint="eastAsia"/>
                <w:rtl w:val="0"/>
              </w:rPr>
              <w:t>输入股票信息</w:t>
            </w:r>
          </w:p>
        </w:tc>
      </w:tr>
      <w:tr>
        <w:tblPrEx>
          <w:shd w:val="clear" w:color="auto" w:fill="auto"/>
        </w:tblPrEx>
        <w:trPr>
          <w:trHeight w:val="370" w:hRule="atLeast"/>
        </w:trPr>
        <w:tc>
          <w:tcPr>
            <w:tcW w:type="dxa" w:w="1516"/>
            <w:vMerge w:val="continue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</w:tcPr>
          <w:p/>
        </w:tc>
        <w:tc>
          <w:tcPr>
            <w:tcW w:type="dxa" w:w="2027"/>
            <w:vMerge w:val="continue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</w:tcPr>
          <w:p/>
        </w:tc>
        <w:tc>
          <w:tcPr>
            <w:tcW w:type="dxa" w:w="1415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后置条件</w:t>
            </w:r>
          </w:p>
        </w:tc>
        <w:tc>
          <w:tcPr>
            <w:tcW w:type="dxa" w:w="4537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rFonts w:eastAsia="Arial Unicode MS" w:hint="eastAsia"/>
                <w:rtl w:val="0"/>
              </w:rPr>
              <w:t>返回走势预测</w:t>
            </w:r>
          </w:p>
        </w:tc>
      </w:tr>
      <w:tr>
        <w:tblPrEx>
          <w:shd w:val="clear" w:color="auto" w:fill="auto"/>
        </w:tblPrEx>
        <w:trPr>
          <w:trHeight w:val="370" w:hRule="atLeast"/>
        </w:trPr>
        <w:tc>
          <w:tcPr>
            <w:tcW w:type="dxa" w:w="1516"/>
            <w:vMerge w:val="continue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</w:tcPr>
          <w:p/>
        </w:tc>
        <w:tc>
          <w:tcPr>
            <w:tcW w:type="dxa" w:w="2027"/>
            <w:vMerge w:val="continue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</w:tcPr>
          <w:p/>
        </w:tc>
        <w:tc>
          <w:tcPr>
            <w:tcW w:type="dxa" w:w="1415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不变量</w:t>
            </w:r>
          </w:p>
        </w:tc>
        <w:tc>
          <w:tcPr>
            <w:tcW w:type="dxa" w:w="4537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rFonts w:eastAsia="Arial Unicode MS" w:hint="eastAsia"/>
                <w:rtl w:val="0"/>
              </w:rPr>
              <w:t>预测区间</w:t>
            </w:r>
          </w:p>
        </w:tc>
      </w:tr>
      <w:tr>
        <w:tblPrEx>
          <w:shd w:val="clear" w:color="auto" w:fill="auto"/>
        </w:tblPrEx>
        <w:trPr>
          <w:trHeight w:val="370" w:hRule="atLeast"/>
        </w:trPr>
        <w:tc>
          <w:tcPr>
            <w:tcW w:type="dxa" w:w="1516"/>
            <w:vMerge w:val="restart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  <w:tabs>
                <w:tab w:val="left" w:pos="920"/>
              </w:tabs>
              <w:jc w:val="center"/>
            </w:pPr>
            <w:r>
              <w:rPr>
                <w:rFonts w:ascii="Helvetica Neue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I4</w:t>
            </w:r>
          </w:p>
        </w:tc>
        <w:tc>
          <w:tcPr>
            <w:tcW w:type="dxa" w:w="2027"/>
            <w:vMerge w:val="restart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连接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controller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与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Service</w:t>
            </w:r>
          </w:p>
        </w:tc>
        <w:tc>
          <w:tcPr>
            <w:tcW w:type="dxa" w:w="1415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语法</w:t>
            </w:r>
          </w:p>
        </w:tc>
        <w:tc>
          <w:tcPr>
            <w:tcW w:type="dxa" w:w="4537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rFonts w:ascii="Arial Unicode MS"/>
                <w:rtl w:val="0"/>
              </w:rPr>
              <w:t>ArrayList&lt;PyTradeData&gt; getPyTrade(String id)</w:t>
            </w:r>
          </w:p>
        </w:tc>
      </w:tr>
      <w:tr>
        <w:tblPrEx>
          <w:shd w:val="clear" w:color="auto" w:fill="auto"/>
        </w:tblPrEx>
        <w:trPr>
          <w:trHeight w:val="370" w:hRule="atLeast"/>
        </w:trPr>
        <w:tc>
          <w:tcPr>
            <w:tcW w:type="dxa" w:w="1516"/>
            <w:vMerge w:val="continue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</w:tcPr>
          <w:p/>
        </w:tc>
        <w:tc>
          <w:tcPr>
            <w:tcW w:type="dxa" w:w="2027"/>
            <w:vMerge w:val="continue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</w:tcPr>
          <w:p/>
        </w:tc>
        <w:tc>
          <w:tcPr>
            <w:tcW w:type="dxa" w:w="1415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前置条件</w:t>
            </w:r>
          </w:p>
        </w:tc>
        <w:tc>
          <w:tcPr>
            <w:tcW w:type="dxa" w:w="4537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tabs>
                <w:tab w:val="right" w:pos="1267"/>
                <w:tab w:val="right" w:pos="1333"/>
              </w:tabs>
            </w:pPr>
            <w:r>
              <w:rPr>
                <w:rFonts w:eastAsia="Arial Unicode MS" w:hint="eastAsia"/>
                <w:rtl w:val="0"/>
              </w:rPr>
              <w:t>输入股票信息</w:t>
            </w:r>
          </w:p>
        </w:tc>
      </w:tr>
      <w:tr>
        <w:tblPrEx>
          <w:shd w:val="clear" w:color="auto" w:fill="auto"/>
        </w:tblPrEx>
        <w:trPr>
          <w:trHeight w:val="370" w:hRule="atLeast"/>
        </w:trPr>
        <w:tc>
          <w:tcPr>
            <w:tcW w:type="dxa" w:w="1516"/>
            <w:vMerge w:val="continue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</w:tcPr>
          <w:p/>
        </w:tc>
        <w:tc>
          <w:tcPr>
            <w:tcW w:type="dxa" w:w="2027"/>
            <w:vMerge w:val="continue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</w:tcPr>
          <w:p/>
        </w:tc>
        <w:tc>
          <w:tcPr>
            <w:tcW w:type="dxa" w:w="1415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后置条件</w:t>
            </w:r>
          </w:p>
        </w:tc>
        <w:tc>
          <w:tcPr>
            <w:tcW w:type="dxa" w:w="4537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tabs>
                <w:tab w:val="right" w:pos="1267"/>
                <w:tab w:val="right" w:pos="1333"/>
              </w:tabs>
            </w:pPr>
            <w:r>
              <w:rPr>
                <w:rFonts w:eastAsia="Arial Unicode MS" w:hint="eastAsia"/>
                <w:rtl w:val="0"/>
              </w:rPr>
              <w:t>返回走势预测</w:t>
            </w:r>
          </w:p>
        </w:tc>
      </w:tr>
      <w:tr>
        <w:tblPrEx>
          <w:shd w:val="clear" w:color="auto" w:fill="auto"/>
        </w:tblPrEx>
        <w:trPr>
          <w:trHeight w:val="365" w:hRule="atLeast"/>
        </w:trPr>
        <w:tc>
          <w:tcPr>
            <w:tcW w:type="dxa" w:w="1516"/>
            <w:vMerge w:val="continue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</w:tcPr>
          <w:p/>
        </w:tc>
        <w:tc>
          <w:tcPr>
            <w:tcW w:type="dxa" w:w="2027"/>
            <w:vMerge w:val="continue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</w:tcPr>
          <w:p/>
        </w:tc>
        <w:tc>
          <w:tcPr>
            <w:tcW w:type="dxa" w:w="1415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不变量</w:t>
            </w:r>
          </w:p>
        </w:tc>
        <w:tc>
          <w:tcPr>
            <w:tcW w:type="dxa" w:w="4537"/>
            <w:tcBorders>
              <w:top w:val="dotted" w:color="919191" w:sz="6" w:space="0" w:shadow="0" w:frame="0"/>
              <w:left w:val="single" w:color="919191" w:sz="2" w:space="0" w:shadow="0" w:frame="0"/>
              <w:bottom w:val="single" w:color="000000" w:sz="4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tabs>
                <w:tab w:val="right" w:pos="1267"/>
                <w:tab w:val="right" w:pos="1333"/>
              </w:tabs>
            </w:pPr>
            <w:r>
              <w:rPr>
                <w:rFonts w:eastAsia="Arial Unicode MS" w:hint="eastAsia"/>
                <w:rtl w:val="0"/>
              </w:rPr>
              <w:t>预测区间</w:t>
            </w:r>
          </w:p>
        </w:tc>
      </w:tr>
      <w:tr>
        <w:tblPrEx>
          <w:shd w:val="clear" w:color="auto" w:fill="auto"/>
        </w:tblPrEx>
        <w:trPr>
          <w:trHeight w:val="365" w:hRule="atLeast"/>
        </w:trPr>
        <w:tc>
          <w:tcPr>
            <w:tcW w:type="dxa" w:w="1516"/>
            <w:vMerge w:val="restart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  <w:tabs>
                <w:tab w:val="left" w:pos="920"/>
              </w:tabs>
              <w:jc w:val="center"/>
            </w:pPr>
            <w:r>
              <w:rPr>
                <w:rFonts w:ascii="Helvetica Neue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I5</w:t>
            </w:r>
          </w:p>
        </w:tc>
        <w:tc>
          <w:tcPr>
            <w:tcW w:type="dxa" w:w="2027"/>
            <w:vMerge w:val="restart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连接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controller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与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Service</w:t>
            </w:r>
          </w:p>
        </w:tc>
        <w:tc>
          <w:tcPr>
            <w:tcW w:type="dxa" w:w="1415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语法</w:t>
            </w:r>
          </w:p>
        </w:tc>
        <w:tc>
          <w:tcPr>
            <w:tcW w:type="dxa" w:w="4537"/>
            <w:tcBorders>
              <w:top w:val="single" w:color="000000" w:sz="4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tabs>
                <w:tab w:val="right" w:pos="1267"/>
                <w:tab w:val="right" w:pos="1333"/>
              </w:tabs>
            </w:pPr>
            <w:r>
              <w:rPr>
                <w:rFonts w:ascii="Arial Unicode MS"/>
                <w:rtl w:val="0"/>
              </w:rPr>
              <w:t>StockGradeVO getCurrentInfo(String id)</w:t>
            </w:r>
          </w:p>
        </w:tc>
      </w:tr>
      <w:tr>
        <w:tblPrEx>
          <w:shd w:val="clear" w:color="auto" w:fill="auto"/>
        </w:tblPrEx>
        <w:trPr>
          <w:trHeight w:val="365" w:hRule="atLeast"/>
        </w:trPr>
        <w:tc>
          <w:tcPr>
            <w:tcW w:type="dxa" w:w="1516"/>
            <w:vMerge w:val="continue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</w:tcPr>
          <w:p/>
        </w:tc>
        <w:tc>
          <w:tcPr>
            <w:tcW w:type="dxa" w:w="2027"/>
            <w:vMerge w:val="continue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</w:tcPr>
          <w:p/>
        </w:tc>
        <w:tc>
          <w:tcPr>
            <w:tcW w:type="dxa" w:w="1415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前置条件</w:t>
            </w:r>
          </w:p>
        </w:tc>
        <w:tc>
          <w:tcPr>
            <w:tcW w:type="dxa" w:w="4537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tabs>
                <w:tab w:val="right" w:pos="1267"/>
                <w:tab w:val="right" w:pos="1333"/>
              </w:tabs>
            </w:pPr>
            <w:r>
              <w:rPr>
                <w:rFonts w:eastAsia="Arial Unicode MS" w:hint="eastAsia"/>
                <w:rtl w:val="0"/>
              </w:rPr>
              <w:t>输入股票信息</w:t>
            </w:r>
          </w:p>
        </w:tc>
      </w:tr>
      <w:tr>
        <w:tblPrEx>
          <w:shd w:val="clear" w:color="auto" w:fill="auto"/>
        </w:tblPrEx>
        <w:trPr>
          <w:trHeight w:val="365" w:hRule="atLeast"/>
        </w:trPr>
        <w:tc>
          <w:tcPr>
            <w:tcW w:type="dxa" w:w="1516"/>
            <w:vMerge w:val="continue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</w:tcPr>
          <w:p/>
        </w:tc>
        <w:tc>
          <w:tcPr>
            <w:tcW w:type="dxa" w:w="2027"/>
            <w:vMerge w:val="continue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</w:tcPr>
          <w:p/>
        </w:tc>
        <w:tc>
          <w:tcPr>
            <w:tcW w:type="dxa" w:w="1415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后置条件</w:t>
            </w:r>
          </w:p>
        </w:tc>
        <w:tc>
          <w:tcPr>
            <w:tcW w:type="dxa" w:w="4537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rFonts w:eastAsia="Arial Unicode MS" w:hint="eastAsia"/>
                <w:rtl w:val="0"/>
              </w:rPr>
              <w:t>获取股票评分</w:t>
            </w:r>
          </w:p>
        </w:tc>
      </w:tr>
      <w:tr>
        <w:tblPrEx>
          <w:shd w:val="clear" w:color="auto" w:fill="auto"/>
        </w:tblPrEx>
        <w:trPr>
          <w:trHeight w:val="365" w:hRule="atLeast"/>
        </w:trPr>
        <w:tc>
          <w:tcPr>
            <w:tcW w:type="dxa" w:w="1516"/>
            <w:vMerge w:val="continue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</w:tcPr>
          <w:p/>
        </w:tc>
        <w:tc>
          <w:tcPr>
            <w:tcW w:type="dxa" w:w="2027"/>
            <w:vMerge w:val="continue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</w:tcPr>
          <w:p/>
        </w:tc>
        <w:tc>
          <w:tcPr>
            <w:tcW w:type="dxa" w:w="1415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不变量</w:t>
            </w:r>
          </w:p>
        </w:tc>
        <w:tc>
          <w:tcPr>
            <w:tcW w:type="dxa" w:w="4537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rFonts w:eastAsia="Arial Unicode MS" w:hint="eastAsia"/>
                <w:rtl w:val="0"/>
              </w:rPr>
              <w:t>时间区间</w:t>
            </w:r>
          </w:p>
        </w:tc>
      </w:tr>
      <w:tr>
        <w:tblPrEx>
          <w:shd w:val="clear" w:color="auto" w:fill="auto"/>
        </w:tblPrEx>
        <w:trPr>
          <w:trHeight w:val="365" w:hRule="atLeast"/>
        </w:trPr>
        <w:tc>
          <w:tcPr>
            <w:tcW w:type="dxa" w:w="1516"/>
            <w:vMerge w:val="restart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  <w:tabs>
                <w:tab w:val="left" w:pos="920"/>
              </w:tabs>
              <w:jc w:val="center"/>
            </w:pPr>
            <w:r>
              <w:rPr>
                <w:rFonts w:ascii="Helvetica Neue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I6</w:t>
            </w:r>
          </w:p>
        </w:tc>
        <w:tc>
          <w:tcPr>
            <w:tcW w:type="dxa" w:w="2027"/>
            <w:vMerge w:val="restart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连接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controller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与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Service</w:t>
            </w:r>
          </w:p>
        </w:tc>
        <w:tc>
          <w:tcPr>
            <w:tcW w:type="dxa" w:w="1415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语法</w:t>
            </w:r>
          </w:p>
        </w:tc>
        <w:tc>
          <w:tcPr>
            <w:tcW w:type="dxa" w:w="4537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rFonts w:ascii="Arial Unicode MS"/>
                <w:rtl w:val="0"/>
              </w:rPr>
              <w:t>ArrayList&lt;Industry&gt; getIndustryAnalysis()</w:t>
            </w:r>
          </w:p>
        </w:tc>
      </w:tr>
      <w:tr>
        <w:tblPrEx>
          <w:shd w:val="clear" w:color="auto" w:fill="auto"/>
        </w:tblPrEx>
        <w:trPr>
          <w:trHeight w:val="365" w:hRule="atLeast"/>
        </w:trPr>
        <w:tc>
          <w:tcPr>
            <w:tcW w:type="dxa" w:w="1516"/>
            <w:vMerge w:val="continue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</w:tcPr>
          <w:p/>
        </w:tc>
        <w:tc>
          <w:tcPr>
            <w:tcW w:type="dxa" w:w="2027"/>
            <w:vMerge w:val="continue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</w:tcPr>
          <w:p/>
        </w:tc>
        <w:tc>
          <w:tcPr>
            <w:tcW w:type="dxa" w:w="1415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前置条件</w:t>
            </w:r>
          </w:p>
        </w:tc>
        <w:tc>
          <w:tcPr>
            <w:tcW w:type="dxa" w:w="4537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tabs>
                <w:tab w:val="right" w:pos="1267"/>
                <w:tab w:val="right" w:pos="1333"/>
              </w:tabs>
            </w:pPr>
            <w:r>
              <w:rPr>
                <w:rFonts w:eastAsia="Arial Unicode MS" w:hint="eastAsia"/>
                <w:rtl w:val="0"/>
              </w:rPr>
              <w:t>无</w:t>
            </w:r>
          </w:p>
        </w:tc>
      </w:tr>
      <w:tr>
        <w:tblPrEx>
          <w:shd w:val="clear" w:color="auto" w:fill="auto"/>
        </w:tblPrEx>
        <w:trPr>
          <w:trHeight w:val="365" w:hRule="atLeast"/>
        </w:trPr>
        <w:tc>
          <w:tcPr>
            <w:tcW w:type="dxa" w:w="1516"/>
            <w:vMerge w:val="continue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</w:tcPr>
          <w:p/>
        </w:tc>
        <w:tc>
          <w:tcPr>
            <w:tcW w:type="dxa" w:w="2027"/>
            <w:vMerge w:val="continue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</w:tcPr>
          <w:p/>
        </w:tc>
        <w:tc>
          <w:tcPr>
            <w:tcW w:type="dxa" w:w="1415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后置条件</w:t>
            </w:r>
          </w:p>
        </w:tc>
        <w:tc>
          <w:tcPr>
            <w:tcW w:type="dxa" w:w="4537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rFonts w:eastAsia="Arial Unicode MS" w:hint="eastAsia"/>
                <w:rtl w:val="0"/>
              </w:rPr>
              <w:t>获取全行业分析</w:t>
            </w:r>
          </w:p>
        </w:tc>
      </w:tr>
      <w:tr>
        <w:tblPrEx>
          <w:shd w:val="clear" w:color="auto" w:fill="auto"/>
        </w:tblPrEx>
        <w:trPr>
          <w:trHeight w:val="365" w:hRule="atLeast"/>
        </w:trPr>
        <w:tc>
          <w:tcPr>
            <w:tcW w:type="dxa" w:w="1516"/>
            <w:vMerge w:val="continue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</w:tcPr>
          <w:p/>
        </w:tc>
        <w:tc>
          <w:tcPr>
            <w:tcW w:type="dxa" w:w="2027"/>
            <w:vMerge w:val="continue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</w:tcPr>
          <w:p/>
        </w:tc>
        <w:tc>
          <w:tcPr>
            <w:tcW w:type="dxa" w:w="1415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不变量</w:t>
            </w:r>
          </w:p>
        </w:tc>
        <w:tc>
          <w:tcPr>
            <w:tcW w:type="dxa" w:w="4537"/>
            <w:tcBorders>
              <w:top w:val="dotted" w:color="919191" w:sz="6" w:space="0" w:shadow="0" w:frame="0"/>
              <w:left w:val="single" w:color="919191" w:sz="2" w:space="0" w:shadow="0" w:frame="0"/>
              <w:bottom w:val="single" w:color="000000" w:sz="4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rFonts w:eastAsia="Arial Unicode MS" w:hint="eastAsia"/>
                <w:rtl w:val="0"/>
              </w:rPr>
              <w:t>时间区间</w:t>
            </w:r>
          </w:p>
        </w:tc>
      </w:tr>
      <w:tr>
        <w:tblPrEx>
          <w:shd w:val="clear" w:color="auto" w:fill="auto"/>
        </w:tblPrEx>
        <w:trPr>
          <w:trHeight w:val="534" w:hRule="atLeast"/>
        </w:trPr>
        <w:tc>
          <w:tcPr>
            <w:tcW w:type="dxa" w:w="1516"/>
            <w:vMerge w:val="restart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  <w:tabs>
                <w:tab w:val="left" w:pos="920"/>
              </w:tabs>
              <w:jc w:val="center"/>
            </w:pPr>
            <w:r>
              <w:rPr>
                <w:rFonts w:ascii="Helvetica Neue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I7</w:t>
            </w:r>
          </w:p>
        </w:tc>
        <w:tc>
          <w:tcPr>
            <w:tcW w:type="dxa" w:w="2027"/>
            <w:vMerge w:val="restart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连接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controller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与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Service</w:t>
            </w:r>
          </w:p>
        </w:tc>
        <w:tc>
          <w:tcPr>
            <w:tcW w:type="dxa" w:w="1415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语法</w:t>
            </w:r>
          </w:p>
        </w:tc>
        <w:tc>
          <w:tcPr>
            <w:tcW w:type="dxa" w:w="4537"/>
            <w:tcBorders>
              <w:top w:val="single" w:color="000000" w:sz="4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tabs>
                <w:tab w:val="right" w:pos="1267"/>
                <w:tab w:val="right" w:pos="1333"/>
              </w:tabs>
            </w:pPr>
            <w:r>
              <w:rPr>
                <w:rFonts w:ascii="Arial Unicode MS"/>
                <w:rtl w:val="0"/>
              </w:rPr>
              <w:t>StockInsTextVO getStockAnalysis(String id)</w:t>
            </w:r>
          </w:p>
        </w:tc>
      </w:tr>
      <w:tr>
        <w:tblPrEx>
          <w:shd w:val="clear" w:color="auto" w:fill="auto"/>
        </w:tblPrEx>
        <w:trPr>
          <w:trHeight w:val="365" w:hRule="atLeast"/>
        </w:trPr>
        <w:tc>
          <w:tcPr>
            <w:tcW w:type="dxa" w:w="1516"/>
            <w:vMerge w:val="continue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</w:tcPr>
          <w:p/>
        </w:tc>
        <w:tc>
          <w:tcPr>
            <w:tcW w:type="dxa" w:w="2027"/>
            <w:vMerge w:val="continue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</w:tcPr>
          <w:p/>
        </w:tc>
        <w:tc>
          <w:tcPr>
            <w:tcW w:type="dxa" w:w="1415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前置条件</w:t>
            </w:r>
          </w:p>
        </w:tc>
        <w:tc>
          <w:tcPr>
            <w:tcW w:type="dxa" w:w="4537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tabs>
                <w:tab w:val="right" w:pos="1267"/>
                <w:tab w:val="right" w:pos="1333"/>
              </w:tabs>
            </w:pPr>
            <w:r>
              <w:rPr>
                <w:rFonts w:eastAsia="Arial Unicode MS" w:hint="eastAsia"/>
                <w:rtl w:val="0"/>
              </w:rPr>
              <w:t>输入股票信息</w:t>
            </w:r>
          </w:p>
        </w:tc>
      </w:tr>
      <w:tr>
        <w:tblPrEx>
          <w:shd w:val="clear" w:color="auto" w:fill="auto"/>
        </w:tblPrEx>
        <w:trPr>
          <w:trHeight w:val="365" w:hRule="atLeast"/>
        </w:trPr>
        <w:tc>
          <w:tcPr>
            <w:tcW w:type="dxa" w:w="1516"/>
            <w:vMerge w:val="continue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</w:tcPr>
          <w:p/>
        </w:tc>
        <w:tc>
          <w:tcPr>
            <w:tcW w:type="dxa" w:w="2027"/>
            <w:vMerge w:val="continue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</w:tcPr>
          <w:p/>
        </w:tc>
        <w:tc>
          <w:tcPr>
            <w:tcW w:type="dxa" w:w="1415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后置条件</w:t>
            </w:r>
          </w:p>
        </w:tc>
        <w:tc>
          <w:tcPr>
            <w:tcW w:type="dxa" w:w="4537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tabs>
                <w:tab w:val="right" w:pos="1267"/>
                <w:tab w:val="right" w:pos="1333"/>
              </w:tabs>
            </w:pPr>
            <w:r>
              <w:rPr>
                <w:rFonts w:eastAsia="Arial Unicode MS" w:hint="eastAsia"/>
                <w:rtl w:val="0"/>
              </w:rPr>
              <w:t>获取实时分析</w:t>
            </w:r>
          </w:p>
        </w:tc>
      </w:tr>
      <w:tr>
        <w:tblPrEx>
          <w:shd w:val="clear" w:color="auto" w:fill="auto"/>
        </w:tblPrEx>
        <w:trPr>
          <w:trHeight w:val="365" w:hRule="atLeast"/>
        </w:trPr>
        <w:tc>
          <w:tcPr>
            <w:tcW w:type="dxa" w:w="1516"/>
            <w:vMerge w:val="continue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</w:tcPr>
          <w:p/>
        </w:tc>
        <w:tc>
          <w:tcPr>
            <w:tcW w:type="dxa" w:w="2027"/>
            <w:vMerge w:val="continue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</w:tcPr>
          <w:p/>
        </w:tc>
        <w:tc>
          <w:tcPr>
            <w:tcW w:type="dxa" w:w="1415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不变量</w:t>
            </w:r>
          </w:p>
        </w:tc>
        <w:tc>
          <w:tcPr>
            <w:tcW w:type="dxa" w:w="4537"/>
            <w:tcBorders>
              <w:top w:val="dotted" w:color="919191" w:sz="6" w:space="0" w:shadow="0" w:frame="0"/>
              <w:left w:val="single" w:color="919191" w:sz="2" w:space="0" w:shadow="0" w:frame="0"/>
              <w:bottom w:val="single" w:color="000000" w:sz="4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rFonts w:eastAsia="Arial Unicode MS" w:hint="eastAsia"/>
                <w:rtl w:val="0"/>
              </w:rPr>
              <w:t>无</w:t>
            </w:r>
          </w:p>
        </w:tc>
      </w:tr>
      <w:tr>
        <w:tblPrEx>
          <w:shd w:val="clear" w:color="auto" w:fill="auto"/>
        </w:tblPrEx>
        <w:trPr>
          <w:trHeight w:val="365" w:hRule="atLeast"/>
        </w:trPr>
        <w:tc>
          <w:tcPr>
            <w:tcW w:type="dxa" w:w="1516"/>
            <w:vMerge w:val="restart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  <w:tabs>
                <w:tab w:val="left" w:pos="920"/>
              </w:tabs>
              <w:jc w:val="center"/>
            </w:pPr>
            <w:r>
              <w:rPr>
                <w:rFonts w:ascii="Helvetica Neue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</w:t>
            </w:r>
            <w:r>
              <w:rPr>
                <w:rFonts w:ascii="Helvetica Neue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8</w:t>
            </w:r>
          </w:p>
        </w:tc>
        <w:tc>
          <w:tcPr>
            <w:tcW w:type="dxa" w:w="2027"/>
            <w:vMerge w:val="restart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连接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controller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与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Service</w:t>
            </w:r>
          </w:p>
        </w:tc>
        <w:tc>
          <w:tcPr>
            <w:tcW w:type="dxa" w:w="1415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语法</w:t>
            </w:r>
          </w:p>
        </w:tc>
        <w:tc>
          <w:tcPr>
            <w:tcW w:type="dxa" w:w="4537"/>
            <w:tcBorders>
              <w:top w:val="single" w:color="000000" w:sz="4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tabs>
                <w:tab w:val="right" w:pos="1267"/>
                <w:tab w:val="right" w:pos="1333"/>
              </w:tabs>
            </w:pPr>
            <w:r>
              <w:rPr>
                <w:rFonts w:ascii="Arial Unicode MS"/>
                <w:rtl w:val="0"/>
              </w:rPr>
              <w:t>StockInsModelVO getModelAnalysis(String id)</w:t>
            </w:r>
          </w:p>
        </w:tc>
      </w:tr>
      <w:tr>
        <w:tblPrEx>
          <w:shd w:val="clear" w:color="auto" w:fill="auto"/>
        </w:tblPrEx>
        <w:trPr>
          <w:trHeight w:val="365" w:hRule="atLeast"/>
        </w:trPr>
        <w:tc>
          <w:tcPr>
            <w:tcW w:type="dxa" w:w="1516"/>
            <w:vMerge w:val="continue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</w:tcPr>
          <w:p/>
        </w:tc>
        <w:tc>
          <w:tcPr>
            <w:tcW w:type="dxa" w:w="2027"/>
            <w:vMerge w:val="continue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</w:tcPr>
          <w:p/>
        </w:tc>
        <w:tc>
          <w:tcPr>
            <w:tcW w:type="dxa" w:w="1415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前置条件</w:t>
            </w:r>
          </w:p>
        </w:tc>
        <w:tc>
          <w:tcPr>
            <w:tcW w:type="dxa" w:w="4537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tabs>
                <w:tab w:val="right" w:pos="1267"/>
                <w:tab w:val="right" w:pos="1333"/>
              </w:tabs>
            </w:pPr>
            <w:r>
              <w:rPr>
                <w:rFonts w:eastAsia="Arial Unicode MS" w:hint="eastAsia"/>
                <w:rtl w:val="0"/>
              </w:rPr>
              <w:t>输入股票信息</w:t>
            </w:r>
          </w:p>
        </w:tc>
      </w:tr>
      <w:tr>
        <w:tblPrEx>
          <w:shd w:val="clear" w:color="auto" w:fill="auto"/>
        </w:tblPrEx>
        <w:trPr>
          <w:trHeight w:val="365" w:hRule="atLeast"/>
        </w:trPr>
        <w:tc>
          <w:tcPr>
            <w:tcW w:type="dxa" w:w="1516"/>
            <w:vMerge w:val="continue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</w:tcPr>
          <w:p/>
        </w:tc>
        <w:tc>
          <w:tcPr>
            <w:tcW w:type="dxa" w:w="2027"/>
            <w:vMerge w:val="continue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</w:tcPr>
          <w:p/>
        </w:tc>
        <w:tc>
          <w:tcPr>
            <w:tcW w:type="dxa" w:w="1415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后置条件</w:t>
            </w:r>
          </w:p>
        </w:tc>
        <w:tc>
          <w:tcPr>
            <w:tcW w:type="dxa" w:w="4537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tabs>
                <w:tab w:val="right" w:pos="1267"/>
                <w:tab w:val="right" w:pos="1333"/>
              </w:tabs>
            </w:pPr>
            <w:r>
              <w:rPr>
                <w:rFonts w:eastAsia="Arial Unicode MS" w:hint="eastAsia"/>
                <w:rtl w:val="0"/>
              </w:rPr>
              <w:t>获取大盘相关性</w:t>
            </w:r>
          </w:p>
        </w:tc>
      </w:tr>
      <w:tr>
        <w:tblPrEx>
          <w:shd w:val="clear" w:color="auto" w:fill="auto"/>
        </w:tblPrEx>
        <w:trPr>
          <w:trHeight w:val="365" w:hRule="atLeast"/>
        </w:trPr>
        <w:tc>
          <w:tcPr>
            <w:tcW w:type="dxa" w:w="1516"/>
            <w:vMerge w:val="continue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</w:tcPr>
          <w:p/>
        </w:tc>
        <w:tc>
          <w:tcPr>
            <w:tcW w:type="dxa" w:w="2027"/>
            <w:vMerge w:val="continue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</w:tcPr>
          <w:p/>
        </w:tc>
        <w:tc>
          <w:tcPr>
            <w:tcW w:type="dxa" w:w="1415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不变量</w:t>
            </w:r>
          </w:p>
        </w:tc>
        <w:tc>
          <w:tcPr>
            <w:tcW w:type="dxa" w:w="4537"/>
            <w:tcBorders>
              <w:top w:val="dotted" w:color="919191" w:sz="6" w:space="0" w:shadow="0" w:frame="0"/>
              <w:left w:val="single" w:color="919191" w:sz="2" w:space="0" w:shadow="0" w:frame="0"/>
              <w:bottom w:val="single" w:color="000000" w:sz="4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tabs>
                <w:tab w:val="right" w:pos="1267"/>
                <w:tab w:val="right" w:pos="1333"/>
              </w:tabs>
            </w:pPr>
            <w:r>
              <w:rPr>
                <w:rFonts w:eastAsia="Arial Unicode MS" w:hint="eastAsia"/>
                <w:rtl w:val="0"/>
              </w:rPr>
              <w:t>计算时间区间</w:t>
            </w:r>
          </w:p>
        </w:tc>
      </w:tr>
      <w:tr>
        <w:tblPrEx>
          <w:shd w:val="clear" w:color="auto" w:fill="auto"/>
        </w:tblPrEx>
        <w:trPr>
          <w:trHeight w:val="365" w:hRule="atLeast"/>
        </w:trPr>
        <w:tc>
          <w:tcPr>
            <w:tcW w:type="dxa" w:w="1516"/>
            <w:vMerge w:val="restart"/>
            <w:tcBorders>
              <w:top w:val="dotted" w:color="919191" w:sz="6" w:space="0" w:shadow="0" w:frame="0"/>
              <w:left w:val="single" w:color="919191" w:sz="2" w:space="0" w:shadow="0" w:frame="0"/>
              <w:bottom w:val="single" w:color="919191" w:sz="2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  <w:tabs>
                <w:tab w:val="left" w:pos="920"/>
              </w:tabs>
              <w:jc w:val="center"/>
            </w:pPr>
            <w:r>
              <w:rPr>
                <w:rFonts w:ascii="Helvetica Neue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</w:t>
            </w:r>
            <w:r>
              <w:rPr>
                <w:rFonts w:ascii="Helvetica Neue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9</w:t>
            </w:r>
          </w:p>
        </w:tc>
        <w:tc>
          <w:tcPr>
            <w:tcW w:type="dxa" w:w="2027"/>
            <w:vMerge w:val="restart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连接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controller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与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Service</w:t>
            </w:r>
          </w:p>
        </w:tc>
        <w:tc>
          <w:tcPr>
            <w:tcW w:type="dxa" w:w="1415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语法</w:t>
            </w:r>
          </w:p>
        </w:tc>
        <w:tc>
          <w:tcPr>
            <w:tcW w:type="dxa" w:w="4537"/>
            <w:tcBorders>
              <w:top w:val="single" w:color="000000" w:sz="4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tabs>
                <w:tab w:val="right" w:pos="1267"/>
                <w:tab w:val="right" w:pos="1333"/>
              </w:tabs>
            </w:pPr>
            <w:r>
              <w:rPr>
                <w:rFonts w:ascii="Arial Unicode MS"/>
                <w:rtl w:val="0"/>
              </w:rPr>
              <w:t>StockRelativeData getRelativeData(String id)</w:t>
            </w:r>
          </w:p>
        </w:tc>
      </w:tr>
      <w:tr>
        <w:tblPrEx>
          <w:shd w:val="clear" w:color="auto" w:fill="auto"/>
        </w:tblPrEx>
        <w:trPr>
          <w:trHeight w:val="365" w:hRule="atLeast"/>
        </w:trPr>
        <w:tc>
          <w:tcPr>
            <w:tcW w:type="dxa" w:w="1516"/>
            <w:vMerge w:val="continue"/>
            <w:tcBorders>
              <w:top w:val="dotted" w:color="919191" w:sz="6" w:space="0" w:shadow="0" w:frame="0"/>
              <w:left w:val="single" w:color="919191" w:sz="2" w:space="0" w:shadow="0" w:frame="0"/>
              <w:bottom w:val="single" w:color="919191" w:sz="2" w:space="0" w:shadow="0" w:frame="0"/>
              <w:right w:val="single" w:color="919191" w:sz="2" w:space="0" w:shadow="0" w:frame="0"/>
            </w:tcBorders>
            <w:shd w:val="clear" w:color="auto" w:fill="auto"/>
          </w:tcPr>
          <w:p/>
        </w:tc>
        <w:tc>
          <w:tcPr>
            <w:tcW w:type="dxa" w:w="2027"/>
            <w:vMerge w:val="continue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</w:tcPr>
          <w:p/>
        </w:tc>
        <w:tc>
          <w:tcPr>
            <w:tcW w:type="dxa" w:w="1415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前置条件</w:t>
            </w:r>
          </w:p>
        </w:tc>
        <w:tc>
          <w:tcPr>
            <w:tcW w:type="dxa" w:w="4537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tabs>
                <w:tab w:val="right" w:pos="1267"/>
                <w:tab w:val="right" w:pos="1333"/>
              </w:tabs>
            </w:pPr>
            <w:r>
              <w:rPr>
                <w:rFonts w:eastAsia="Arial Unicode MS" w:hint="eastAsia"/>
                <w:rtl w:val="0"/>
              </w:rPr>
              <w:t>输入股票信息</w:t>
            </w:r>
          </w:p>
        </w:tc>
      </w:tr>
      <w:tr>
        <w:tblPrEx>
          <w:shd w:val="clear" w:color="auto" w:fill="auto"/>
        </w:tblPrEx>
        <w:trPr>
          <w:trHeight w:val="365" w:hRule="atLeast"/>
        </w:trPr>
        <w:tc>
          <w:tcPr>
            <w:tcW w:type="dxa" w:w="1516"/>
            <w:vMerge w:val="continue"/>
            <w:tcBorders>
              <w:top w:val="dotted" w:color="919191" w:sz="6" w:space="0" w:shadow="0" w:frame="0"/>
              <w:left w:val="single" w:color="919191" w:sz="2" w:space="0" w:shadow="0" w:frame="0"/>
              <w:bottom w:val="single" w:color="919191" w:sz="2" w:space="0" w:shadow="0" w:frame="0"/>
              <w:right w:val="single" w:color="919191" w:sz="2" w:space="0" w:shadow="0" w:frame="0"/>
            </w:tcBorders>
            <w:shd w:val="clear" w:color="auto" w:fill="auto"/>
          </w:tcPr>
          <w:p/>
        </w:tc>
        <w:tc>
          <w:tcPr>
            <w:tcW w:type="dxa" w:w="2027"/>
            <w:vMerge w:val="continue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</w:tcPr>
          <w:p/>
        </w:tc>
        <w:tc>
          <w:tcPr>
            <w:tcW w:type="dxa" w:w="1415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后置条件</w:t>
            </w:r>
          </w:p>
        </w:tc>
        <w:tc>
          <w:tcPr>
            <w:tcW w:type="dxa" w:w="4537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tabs>
                <w:tab w:val="right" w:pos="1267"/>
                <w:tab w:val="right" w:pos="1333"/>
              </w:tabs>
            </w:pPr>
            <w:r>
              <w:rPr>
                <w:rFonts w:eastAsia="Arial Unicode MS" w:hint="eastAsia"/>
                <w:rtl w:val="0"/>
              </w:rPr>
              <w:t>获取大盘相关性</w:t>
            </w:r>
          </w:p>
        </w:tc>
      </w:tr>
      <w:tr>
        <w:tblPrEx>
          <w:shd w:val="clear" w:color="auto" w:fill="auto"/>
        </w:tblPrEx>
        <w:trPr>
          <w:trHeight w:val="365" w:hRule="atLeast"/>
        </w:trPr>
        <w:tc>
          <w:tcPr>
            <w:tcW w:type="dxa" w:w="1516"/>
            <w:vMerge w:val="continue"/>
            <w:tcBorders>
              <w:top w:val="dotted" w:color="919191" w:sz="6" w:space="0" w:shadow="0" w:frame="0"/>
              <w:left w:val="single" w:color="919191" w:sz="2" w:space="0" w:shadow="0" w:frame="0"/>
              <w:bottom w:val="single" w:color="919191" w:sz="2" w:space="0" w:shadow="0" w:frame="0"/>
              <w:right w:val="single" w:color="919191" w:sz="2" w:space="0" w:shadow="0" w:frame="0"/>
            </w:tcBorders>
            <w:shd w:val="clear" w:color="auto" w:fill="auto"/>
          </w:tcPr>
          <w:p/>
        </w:tc>
        <w:tc>
          <w:tcPr>
            <w:tcW w:type="dxa" w:w="2027"/>
            <w:vMerge w:val="continue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</w:tcPr>
          <w:p/>
        </w:tc>
        <w:tc>
          <w:tcPr>
            <w:tcW w:type="dxa" w:w="1415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不变量</w:t>
            </w:r>
          </w:p>
        </w:tc>
        <w:tc>
          <w:tcPr>
            <w:tcW w:type="dxa" w:w="4537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tabs>
                <w:tab w:val="right" w:pos="1267"/>
                <w:tab w:val="right" w:pos="1333"/>
              </w:tabs>
            </w:pPr>
            <w:r>
              <w:rPr>
                <w:rFonts w:eastAsia="Arial Unicode MS" w:hint="eastAsia"/>
                <w:rtl w:val="0"/>
              </w:rPr>
              <w:t>输入股票信息</w:t>
            </w:r>
          </w:p>
        </w:tc>
      </w:tr>
      <w:tr>
        <w:tblPrEx>
          <w:shd w:val="clear" w:color="auto" w:fill="auto"/>
        </w:tblPrEx>
        <w:trPr>
          <w:trHeight w:val="365" w:hRule="atLeast"/>
        </w:trPr>
        <w:tc>
          <w:tcPr>
            <w:tcW w:type="dxa" w:w="1516"/>
            <w:vMerge w:val="restart"/>
            <w:tcBorders>
              <w:top w:val="single" w:color="919191" w:sz="2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  <w:tabs>
                <w:tab w:val="left" w:pos="920"/>
              </w:tabs>
              <w:jc w:val="center"/>
            </w:pPr>
            <w:r>
              <w:rPr>
                <w:rFonts w:ascii="Helvetica Neue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</w:t>
            </w:r>
            <w:r>
              <w:rPr>
                <w:rFonts w:ascii="Helvetica Neue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10</w:t>
            </w:r>
          </w:p>
        </w:tc>
        <w:tc>
          <w:tcPr>
            <w:tcW w:type="dxa" w:w="2027"/>
            <w:vMerge w:val="restart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连接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controller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与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Service</w:t>
            </w:r>
          </w:p>
        </w:tc>
        <w:tc>
          <w:tcPr>
            <w:tcW w:type="dxa" w:w="1415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语法</w:t>
            </w:r>
          </w:p>
        </w:tc>
        <w:tc>
          <w:tcPr>
            <w:tcW w:type="dxa" w:w="4537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tabs>
                <w:tab w:val="right" w:pos="1267"/>
                <w:tab w:val="right" w:pos="1333"/>
              </w:tabs>
            </w:pPr>
            <w:r>
              <w:rPr>
                <w:rFonts w:ascii="Arial Unicode MS"/>
                <w:rtl w:val="0"/>
              </w:rPr>
              <w:t>ArrayList&lt;SingleInfo&gt; getSingleInfo()</w:t>
            </w:r>
          </w:p>
        </w:tc>
      </w:tr>
      <w:tr>
        <w:tblPrEx>
          <w:shd w:val="clear" w:color="auto" w:fill="auto"/>
        </w:tblPrEx>
        <w:trPr>
          <w:trHeight w:val="365" w:hRule="atLeast"/>
        </w:trPr>
        <w:tc>
          <w:tcPr>
            <w:tcW w:type="dxa" w:w="1516"/>
            <w:vMerge w:val="continue"/>
            <w:tcBorders>
              <w:top w:val="single" w:color="919191" w:sz="2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</w:tcPr>
          <w:p/>
        </w:tc>
        <w:tc>
          <w:tcPr>
            <w:tcW w:type="dxa" w:w="2027"/>
            <w:vMerge w:val="continue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</w:tcPr>
          <w:p/>
        </w:tc>
        <w:tc>
          <w:tcPr>
            <w:tcW w:type="dxa" w:w="1415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前置条件</w:t>
            </w:r>
          </w:p>
        </w:tc>
        <w:tc>
          <w:tcPr>
            <w:tcW w:type="dxa" w:w="4537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tabs>
                <w:tab w:val="right" w:pos="1267"/>
                <w:tab w:val="right" w:pos="1333"/>
              </w:tabs>
            </w:pPr>
            <w:r>
              <w:rPr>
                <w:rFonts w:eastAsia="Arial Unicode MS" w:hint="eastAsia"/>
                <w:rtl w:val="0"/>
              </w:rPr>
              <w:t>无</w:t>
            </w:r>
          </w:p>
        </w:tc>
      </w:tr>
      <w:tr>
        <w:tblPrEx>
          <w:shd w:val="clear" w:color="auto" w:fill="auto"/>
        </w:tblPrEx>
        <w:trPr>
          <w:trHeight w:val="365" w:hRule="atLeast"/>
        </w:trPr>
        <w:tc>
          <w:tcPr>
            <w:tcW w:type="dxa" w:w="1516"/>
            <w:vMerge w:val="continue"/>
            <w:tcBorders>
              <w:top w:val="single" w:color="919191" w:sz="2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</w:tcPr>
          <w:p/>
        </w:tc>
        <w:tc>
          <w:tcPr>
            <w:tcW w:type="dxa" w:w="2027"/>
            <w:vMerge w:val="continue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</w:tcPr>
          <w:p/>
        </w:tc>
        <w:tc>
          <w:tcPr>
            <w:tcW w:type="dxa" w:w="1415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后置条件</w:t>
            </w:r>
          </w:p>
        </w:tc>
        <w:tc>
          <w:tcPr>
            <w:tcW w:type="dxa" w:w="4537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tabs>
                <w:tab w:val="right" w:pos="1267"/>
                <w:tab w:val="right" w:pos="1333"/>
              </w:tabs>
            </w:pPr>
            <w:r>
              <w:rPr>
                <w:rFonts w:eastAsia="Arial Unicode MS" w:hint="eastAsia"/>
                <w:rtl w:val="0"/>
              </w:rPr>
              <w:t>获取所有股票列表</w:t>
            </w:r>
          </w:p>
        </w:tc>
      </w:tr>
      <w:tr>
        <w:tblPrEx>
          <w:shd w:val="clear" w:color="auto" w:fill="auto"/>
        </w:tblPrEx>
        <w:trPr>
          <w:trHeight w:val="365" w:hRule="atLeast"/>
        </w:trPr>
        <w:tc>
          <w:tcPr>
            <w:tcW w:type="dxa" w:w="1516"/>
            <w:vMerge w:val="continue"/>
            <w:tcBorders>
              <w:top w:val="single" w:color="919191" w:sz="2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</w:tcPr>
          <w:p/>
        </w:tc>
        <w:tc>
          <w:tcPr>
            <w:tcW w:type="dxa" w:w="2027"/>
            <w:vMerge w:val="continue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</w:tcPr>
          <w:p/>
        </w:tc>
        <w:tc>
          <w:tcPr>
            <w:tcW w:type="dxa" w:w="1415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不变量</w:t>
            </w:r>
          </w:p>
        </w:tc>
        <w:tc>
          <w:tcPr>
            <w:tcW w:type="dxa" w:w="4537"/>
            <w:tcBorders>
              <w:top w:val="dotted" w:color="919191" w:sz="6" w:space="0" w:shadow="0" w:frame="0"/>
              <w:left w:val="single" w:color="919191" w:sz="2" w:space="0" w:shadow="0" w:frame="0"/>
              <w:bottom w:val="single" w:color="000000" w:sz="4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tabs>
                <w:tab w:val="right" w:pos="1267"/>
                <w:tab w:val="right" w:pos="1333"/>
              </w:tabs>
            </w:pPr>
            <w:r>
              <w:rPr>
                <w:rFonts w:eastAsia="Arial Unicode MS" w:hint="eastAsia"/>
                <w:rtl w:val="0"/>
              </w:rPr>
              <w:t>无</w:t>
            </w:r>
          </w:p>
        </w:tc>
      </w:tr>
      <w:tr>
        <w:tblPrEx>
          <w:shd w:val="clear" w:color="auto" w:fill="auto"/>
        </w:tblPrEx>
        <w:trPr>
          <w:trHeight w:val="365" w:hRule="atLeast"/>
        </w:trPr>
        <w:tc>
          <w:tcPr>
            <w:tcW w:type="dxa" w:w="1516"/>
            <w:vMerge w:val="restart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  <w:tabs>
                <w:tab w:val="left" w:pos="920"/>
              </w:tabs>
              <w:jc w:val="center"/>
            </w:pPr>
            <w:r>
              <w:rPr>
                <w:rFonts w:ascii="Helvetica Neue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</w:t>
            </w:r>
            <w:r>
              <w:rPr>
                <w:rFonts w:ascii="Helvetica Neue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11</w:t>
            </w:r>
          </w:p>
        </w:tc>
        <w:tc>
          <w:tcPr>
            <w:tcW w:type="dxa" w:w="2027"/>
            <w:vMerge w:val="restart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连接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controller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与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Service</w:t>
            </w:r>
          </w:p>
        </w:tc>
        <w:tc>
          <w:tcPr>
            <w:tcW w:type="dxa" w:w="1415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语法</w:t>
            </w:r>
          </w:p>
        </w:tc>
        <w:tc>
          <w:tcPr>
            <w:tcW w:type="dxa" w:w="4537"/>
            <w:tcBorders>
              <w:top w:val="single" w:color="000000" w:sz="4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tabs>
                <w:tab w:val="right" w:pos="1267"/>
                <w:tab w:val="right" w:pos="1333"/>
              </w:tabs>
            </w:pPr>
            <w:r>
              <w:rPr>
                <w:rFonts w:ascii="Arial Unicode MS"/>
                <w:rtl w:val="0"/>
              </w:rPr>
              <w:t>StockComparison getStockComparsion(String id)</w:t>
            </w:r>
          </w:p>
        </w:tc>
      </w:tr>
      <w:tr>
        <w:tblPrEx>
          <w:shd w:val="clear" w:color="auto" w:fill="auto"/>
        </w:tblPrEx>
        <w:trPr>
          <w:trHeight w:val="365" w:hRule="atLeast"/>
        </w:trPr>
        <w:tc>
          <w:tcPr>
            <w:tcW w:type="dxa" w:w="1516"/>
            <w:vMerge w:val="continue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</w:tcPr>
          <w:p/>
        </w:tc>
        <w:tc>
          <w:tcPr>
            <w:tcW w:type="dxa" w:w="2027"/>
            <w:vMerge w:val="continue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</w:tcPr>
          <w:p/>
        </w:tc>
        <w:tc>
          <w:tcPr>
            <w:tcW w:type="dxa" w:w="1415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前置条件</w:t>
            </w:r>
          </w:p>
        </w:tc>
        <w:tc>
          <w:tcPr>
            <w:tcW w:type="dxa" w:w="4537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tabs>
                <w:tab w:val="right" w:pos="1267"/>
                <w:tab w:val="right" w:pos="1333"/>
              </w:tabs>
            </w:pPr>
            <w:r>
              <w:rPr>
                <w:rFonts w:eastAsia="Arial Unicode MS" w:hint="eastAsia"/>
                <w:rtl w:val="0"/>
              </w:rPr>
              <w:t>输入股票信息</w:t>
            </w:r>
          </w:p>
        </w:tc>
      </w:tr>
      <w:tr>
        <w:tblPrEx>
          <w:shd w:val="clear" w:color="auto" w:fill="auto"/>
        </w:tblPrEx>
        <w:trPr>
          <w:trHeight w:val="365" w:hRule="atLeast"/>
        </w:trPr>
        <w:tc>
          <w:tcPr>
            <w:tcW w:type="dxa" w:w="1516"/>
            <w:vMerge w:val="continue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</w:tcPr>
          <w:p/>
        </w:tc>
        <w:tc>
          <w:tcPr>
            <w:tcW w:type="dxa" w:w="2027"/>
            <w:vMerge w:val="continue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</w:tcPr>
          <w:p/>
        </w:tc>
        <w:tc>
          <w:tcPr>
            <w:tcW w:type="dxa" w:w="1415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后置条件</w:t>
            </w:r>
          </w:p>
        </w:tc>
        <w:tc>
          <w:tcPr>
            <w:tcW w:type="dxa" w:w="4537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tabs>
                <w:tab w:val="right" w:pos="1267"/>
                <w:tab w:val="right" w:pos="1333"/>
              </w:tabs>
            </w:pPr>
            <w:r>
              <w:rPr>
                <w:rFonts w:eastAsia="Arial Unicode MS" w:hint="eastAsia"/>
                <w:rtl w:val="0"/>
              </w:rPr>
              <w:t>返回股票对比所需信息</w:t>
            </w:r>
          </w:p>
        </w:tc>
      </w:tr>
      <w:tr>
        <w:tblPrEx>
          <w:shd w:val="clear" w:color="auto" w:fill="auto"/>
        </w:tblPrEx>
        <w:trPr>
          <w:trHeight w:val="365" w:hRule="atLeast"/>
        </w:trPr>
        <w:tc>
          <w:tcPr>
            <w:tcW w:type="dxa" w:w="1516"/>
            <w:vMerge w:val="continue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</w:tcPr>
          <w:p/>
        </w:tc>
        <w:tc>
          <w:tcPr>
            <w:tcW w:type="dxa" w:w="2027"/>
            <w:vMerge w:val="continue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</w:tcPr>
          <w:p/>
        </w:tc>
        <w:tc>
          <w:tcPr>
            <w:tcW w:type="dxa" w:w="1415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不变量</w:t>
            </w:r>
          </w:p>
        </w:tc>
        <w:tc>
          <w:tcPr>
            <w:tcW w:type="dxa" w:w="4537"/>
            <w:tcBorders>
              <w:top w:val="dotted" w:color="919191" w:sz="6" w:space="0" w:shadow="0" w:frame="0"/>
              <w:left w:val="single" w:color="919191" w:sz="2" w:space="0" w:shadow="0" w:frame="0"/>
              <w:bottom w:val="single" w:color="000000" w:sz="4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tabs>
                <w:tab w:val="right" w:pos="1267"/>
                <w:tab w:val="right" w:pos="1333"/>
              </w:tabs>
            </w:pPr>
            <w:r>
              <w:rPr>
                <w:rFonts w:eastAsia="Arial Unicode MS" w:hint="eastAsia"/>
                <w:rtl w:val="0"/>
              </w:rPr>
              <w:t>对比时间区间</w:t>
            </w:r>
          </w:p>
        </w:tc>
      </w:tr>
      <w:tr>
        <w:tblPrEx>
          <w:shd w:val="clear" w:color="auto" w:fill="auto"/>
        </w:tblPrEx>
        <w:trPr>
          <w:trHeight w:val="365" w:hRule="atLeast"/>
        </w:trPr>
        <w:tc>
          <w:tcPr>
            <w:tcW w:type="dxa" w:w="1516"/>
            <w:vMerge w:val="restart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  <w:tabs>
                <w:tab w:val="left" w:pos="920"/>
              </w:tabs>
              <w:jc w:val="center"/>
            </w:pPr>
            <w:r>
              <w:rPr>
                <w:rFonts w:ascii="Helvetica Neue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</w:t>
            </w:r>
            <w:r>
              <w:rPr>
                <w:rFonts w:ascii="Helvetica Neue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12</w:t>
            </w:r>
          </w:p>
        </w:tc>
        <w:tc>
          <w:tcPr>
            <w:tcW w:type="dxa" w:w="2027"/>
            <w:vMerge w:val="restart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连接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controller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与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Service</w:t>
            </w:r>
          </w:p>
        </w:tc>
        <w:tc>
          <w:tcPr>
            <w:tcW w:type="dxa" w:w="1415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语法</w:t>
            </w:r>
          </w:p>
        </w:tc>
        <w:tc>
          <w:tcPr>
            <w:tcW w:type="dxa" w:w="4537"/>
            <w:tcBorders>
              <w:top w:val="single" w:color="000000" w:sz="4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tabs>
                <w:tab w:val="right" w:pos="1267"/>
                <w:tab w:val="right" w:pos="1333"/>
              </w:tabs>
            </w:pPr>
            <w:r>
              <w:rPr>
                <w:rFonts w:ascii="Arial Unicode MS"/>
                <w:rtl w:val="0"/>
              </w:rPr>
              <w:t>StockInfo getStockInfo(String id)</w:t>
            </w:r>
          </w:p>
        </w:tc>
      </w:tr>
      <w:tr>
        <w:tblPrEx>
          <w:shd w:val="clear" w:color="auto" w:fill="auto"/>
        </w:tblPrEx>
        <w:trPr>
          <w:trHeight w:val="365" w:hRule="atLeast"/>
        </w:trPr>
        <w:tc>
          <w:tcPr>
            <w:tcW w:type="dxa" w:w="1516"/>
            <w:vMerge w:val="continue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</w:tcPr>
          <w:p/>
        </w:tc>
        <w:tc>
          <w:tcPr>
            <w:tcW w:type="dxa" w:w="2027"/>
            <w:vMerge w:val="continue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</w:tcPr>
          <w:p/>
        </w:tc>
        <w:tc>
          <w:tcPr>
            <w:tcW w:type="dxa" w:w="1415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前置条件</w:t>
            </w:r>
          </w:p>
        </w:tc>
        <w:tc>
          <w:tcPr>
            <w:tcW w:type="dxa" w:w="4537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tabs>
                <w:tab w:val="right" w:pos="1267"/>
                <w:tab w:val="right" w:pos="1333"/>
              </w:tabs>
            </w:pPr>
            <w:r>
              <w:rPr>
                <w:rFonts w:eastAsia="Arial Unicode MS" w:hint="eastAsia"/>
                <w:rtl w:val="0"/>
              </w:rPr>
              <w:t>输入股票信息</w:t>
            </w:r>
          </w:p>
        </w:tc>
      </w:tr>
      <w:tr>
        <w:tblPrEx>
          <w:shd w:val="clear" w:color="auto" w:fill="auto"/>
        </w:tblPrEx>
        <w:trPr>
          <w:trHeight w:val="365" w:hRule="atLeast"/>
        </w:trPr>
        <w:tc>
          <w:tcPr>
            <w:tcW w:type="dxa" w:w="1516"/>
            <w:vMerge w:val="continue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</w:tcPr>
          <w:p/>
        </w:tc>
        <w:tc>
          <w:tcPr>
            <w:tcW w:type="dxa" w:w="2027"/>
            <w:vMerge w:val="continue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</w:tcPr>
          <w:p/>
        </w:tc>
        <w:tc>
          <w:tcPr>
            <w:tcW w:type="dxa" w:w="1415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后置条件</w:t>
            </w:r>
          </w:p>
        </w:tc>
        <w:tc>
          <w:tcPr>
            <w:tcW w:type="dxa" w:w="4537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tabs>
                <w:tab w:val="right" w:pos="1267"/>
                <w:tab w:val="right" w:pos="1333"/>
              </w:tabs>
            </w:pPr>
            <w:r>
              <w:rPr>
                <w:rFonts w:eastAsia="Arial Unicode MS" w:hint="eastAsia"/>
                <w:rtl w:val="0"/>
              </w:rPr>
              <w:t>返回公司信息</w:t>
            </w:r>
          </w:p>
        </w:tc>
      </w:tr>
      <w:tr>
        <w:tblPrEx>
          <w:shd w:val="clear" w:color="auto" w:fill="auto"/>
        </w:tblPrEx>
        <w:trPr>
          <w:trHeight w:val="365" w:hRule="atLeast"/>
        </w:trPr>
        <w:tc>
          <w:tcPr>
            <w:tcW w:type="dxa" w:w="1516"/>
            <w:vMerge w:val="continue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</w:tcPr>
          <w:p/>
        </w:tc>
        <w:tc>
          <w:tcPr>
            <w:tcW w:type="dxa" w:w="2027"/>
            <w:vMerge w:val="continue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</w:tcPr>
          <w:p/>
        </w:tc>
        <w:tc>
          <w:tcPr>
            <w:tcW w:type="dxa" w:w="1415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不变量</w:t>
            </w:r>
          </w:p>
        </w:tc>
        <w:tc>
          <w:tcPr>
            <w:tcW w:type="dxa" w:w="4537"/>
            <w:tcBorders>
              <w:top w:val="dotted" w:color="919191" w:sz="6" w:space="0" w:shadow="0" w:frame="0"/>
              <w:left w:val="single" w:color="919191" w:sz="2" w:space="0" w:shadow="0" w:frame="0"/>
              <w:bottom w:val="single" w:color="000000" w:sz="4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tabs>
                <w:tab w:val="right" w:pos="1267"/>
                <w:tab w:val="right" w:pos="1333"/>
              </w:tabs>
            </w:pPr>
            <w:r>
              <w:rPr>
                <w:rFonts w:eastAsia="Arial Unicode MS" w:hint="eastAsia"/>
                <w:rtl w:val="0"/>
              </w:rPr>
              <w:t>无</w:t>
            </w:r>
          </w:p>
        </w:tc>
      </w:tr>
      <w:tr>
        <w:tblPrEx>
          <w:shd w:val="clear" w:color="auto" w:fill="auto"/>
        </w:tblPrEx>
        <w:trPr>
          <w:trHeight w:val="365" w:hRule="atLeast"/>
        </w:trPr>
        <w:tc>
          <w:tcPr>
            <w:tcW w:type="dxa" w:w="1516"/>
            <w:vMerge w:val="restart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  <w:tabs>
                <w:tab w:val="left" w:pos="920"/>
              </w:tabs>
              <w:jc w:val="center"/>
            </w:pPr>
            <w:r>
              <w:rPr>
                <w:rFonts w:ascii="Helvetica Neue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</w:t>
            </w:r>
            <w:r>
              <w:rPr>
                <w:rFonts w:ascii="Helvetica Neue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13</w:t>
            </w:r>
          </w:p>
        </w:tc>
        <w:tc>
          <w:tcPr>
            <w:tcW w:type="dxa" w:w="2027"/>
            <w:vMerge w:val="restart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连接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controller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与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Service</w:t>
            </w:r>
          </w:p>
        </w:tc>
        <w:tc>
          <w:tcPr>
            <w:tcW w:type="dxa" w:w="1415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语法</w:t>
            </w:r>
          </w:p>
        </w:tc>
        <w:tc>
          <w:tcPr>
            <w:tcW w:type="dxa" w:w="4537"/>
            <w:tcBorders>
              <w:top w:val="single" w:color="000000" w:sz="4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tabs>
                <w:tab w:val="right" w:pos="1267"/>
                <w:tab w:val="right" w:pos="1333"/>
              </w:tabs>
            </w:pPr>
            <w:r>
              <w:rPr>
                <w:rFonts w:ascii="Arial Unicode MS"/>
                <w:rtl w:val="0"/>
                <w:lang w:val="en-US"/>
              </w:rPr>
              <w:t xml:space="preserve">StockSeason getStockSeason(String </w:t>
            </w:r>
            <w:r>
              <w:rPr>
                <w:rFonts w:ascii="Arial Unicode MS"/>
                <w:rtl w:val="0"/>
                <w:lang w:val="zh-CN" w:eastAsia="zh-CN"/>
              </w:rPr>
              <w:t>id</w:t>
            </w:r>
            <w:r>
              <w:rPr>
                <w:rFonts w:ascii="Arial Unicode MS"/>
                <w:shd w:val="clear" w:color="auto" w:fill="e9eaff"/>
                <w:rtl w:val="0"/>
                <w:lang w:val="zh-CN" w:eastAsia="zh-CN"/>
              </w:rPr>
              <w:t>)</w:t>
            </w:r>
          </w:p>
        </w:tc>
      </w:tr>
      <w:tr>
        <w:tblPrEx>
          <w:shd w:val="clear" w:color="auto" w:fill="auto"/>
        </w:tblPrEx>
        <w:trPr>
          <w:trHeight w:val="365" w:hRule="atLeast"/>
        </w:trPr>
        <w:tc>
          <w:tcPr>
            <w:tcW w:type="dxa" w:w="1516"/>
            <w:vMerge w:val="continue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</w:tcPr>
          <w:p/>
        </w:tc>
        <w:tc>
          <w:tcPr>
            <w:tcW w:type="dxa" w:w="2027"/>
            <w:vMerge w:val="continue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</w:tcPr>
          <w:p/>
        </w:tc>
        <w:tc>
          <w:tcPr>
            <w:tcW w:type="dxa" w:w="1415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前置条件</w:t>
            </w:r>
          </w:p>
        </w:tc>
        <w:tc>
          <w:tcPr>
            <w:tcW w:type="dxa" w:w="4537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tabs>
                <w:tab w:val="right" w:pos="1267"/>
                <w:tab w:val="right" w:pos="1333"/>
              </w:tabs>
            </w:pPr>
            <w:r>
              <w:rPr>
                <w:rFonts w:eastAsia="Arial Unicode MS" w:hint="eastAsia"/>
                <w:rtl w:val="0"/>
              </w:rPr>
              <w:t>输入股票信息</w:t>
            </w:r>
          </w:p>
        </w:tc>
      </w:tr>
      <w:tr>
        <w:tblPrEx>
          <w:shd w:val="clear" w:color="auto" w:fill="auto"/>
        </w:tblPrEx>
        <w:trPr>
          <w:trHeight w:val="365" w:hRule="atLeast"/>
        </w:trPr>
        <w:tc>
          <w:tcPr>
            <w:tcW w:type="dxa" w:w="1516"/>
            <w:vMerge w:val="continue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</w:tcPr>
          <w:p/>
        </w:tc>
        <w:tc>
          <w:tcPr>
            <w:tcW w:type="dxa" w:w="2027"/>
            <w:vMerge w:val="continue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</w:tcPr>
          <w:p/>
        </w:tc>
        <w:tc>
          <w:tcPr>
            <w:tcW w:type="dxa" w:w="1415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后置条件</w:t>
            </w:r>
          </w:p>
        </w:tc>
        <w:tc>
          <w:tcPr>
            <w:tcW w:type="dxa" w:w="4537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tabs>
                <w:tab w:val="right" w:pos="1267"/>
                <w:tab w:val="right" w:pos="1333"/>
              </w:tabs>
            </w:pPr>
            <w:r>
              <w:rPr>
                <w:rFonts w:eastAsia="Arial Unicode MS" w:hint="eastAsia"/>
                <w:rtl w:val="0"/>
              </w:rPr>
              <w:t>获取公司季度报表</w:t>
            </w:r>
          </w:p>
        </w:tc>
      </w:tr>
      <w:tr>
        <w:tblPrEx>
          <w:shd w:val="clear" w:color="auto" w:fill="auto"/>
        </w:tblPrEx>
        <w:trPr>
          <w:trHeight w:val="365" w:hRule="atLeast"/>
        </w:trPr>
        <w:tc>
          <w:tcPr>
            <w:tcW w:type="dxa" w:w="1516"/>
            <w:vMerge w:val="continue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</w:tcPr>
          <w:p/>
        </w:tc>
        <w:tc>
          <w:tcPr>
            <w:tcW w:type="dxa" w:w="2027"/>
            <w:vMerge w:val="continue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</w:tcPr>
          <w:p/>
        </w:tc>
        <w:tc>
          <w:tcPr>
            <w:tcW w:type="dxa" w:w="1415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不变量</w:t>
            </w:r>
          </w:p>
        </w:tc>
        <w:tc>
          <w:tcPr>
            <w:tcW w:type="dxa" w:w="4537"/>
            <w:tcBorders>
              <w:top w:val="dotted" w:color="919191" w:sz="6" w:space="0" w:shadow="0" w:frame="0"/>
              <w:left w:val="single" w:color="919191" w:sz="2" w:space="0" w:shadow="0" w:frame="0"/>
              <w:bottom w:val="single" w:color="000000" w:sz="4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tabs>
                <w:tab w:val="right" w:pos="1267"/>
                <w:tab w:val="right" w:pos="1333"/>
              </w:tabs>
            </w:pPr>
            <w:r>
              <w:rPr>
                <w:rFonts w:eastAsia="Arial Unicode MS" w:hint="eastAsia"/>
                <w:rtl w:val="0"/>
              </w:rPr>
              <w:t>无</w:t>
            </w:r>
          </w:p>
        </w:tc>
      </w:tr>
      <w:tr>
        <w:tblPrEx>
          <w:shd w:val="clear" w:color="auto" w:fill="auto"/>
        </w:tblPrEx>
        <w:trPr>
          <w:trHeight w:val="575" w:hRule="atLeast"/>
        </w:trPr>
        <w:tc>
          <w:tcPr>
            <w:tcW w:type="dxa" w:w="1516"/>
            <w:vMerge w:val="restart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  <w:tabs>
                <w:tab w:val="left" w:pos="920"/>
              </w:tabs>
              <w:jc w:val="center"/>
            </w:pPr>
            <w:r>
              <w:rPr>
                <w:rFonts w:ascii="Helvetica Neue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</w:t>
            </w:r>
            <w:r>
              <w:rPr>
                <w:rFonts w:ascii="Helvetica Neue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14</w:t>
            </w:r>
          </w:p>
        </w:tc>
        <w:tc>
          <w:tcPr>
            <w:tcW w:type="dxa" w:w="2027"/>
            <w:vMerge w:val="restart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连接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controller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与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Service</w:t>
            </w:r>
          </w:p>
        </w:tc>
        <w:tc>
          <w:tcPr>
            <w:tcW w:type="dxa" w:w="1415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语法</w:t>
            </w:r>
          </w:p>
        </w:tc>
        <w:tc>
          <w:tcPr>
            <w:tcW w:type="dxa" w:w="4537"/>
            <w:tcBorders>
              <w:top w:val="single" w:color="000000" w:sz="4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tabs>
                <w:tab w:val="right" w:pos="1267"/>
                <w:tab w:val="right" w:pos="1333"/>
              </w:tabs>
            </w:pPr>
            <w:r>
              <w:rPr>
                <w:rFonts w:ascii="Arial Unicode MS"/>
                <w:rtl w:val="0"/>
              </w:rPr>
              <w:t>ArrayList&lt;TabTablesData&gt; getTablesInfo(String id, LocalDate begin, LocalDate end)</w:t>
            </w:r>
          </w:p>
        </w:tc>
      </w:tr>
      <w:tr>
        <w:tblPrEx>
          <w:shd w:val="clear" w:color="auto" w:fill="auto"/>
        </w:tblPrEx>
        <w:trPr>
          <w:trHeight w:val="365" w:hRule="atLeast"/>
        </w:trPr>
        <w:tc>
          <w:tcPr>
            <w:tcW w:type="dxa" w:w="1516"/>
            <w:vMerge w:val="continue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</w:tcPr>
          <w:p/>
        </w:tc>
        <w:tc>
          <w:tcPr>
            <w:tcW w:type="dxa" w:w="2027"/>
            <w:vMerge w:val="continue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</w:tcPr>
          <w:p/>
        </w:tc>
        <w:tc>
          <w:tcPr>
            <w:tcW w:type="dxa" w:w="1415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前置条件</w:t>
            </w:r>
          </w:p>
        </w:tc>
        <w:tc>
          <w:tcPr>
            <w:tcW w:type="dxa" w:w="4537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tabs>
                <w:tab w:val="right" w:pos="1267"/>
                <w:tab w:val="right" w:pos="1333"/>
              </w:tabs>
            </w:pPr>
            <w:r>
              <w:rPr>
                <w:rFonts w:eastAsia="Arial Unicode MS" w:hint="eastAsia"/>
                <w:rtl w:val="0"/>
              </w:rPr>
              <w:t>输入股票信息</w:t>
            </w:r>
          </w:p>
        </w:tc>
      </w:tr>
      <w:tr>
        <w:tblPrEx>
          <w:shd w:val="clear" w:color="auto" w:fill="auto"/>
        </w:tblPrEx>
        <w:trPr>
          <w:trHeight w:val="365" w:hRule="atLeast"/>
        </w:trPr>
        <w:tc>
          <w:tcPr>
            <w:tcW w:type="dxa" w:w="1516"/>
            <w:vMerge w:val="continue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</w:tcPr>
          <w:p/>
        </w:tc>
        <w:tc>
          <w:tcPr>
            <w:tcW w:type="dxa" w:w="2027"/>
            <w:vMerge w:val="continue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</w:tcPr>
          <w:p/>
        </w:tc>
        <w:tc>
          <w:tcPr>
            <w:tcW w:type="dxa" w:w="1415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后置条件</w:t>
            </w:r>
          </w:p>
        </w:tc>
        <w:tc>
          <w:tcPr>
            <w:tcW w:type="dxa" w:w="4537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tabs>
                <w:tab w:val="right" w:pos="1267"/>
                <w:tab w:val="right" w:pos="1333"/>
              </w:tabs>
            </w:pPr>
            <w:r>
              <w:rPr>
                <w:rFonts w:eastAsia="Arial Unicode MS" w:hint="eastAsia"/>
                <w:rtl w:val="0"/>
              </w:rPr>
              <w:t>获取股票详细信息</w:t>
            </w:r>
          </w:p>
        </w:tc>
      </w:tr>
      <w:tr>
        <w:tblPrEx>
          <w:shd w:val="clear" w:color="auto" w:fill="auto"/>
        </w:tblPrEx>
        <w:trPr>
          <w:trHeight w:val="365" w:hRule="atLeast"/>
        </w:trPr>
        <w:tc>
          <w:tcPr>
            <w:tcW w:type="dxa" w:w="1516"/>
            <w:vMerge w:val="continue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</w:tcPr>
          <w:p/>
        </w:tc>
        <w:tc>
          <w:tcPr>
            <w:tcW w:type="dxa" w:w="2027"/>
            <w:vMerge w:val="continue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</w:tcPr>
          <w:p/>
        </w:tc>
        <w:tc>
          <w:tcPr>
            <w:tcW w:type="dxa" w:w="1415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不变量</w:t>
            </w:r>
          </w:p>
        </w:tc>
        <w:tc>
          <w:tcPr>
            <w:tcW w:type="dxa" w:w="4537"/>
            <w:tcBorders>
              <w:top w:val="dotted" w:color="919191" w:sz="6" w:space="0" w:shadow="0" w:frame="0"/>
              <w:left w:val="single" w:color="919191" w:sz="2" w:space="0" w:shadow="0" w:frame="0"/>
              <w:bottom w:val="single" w:color="000000" w:sz="4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tabs>
                <w:tab w:val="right" w:pos="1267"/>
                <w:tab w:val="right" w:pos="1333"/>
              </w:tabs>
            </w:pPr>
            <w:r>
              <w:rPr>
                <w:rFonts w:eastAsia="Arial Unicode MS" w:hint="eastAsia"/>
                <w:rtl w:val="0"/>
              </w:rPr>
              <w:t>无</w:t>
            </w:r>
          </w:p>
        </w:tc>
      </w:tr>
      <w:tr>
        <w:tblPrEx>
          <w:shd w:val="clear" w:color="auto" w:fill="auto"/>
        </w:tblPrEx>
        <w:trPr>
          <w:trHeight w:val="575" w:hRule="atLeast"/>
        </w:trPr>
        <w:tc>
          <w:tcPr>
            <w:tcW w:type="dxa" w:w="1516"/>
            <w:vMerge w:val="restart"/>
            <w:tcBorders>
              <w:top w:val="dotted" w:color="919191" w:sz="6" w:space="0" w:shadow="0" w:frame="0"/>
              <w:left w:val="single" w:color="919191" w:sz="2" w:space="0" w:shadow="0" w:frame="0"/>
              <w:bottom w:val="single" w:color="919191" w:sz="2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  <w:tabs>
                <w:tab w:val="left" w:pos="920"/>
              </w:tabs>
              <w:jc w:val="center"/>
            </w:pPr>
            <w:r>
              <w:rPr>
                <w:rFonts w:ascii="Helvetica Neue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</w:t>
            </w:r>
            <w:r>
              <w:rPr>
                <w:rFonts w:ascii="Helvetica Neue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15</w:t>
            </w:r>
          </w:p>
        </w:tc>
        <w:tc>
          <w:tcPr>
            <w:tcW w:type="dxa" w:w="2027"/>
            <w:vMerge w:val="restart"/>
            <w:tcBorders>
              <w:top w:val="dotted" w:color="919191" w:sz="6" w:space="0" w:shadow="0" w:frame="0"/>
              <w:left w:val="single" w:color="919191" w:sz="2" w:space="0" w:shadow="0" w:frame="0"/>
              <w:bottom w:val="single" w:color="000000" w:sz="2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连接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controller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与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Service</w:t>
            </w:r>
          </w:p>
        </w:tc>
        <w:tc>
          <w:tcPr>
            <w:tcW w:type="dxa" w:w="1415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语法</w:t>
            </w:r>
          </w:p>
        </w:tc>
        <w:tc>
          <w:tcPr>
            <w:tcW w:type="dxa" w:w="4537"/>
            <w:tcBorders>
              <w:top w:val="single" w:color="000000" w:sz="4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tabs>
                <w:tab w:val="right" w:pos="1267"/>
                <w:tab w:val="right" w:pos="1333"/>
              </w:tabs>
            </w:pPr>
            <w:r>
              <w:rPr>
                <w:rFonts w:ascii="Arial Unicode MS"/>
                <w:rtl w:val="0"/>
              </w:rPr>
              <w:t>ArrayList&lt;TabTableInsVO&gt; getTablesInfo(String id, LocalDate begin, LocalDate end)</w:t>
            </w:r>
          </w:p>
        </w:tc>
      </w:tr>
      <w:tr>
        <w:tblPrEx>
          <w:shd w:val="clear" w:color="auto" w:fill="auto"/>
        </w:tblPrEx>
        <w:trPr>
          <w:trHeight w:val="365" w:hRule="atLeast"/>
        </w:trPr>
        <w:tc>
          <w:tcPr>
            <w:tcW w:type="dxa" w:w="1516"/>
            <w:vMerge w:val="continue"/>
            <w:tcBorders>
              <w:top w:val="dotted" w:color="919191" w:sz="6" w:space="0" w:shadow="0" w:frame="0"/>
              <w:left w:val="single" w:color="919191" w:sz="2" w:space="0" w:shadow="0" w:frame="0"/>
              <w:bottom w:val="single" w:color="919191" w:sz="2" w:space="0" w:shadow="0" w:frame="0"/>
              <w:right w:val="single" w:color="919191" w:sz="2" w:space="0" w:shadow="0" w:frame="0"/>
            </w:tcBorders>
            <w:shd w:val="clear" w:color="auto" w:fill="auto"/>
          </w:tcPr>
          <w:p/>
        </w:tc>
        <w:tc>
          <w:tcPr>
            <w:tcW w:type="dxa" w:w="2027"/>
            <w:vMerge w:val="continue"/>
            <w:tcBorders>
              <w:top w:val="dotted" w:color="919191" w:sz="6" w:space="0" w:shadow="0" w:frame="0"/>
              <w:left w:val="single" w:color="919191" w:sz="2" w:space="0" w:shadow="0" w:frame="0"/>
              <w:bottom w:val="single" w:color="000000" w:sz="2" w:space="0" w:shadow="0" w:frame="0"/>
              <w:right w:val="single" w:color="919191" w:sz="2" w:space="0" w:shadow="0" w:frame="0"/>
            </w:tcBorders>
            <w:shd w:val="clear" w:color="auto" w:fill="auto"/>
          </w:tcPr>
          <w:p/>
        </w:tc>
        <w:tc>
          <w:tcPr>
            <w:tcW w:type="dxa" w:w="1415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前置条件</w:t>
            </w:r>
          </w:p>
        </w:tc>
        <w:tc>
          <w:tcPr>
            <w:tcW w:type="dxa" w:w="4537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tabs>
                <w:tab w:val="right" w:pos="1267"/>
                <w:tab w:val="right" w:pos="1333"/>
              </w:tabs>
            </w:pPr>
            <w:r>
              <w:rPr>
                <w:rFonts w:eastAsia="Arial Unicode MS" w:hint="eastAsia"/>
                <w:rtl w:val="0"/>
              </w:rPr>
              <w:t>输入股票信息</w:t>
            </w:r>
          </w:p>
        </w:tc>
      </w:tr>
      <w:tr>
        <w:tblPrEx>
          <w:shd w:val="clear" w:color="auto" w:fill="auto"/>
        </w:tblPrEx>
        <w:trPr>
          <w:trHeight w:val="365" w:hRule="atLeast"/>
        </w:trPr>
        <w:tc>
          <w:tcPr>
            <w:tcW w:type="dxa" w:w="1516"/>
            <w:vMerge w:val="continue"/>
            <w:tcBorders>
              <w:top w:val="dotted" w:color="919191" w:sz="6" w:space="0" w:shadow="0" w:frame="0"/>
              <w:left w:val="single" w:color="919191" w:sz="2" w:space="0" w:shadow="0" w:frame="0"/>
              <w:bottom w:val="single" w:color="919191" w:sz="2" w:space="0" w:shadow="0" w:frame="0"/>
              <w:right w:val="single" w:color="919191" w:sz="2" w:space="0" w:shadow="0" w:frame="0"/>
            </w:tcBorders>
            <w:shd w:val="clear" w:color="auto" w:fill="auto"/>
          </w:tcPr>
          <w:p/>
        </w:tc>
        <w:tc>
          <w:tcPr>
            <w:tcW w:type="dxa" w:w="2027"/>
            <w:vMerge w:val="continue"/>
            <w:tcBorders>
              <w:top w:val="dotted" w:color="919191" w:sz="6" w:space="0" w:shadow="0" w:frame="0"/>
              <w:left w:val="single" w:color="919191" w:sz="2" w:space="0" w:shadow="0" w:frame="0"/>
              <w:bottom w:val="single" w:color="000000" w:sz="2" w:space="0" w:shadow="0" w:frame="0"/>
              <w:right w:val="single" w:color="919191" w:sz="2" w:space="0" w:shadow="0" w:frame="0"/>
            </w:tcBorders>
            <w:shd w:val="clear" w:color="auto" w:fill="auto"/>
          </w:tcPr>
          <w:p/>
        </w:tc>
        <w:tc>
          <w:tcPr>
            <w:tcW w:type="dxa" w:w="1415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后置条件</w:t>
            </w:r>
          </w:p>
        </w:tc>
        <w:tc>
          <w:tcPr>
            <w:tcW w:type="dxa" w:w="4537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tabs>
                <w:tab w:val="right" w:pos="1267"/>
                <w:tab w:val="right" w:pos="1333"/>
              </w:tabs>
            </w:pPr>
            <w:r>
              <w:rPr>
                <w:rFonts w:eastAsia="Arial Unicode MS" w:hint="eastAsia"/>
                <w:rtl w:val="0"/>
              </w:rPr>
              <w:t>获取股票详细信息及相关分析</w:t>
            </w:r>
          </w:p>
        </w:tc>
      </w:tr>
      <w:tr>
        <w:tblPrEx>
          <w:shd w:val="clear" w:color="auto" w:fill="auto"/>
        </w:tblPrEx>
        <w:trPr>
          <w:trHeight w:val="365" w:hRule="atLeast"/>
        </w:trPr>
        <w:tc>
          <w:tcPr>
            <w:tcW w:type="dxa" w:w="1516"/>
            <w:vMerge w:val="continue"/>
            <w:tcBorders>
              <w:top w:val="dotted" w:color="919191" w:sz="6" w:space="0" w:shadow="0" w:frame="0"/>
              <w:left w:val="single" w:color="919191" w:sz="2" w:space="0" w:shadow="0" w:frame="0"/>
              <w:bottom w:val="single" w:color="919191" w:sz="2" w:space="0" w:shadow="0" w:frame="0"/>
              <w:right w:val="single" w:color="919191" w:sz="2" w:space="0" w:shadow="0" w:frame="0"/>
            </w:tcBorders>
            <w:shd w:val="clear" w:color="auto" w:fill="auto"/>
          </w:tcPr>
          <w:p/>
        </w:tc>
        <w:tc>
          <w:tcPr>
            <w:tcW w:type="dxa" w:w="2027"/>
            <w:vMerge w:val="continue"/>
            <w:tcBorders>
              <w:top w:val="dotted" w:color="919191" w:sz="6" w:space="0" w:shadow="0" w:frame="0"/>
              <w:left w:val="single" w:color="919191" w:sz="2" w:space="0" w:shadow="0" w:frame="0"/>
              <w:bottom w:val="single" w:color="000000" w:sz="2" w:space="0" w:shadow="0" w:frame="0"/>
              <w:right w:val="single" w:color="919191" w:sz="2" w:space="0" w:shadow="0" w:frame="0"/>
            </w:tcBorders>
            <w:shd w:val="clear" w:color="auto" w:fill="auto"/>
          </w:tcPr>
          <w:p/>
        </w:tc>
        <w:tc>
          <w:tcPr>
            <w:tcW w:type="dxa" w:w="1415"/>
            <w:tcBorders>
              <w:top w:val="dotted" w:color="919191" w:sz="6" w:space="0" w:shadow="0" w:frame="0"/>
              <w:left w:val="single" w:color="919191" w:sz="2" w:space="0" w:shadow="0" w:frame="0"/>
              <w:bottom w:val="single" w:color="919191" w:sz="2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不变量</w:t>
            </w:r>
          </w:p>
        </w:tc>
        <w:tc>
          <w:tcPr>
            <w:tcW w:type="dxa" w:w="4537"/>
            <w:tcBorders>
              <w:top w:val="dotted" w:color="919191" w:sz="6" w:space="0" w:shadow="0" w:frame="0"/>
              <w:left w:val="single" w:color="919191" w:sz="2" w:space="0" w:shadow="0" w:frame="0"/>
              <w:bottom w:val="single" w:color="919191" w:sz="2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tabs>
                <w:tab w:val="right" w:pos="1267"/>
                <w:tab w:val="right" w:pos="1333"/>
              </w:tabs>
            </w:pPr>
            <w:r>
              <w:rPr>
                <w:rFonts w:eastAsia="Arial Unicode MS" w:hint="eastAsia"/>
                <w:rtl w:val="0"/>
              </w:rPr>
              <w:t>无</w:t>
            </w:r>
          </w:p>
        </w:tc>
      </w:tr>
    </w:tbl>
    <w:p>
      <w:pPr>
        <w:pStyle w:val="正文 2"/>
        <w:spacing w:line="240" w:lineRule="auto"/>
        <w:rPr>
          <w:rFonts w:ascii="Arial Unicode MS" w:cs="Arial Unicode MS" w:hAnsi="Arial Unicode MS" w:eastAsia="Arial Unicode MS"/>
          <w:sz w:val="26"/>
          <w:szCs w:val="26"/>
          <w:lang w:val="zh-TW" w:eastAsia="zh-TW"/>
        </w:rPr>
      </w:pPr>
    </w:p>
    <w:p>
      <w:pPr>
        <w:pStyle w:val="正文 2"/>
        <w:widowControl w:val="0"/>
        <w:spacing w:line="240" w:lineRule="auto"/>
        <w:ind w:left="108" w:hanging="108"/>
        <w:rPr>
          <w:rFonts w:ascii="Arial Unicode MS" w:cs="Arial Unicode MS" w:hAnsi="Arial Unicode MS" w:eastAsia="Arial Unicode MS"/>
          <w:sz w:val="26"/>
          <w:szCs w:val="26"/>
          <w:lang w:val="zh-TW" w:eastAsia="zh-TW"/>
        </w:rPr>
      </w:pPr>
    </w:p>
    <w:p>
      <w:pPr>
        <w:pStyle w:val="正文 2"/>
        <w:spacing w:line="240" w:lineRule="auto"/>
        <w:rPr>
          <w:rFonts w:ascii="Arial Unicode MS" w:cs="Arial Unicode MS" w:hAnsi="Arial Unicode MS" w:eastAsia="Arial Unicode MS"/>
          <w:lang w:val="zh-TW" w:eastAsia="zh-TW"/>
        </w:rPr>
      </w:pPr>
    </w:p>
    <w:p>
      <w:pPr>
        <w:pStyle w:val="正文 2"/>
        <w:spacing w:line="240" w:lineRule="auto"/>
        <w:rPr>
          <w:rFonts w:ascii="Arial Unicode MS" w:cs="Arial Unicode MS" w:hAnsi="Arial Unicode MS" w:eastAsia="Arial Unicode MS"/>
          <w:lang w:val="zh-TW" w:eastAsia="zh-TW"/>
        </w:rPr>
      </w:pPr>
    </w:p>
    <w:p>
      <w:pPr>
        <w:pStyle w:val="正文 2"/>
        <w:widowControl w:val="0"/>
        <w:spacing w:line="240" w:lineRule="auto"/>
        <w:ind w:left="108" w:hanging="108"/>
        <w:rPr>
          <w:rFonts w:ascii="Arial Unicode MS" w:cs="Arial Unicode MS" w:hAnsi="Arial Unicode MS" w:eastAsia="Arial Unicode MS"/>
          <w:sz w:val="26"/>
          <w:szCs w:val="26"/>
          <w:lang w:val="zh-TW" w:eastAsia="zh-TW"/>
        </w:rPr>
      </w:pPr>
      <w:r>
        <w:rPr>
          <w:rFonts w:ascii="Arial Unicode MS" w:cs="Arial Unicode MS" w:hAnsi="Arial Unicode MS" w:eastAsia="Arial Unicode MS"/>
          <w:sz w:val="20"/>
          <w:szCs w:val="20"/>
          <w:rtl w:val="0"/>
          <w:lang w:val="zh-TW" w:eastAsia="zh-TW"/>
        </w:rPr>
        <w:tab/>
        <w:tab/>
        <w:tab/>
        <w:tab/>
        <w:tab/>
      </w:r>
      <w:r>
        <w:rPr>
          <w:rFonts w:eastAsia="Arial Unicode MS" w:hint="eastAsia"/>
          <w:sz w:val="26"/>
          <w:szCs w:val="26"/>
          <w:rtl w:val="0"/>
          <w:lang w:val="zh-TW" w:eastAsia="zh-TW"/>
        </w:rPr>
        <w:t>业务逻辑层</w:t>
      </w:r>
      <w:r>
        <w:rPr>
          <w:rFonts w:eastAsia="Arial Unicode MS" w:hint="eastAsia"/>
          <w:sz w:val="26"/>
          <w:szCs w:val="26"/>
          <w:rtl w:val="0"/>
          <w:lang w:val="zh-TW" w:eastAsia="zh-TW"/>
        </w:rPr>
        <w:t>与</w:t>
      </w:r>
      <w:r>
        <w:rPr>
          <w:rFonts w:eastAsia="Arial Unicode MS" w:hint="eastAsia"/>
          <w:sz w:val="26"/>
          <w:szCs w:val="26"/>
          <w:rtl w:val="0"/>
          <w:lang w:val="zh-TW" w:eastAsia="zh-TW"/>
        </w:rPr>
        <w:t>数据层</w:t>
      </w:r>
      <w:r>
        <w:rPr>
          <w:rFonts w:eastAsia="Arial Unicode MS" w:hint="eastAsia"/>
          <w:sz w:val="26"/>
          <w:szCs w:val="26"/>
          <w:rtl w:val="0"/>
          <w:lang w:val="zh-TW" w:eastAsia="zh-TW"/>
        </w:rPr>
        <w:t>层接口</w:t>
      </w:r>
    </w:p>
    <w:p>
      <w:pPr>
        <w:pStyle w:val="自由格式"/>
        <w:rPr>
          <w:lang w:val="zh-TW" w:eastAsia="zh-TW"/>
        </w:rPr>
      </w:pPr>
      <w:r>
        <w:rPr>
          <w:sz w:val="20"/>
          <w:szCs w:val="20"/>
          <w:rtl w:val="0"/>
          <w:lang w:val="zh-TW" w:eastAsia="zh-TW"/>
        </w:rPr>
        <w:t xml:space="preserve">  </w:t>
      </w:r>
    </w:p>
    <w:tbl>
      <w:tblPr>
        <w:tblW w:w="942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492"/>
        <w:gridCol w:w="2076"/>
        <w:gridCol w:w="1366"/>
        <w:gridCol w:w="4493"/>
      </w:tblGrid>
      <w:tr>
        <w:tblPrEx>
          <w:shd w:val="clear" w:color="auto" w:fill="auto"/>
        </w:tblPrEx>
        <w:trPr>
          <w:trHeight w:val="302" w:hRule="atLeast"/>
        </w:trPr>
        <w:tc>
          <w:tcPr>
            <w:tcW w:type="dxa" w:w="14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357ca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 A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 w:color="fefefe"/>
                <w:vertAlign w:val="baseline"/>
                <w:rtl w:val="0"/>
                <w:lang w:val="zh-TW" w:eastAsia="zh-TW"/>
              </w:rPr>
              <w:t>接口</w:t>
            </w:r>
            <w:r>
              <w:rPr>
                <w:rFonts w:ascii="Helvetica Neue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 w:color="fefefe"/>
                <w:vertAlign w:val="baseline"/>
                <w:rtl w:val="0"/>
                <w:lang w:val="en-US"/>
              </w:rPr>
              <w:t>ID</w:t>
            </w:r>
          </w:p>
        </w:tc>
        <w:tc>
          <w:tcPr>
            <w:tcW w:type="dxa" w:w="20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357ca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 A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 w:color="fefefe"/>
                <w:vertAlign w:val="baseline"/>
                <w:rtl w:val="0"/>
                <w:lang w:val="zh-TW" w:eastAsia="zh-TW"/>
              </w:rPr>
              <w:t>连接组件</w:t>
            </w:r>
          </w:p>
        </w:tc>
        <w:tc>
          <w:tcPr>
            <w:tcW w:type="dxa" w:w="13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nil"/>
            </w:tcBorders>
            <w:shd w:val="clear" w:color="auto" w:fill="357ca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 A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 w:color="fefefe"/>
                <w:vertAlign w:val="baseline"/>
                <w:rtl w:val="0"/>
                <w:lang w:val="zh-TW" w:eastAsia="zh-TW"/>
              </w:rPr>
              <w:t>接口信息</w:t>
            </w:r>
          </w:p>
        </w:tc>
        <w:tc>
          <w:tcPr>
            <w:tcW w:type="dxa" w:w="4493"/>
            <w:tcBorders>
              <w:top w:val="single" w:color="000000" w:sz="2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357ca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9" w:hRule="atLeast"/>
        </w:trPr>
        <w:tc>
          <w:tcPr>
            <w:tcW w:type="dxa" w:w="1492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  <w:tabs>
                <w:tab w:val="left" w:pos="920"/>
              </w:tabs>
              <w:jc w:val="center"/>
            </w:pPr>
            <w:r>
              <w:rPr>
                <w:rFonts w:ascii="Helvetica Neue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I8</w:t>
            </w:r>
          </w:p>
        </w:tc>
        <w:tc>
          <w:tcPr>
            <w:tcW w:type="dxa" w:w="2076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  <w:tabs>
                <w:tab w:val="left" w:pos="920"/>
                <w:tab w:val="left" w:pos="1840"/>
              </w:tabs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连接</w:t>
            </w:r>
            <w:r>
              <w:rPr>
                <w:rFonts w:ascii="Helvetica Neue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Service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与</w:t>
            </w:r>
            <w:r>
              <w:rPr>
                <w:rFonts w:ascii="Helvetica Neue Light"/>
                <w:rtl w:val="0"/>
                <w:lang w:val="en-US"/>
              </w:rPr>
              <w:t>dao</w:t>
            </w:r>
          </w:p>
        </w:tc>
        <w:tc>
          <w:tcPr>
            <w:tcW w:type="dxa" w:w="13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语法</w:t>
            </w:r>
          </w:p>
        </w:tc>
        <w:tc>
          <w:tcPr>
            <w:tcW w:type="dxa" w:w="4493"/>
            <w:tcBorders>
              <w:top w:val="single" w:color="000000" w:sz="4" w:space="0" w:shadow="0" w:frame="0"/>
              <w:left w:val="single" w:color="000000" w:sz="2" w:space="0" w:shadow="0" w:frame="0"/>
              <w:bottom w:val="dotted" w:color="919191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tabs>
                <w:tab w:val="right" w:pos="1267"/>
                <w:tab w:val="right" w:pos="1333"/>
              </w:tabs>
            </w:pPr>
            <w:r>
              <w:rPr>
                <w:rFonts w:ascii="Arial Unicode MS"/>
                <w:rtl w:val="0"/>
              </w:rPr>
              <w:t>ArrayList&lt;Industry&gt; getIndustryAssess()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492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2076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13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前置条件</w:t>
            </w:r>
          </w:p>
        </w:tc>
        <w:tc>
          <w:tcPr>
            <w:tcW w:type="dxa" w:w="4493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tabs>
                <w:tab w:val="right" w:pos="1267"/>
                <w:tab w:val="right" w:pos="1333"/>
              </w:tabs>
            </w:pPr>
            <w:r>
              <w:rPr>
                <w:rFonts w:eastAsia="Arial Unicode MS" w:hint="eastAsia"/>
                <w:rtl w:val="0"/>
              </w:rPr>
              <w:t>无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492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2076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13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后置条件</w:t>
            </w:r>
          </w:p>
        </w:tc>
        <w:tc>
          <w:tcPr>
            <w:tcW w:type="dxa" w:w="4493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tabs>
                <w:tab w:val="right" w:pos="1267"/>
                <w:tab w:val="right" w:pos="1333"/>
              </w:tabs>
            </w:pPr>
            <w:r>
              <w:rPr>
                <w:rFonts w:eastAsia="Arial Unicode MS" w:hint="eastAsia"/>
                <w:rtl w:val="0"/>
              </w:rPr>
              <w:t>获取全行业分析</w:t>
            </w:r>
          </w:p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1492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2076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13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不变量</w:t>
            </w:r>
          </w:p>
        </w:tc>
        <w:tc>
          <w:tcPr>
            <w:tcW w:type="dxa" w:w="4493"/>
            <w:tcBorders>
              <w:top w:val="dotted" w:color="919191" w:sz="6" w:space="0" w:shadow="0" w:frame="0"/>
              <w:left w:val="single" w:color="919191" w:sz="2" w:space="0" w:shadow="0" w:frame="0"/>
              <w:bottom w:val="single" w:color="000000" w:sz="2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tabs>
                <w:tab w:val="right" w:pos="1267"/>
                <w:tab w:val="right" w:pos="1333"/>
              </w:tabs>
            </w:pPr>
            <w:r>
              <w:rPr>
                <w:rFonts w:eastAsia="Arial Unicode MS" w:hint="eastAsia"/>
                <w:rtl w:val="0"/>
              </w:rPr>
              <w:t>时间区间</w:t>
            </w:r>
          </w:p>
        </w:tc>
      </w:tr>
      <w:tr>
        <w:tblPrEx>
          <w:shd w:val="clear" w:color="auto" w:fill="auto"/>
        </w:tblPrEx>
        <w:trPr>
          <w:trHeight w:val="570" w:hRule="atLeast"/>
        </w:trPr>
        <w:tc>
          <w:tcPr>
            <w:tcW w:type="dxa" w:w="1492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  <w:tabs>
                <w:tab w:val="left" w:pos="920"/>
              </w:tabs>
              <w:jc w:val="center"/>
            </w:pPr>
            <w:r>
              <w:rPr>
                <w:rFonts w:ascii="Helvetica Neue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I9</w:t>
            </w:r>
          </w:p>
        </w:tc>
        <w:tc>
          <w:tcPr>
            <w:tcW w:type="dxa" w:w="2076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  <w:tabs>
                <w:tab w:val="left" w:pos="920"/>
                <w:tab w:val="left" w:pos="1840"/>
              </w:tabs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连接</w:t>
            </w:r>
            <w:r>
              <w:rPr>
                <w:rFonts w:ascii="Helvetica Neue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Service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与</w:t>
            </w:r>
            <w:r>
              <w:rPr>
                <w:rFonts w:ascii="Helvetica Neue Light"/>
                <w:rtl w:val="0"/>
                <w:lang w:val="en-US"/>
              </w:rPr>
              <w:t>dao</w:t>
            </w:r>
          </w:p>
        </w:tc>
        <w:tc>
          <w:tcPr>
            <w:tcW w:type="dxa" w:w="13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语法</w:t>
            </w:r>
          </w:p>
        </w:tc>
        <w:tc>
          <w:tcPr>
            <w:tcW w:type="dxa" w:w="4493"/>
            <w:tcBorders>
              <w:top w:val="single" w:color="000000" w:sz="2" w:space="0" w:shadow="0" w:frame="0"/>
              <w:left w:val="single" w:color="000000" w:sz="2" w:space="0" w:shadow="0" w:frame="0"/>
              <w:bottom w:val="dotted" w:color="919191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ascii="Arial Unicode MS"/>
                <w:rtl w:val="0"/>
              </w:rPr>
              <w:t>ArrayList&lt;StockGradeVO&gt; getStockGrade(String industryid)</w:t>
            </w:r>
          </w:p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1492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2076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13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前置条件</w:t>
            </w:r>
          </w:p>
        </w:tc>
        <w:tc>
          <w:tcPr>
            <w:tcW w:type="dxa" w:w="4493"/>
            <w:tcBorders>
              <w:top w:val="dotted" w:color="919191" w:sz="6" w:space="0" w:shadow="0" w:frame="0"/>
              <w:left w:val="single" w:color="919191" w:sz="2" w:space="0" w:shadow="0" w:frame="0"/>
              <w:bottom w:val="single" w:color="000000" w:sz="2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tabs>
                <w:tab w:val="right" w:pos="1267"/>
                <w:tab w:val="right" w:pos="1333"/>
              </w:tabs>
            </w:pPr>
            <w:r>
              <w:rPr>
                <w:rFonts w:eastAsia="Arial Unicode MS" w:hint="eastAsia"/>
                <w:rtl w:val="0"/>
              </w:rPr>
              <w:t>输入行业信息</w:t>
            </w:r>
          </w:p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1492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2076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13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后置条件</w:t>
            </w:r>
          </w:p>
        </w:tc>
        <w:tc>
          <w:tcPr>
            <w:tcW w:type="dxa" w:w="44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Arial Unicode MS" w:hint="eastAsia"/>
                <w:rtl w:val="0"/>
              </w:rPr>
              <w:t>返回行业内股票评分结果</w:t>
            </w:r>
          </w:p>
        </w:tc>
      </w:tr>
      <w:tr>
        <w:tblPrEx>
          <w:shd w:val="clear" w:color="auto" w:fill="auto"/>
        </w:tblPrEx>
        <w:trPr>
          <w:trHeight w:val="293" w:hRule="atLeast"/>
        </w:trPr>
        <w:tc>
          <w:tcPr>
            <w:tcW w:type="dxa" w:w="1492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2076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13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不变量</w:t>
            </w:r>
          </w:p>
        </w:tc>
        <w:tc>
          <w:tcPr>
            <w:tcW w:type="dxa" w:w="44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rFonts w:eastAsia="Arial Unicode MS" w:hint="eastAsia"/>
                <w:rtl w:val="0"/>
              </w:rPr>
              <w:t>评分时间区间</w:t>
            </w:r>
          </w:p>
        </w:tc>
      </w:tr>
      <w:tr>
        <w:tblPrEx>
          <w:shd w:val="clear" w:color="auto" w:fill="auto"/>
        </w:tblPrEx>
        <w:trPr>
          <w:trHeight w:val="573" w:hRule="atLeast"/>
        </w:trPr>
        <w:tc>
          <w:tcPr>
            <w:tcW w:type="dxa" w:w="1492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  <w:tabs>
                <w:tab w:val="left" w:pos="920"/>
              </w:tabs>
              <w:jc w:val="center"/>
            </w:pPr>
            <w:r>
              <w:rPr>
                <w:rFonts w:ascii="Helvetica Neue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I10</w:t>
            </w:r>
          </w:p>
        </w:tc>
        <w:tc>
          <w:tcPr>
            <w:tcW w:type="dxa" w:w="2076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  <w:tabs>
                <w:tab w:val="left" w:pos="920"/>
                <w:tab w:val="left" w:pos="1840"/>
              </w:tabs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连接</w:t>
            </w:r>
            <w:r>
              <w:rPr>
                <w:rFonts w:ascii="Helvetica Neue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Service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与</w:t>
            </w:r>
            <w:r>
              <w:rPr>
                <w:rFonts w:ascii="Helvetica Neue Light"/>
                <w:rtl w:val="0"/>
                <w:lang w:val="en-US"/>
              </w:rPr>
              <w:t>dao</w:t>
            </w:r>
          </w:p>
        </w:tc>
        <w:tc>
          <w:tcPr>
            <w:tcW w:type="dxa" w:w="13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语法</w:t>
            </w:r>
          </w:p>
        </w:tc>
        <w:tc>
          <w:tcPr>
            <w:tcW w:type="dxa" w:w="4493"/>
            <w:tcBorders>
              <w:top w:val="single" w:color="000000" w:sz="4" w:space="0" w:shadow="0" w:frame="0"/>
              <w:left w:val="single" w:color="000000" w:sz="2" w:space="0" w:shadow="0" w:frame="0"/>
              <w:bottom w:val="dotted" w:color="919191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tabs>
                <w:tab w:val="right" w:pos="1267"/>
                <w:tab w:val="right" w:pos="1333"/>
              </w:tabs>
            </w:pPr>
            <w:r>
              <w:rPr>
                <w:rFonts w:ascii="Arial Unicode MS"/>
                <w:rtl w:val="0"/>
              </w:rPr>
              <w:t>ArrayList&lt;IndustryInnerRank&gt; getTurnoverRateRank(String industryid)</w:t>
            </w:r>
          </w:p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1492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2076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13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前置条件</w:t>
            </w:r>
          </w:p>
        </w:tc>
        <w:tc>
          <w:tcPr>
            <w:tcW w:type="dxa" w:w="4493"/>
            <w:tcBorders>
              <w:top w:val="dotted" w:color="919191" w:sz="6" w:space="0" w:shadow="0" w:frame="0"/>
              <w:left w:val="single" w:color="919191" w:sz="2" w:space="0" w:shadow="0" w:frame="0"/>
              <w:bottom w:val="single" w:color="000000" w:sz="2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tabs>
                <w:tab w:val="right" w:pos="1267"/>
                <w:tab w:val="right" w:pos="1333"/>
              </w:tabs>
            </w:pPr>
            <w:r>
              <w:rPr>
                <w:rFonts w:eastAsia="Arial Unicode MS" w:hint="eastAsia"/>
                <w:rtl w:val="0"/>
              </w:rPr>
              <w:t>输入行业信息</w:t>
            </w:r>
          </w:p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1492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2076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13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后置条件</w:t>
            </w:r>
          </w:p>
        </w:tc>
        <w:tc>
          <w:tcPr>
            <w:tcW w:type="dxa" w:w="44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tabs>
                <w:tab w:val="right" w:pos="1267"/>
                <w:tab w:val="right" w:pos="1333"/>
              </w:tabs>
            </w:pPr>
            <w:r>
              <w:rPr>
                <w:rFonts w:eastAsia="Arial Unicode MS" w:hint="eastAsia"/>
                <w:rtl w:val="0"/>
              </w:rPr>
              <w:t>返回行业内个项评分排名</w:t>
            </w:r>
          </w:p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1492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2076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13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不变量</w:t>
            </w:r>
          </w:p>
        </w:tc>
        <w:tc>
          <w:tcPr>
            <w:tcW w:type="dxa" w:w="44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rFonts w:eastAsia="Arial Unicode MS" w:hint="eastAsia"/>
                <w:rtl w:val="0"/>
              </w:rPr>
              <w:t>评分时间区间</w:t>
            </w:r>
          </w:p>
        </w:tc>
      </w:tr>
      <w:tr>
        <w:tblPrEx>
          <w:shd w:val="clear" w:color="auto" w:fill="auto"/>
        </w:tblPrEx>
        <w:trPr>
          <w:trHeight w:val="570" w:hRule="atLeast"/>
        </w:trPr>
        <w:tc>
          <w:tcPr>
            <w:tcW w:type="dxa" w:w="1492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  <w:tabs>
                <w:tab w:val="left" w:pos="920"/>
              </w:tabs>
              <w:jc w:val="center"/>
            </w:pPr>
            <w:r>
              <w:rPr>
                <w:rFonts w:ascii="Helvetica Neue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I11</w:t>
            </w:r>
          </w:p>
        </w:tc>
        <w:tc>
          <w:tcPr>
            <w:tcW w:type="dxa" w:w="2076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  <w:tabs>
                <w:tab w:val="left" w:pos="920"/>
                <w:tab w:val="left" w:pos="1840"/>
              </w:tabs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连接</w:t>
            </w:r>
            <w:r>
              <w:rPr>
                <w:rFonts w:ascii="Helvetica Neue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Service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与</w:t>
            </w:r>
            <w:r>
              <w:rPr>
                <w:rFonts w:ascii="Helvetica Neue Light"/>
                <w:rtl w:val="0"/>
                <w:lang w:val="en-US"/>
              </w:rPr>
              <w:t>dao</w:t>
            </w:r>
          </w:p>
        </w:tc>
        <w:tc>
          <w:tcPr>
            <w:tcW w:type="dxa" w:w="13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语法</w:t>
            </w:r>
          </w:p>
        </w:tc>
        <w:tc>
          <w:tcPr>
            <w:tcW w:type="dxa" w:w="4493"/>
            <w:tcBorders>
              <w:top w:val="single" w:color="000000" w:sz="2" w:space="0" w:shadow="0" w:frame="0"/>
              <w:left w:val="single" w:color="000000" w:sz="2" w:space="0" w:shadow="0" w:frame="0"/>
              <w:bottom w:val="dotted" w:color="919191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ascii="Arial Unicode MS"/>
                <w:rtl w:val="0"/>
              </w:rPr>
              <w:t>ArrayList&lt;IndustryInnerRank&gt; getDeviationRank(String industryid)</w:t>
            </w:r>
          </w:p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1492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2076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13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前置条件</w:t>
            </w:r>
          </w:p>
        </w:tc>
        <w:tc>
          <w:tcPr>
            <w:tcW w:type="dxa" w:w="4493"/>
            <w:tcBorders>
              <w:top w:val="dotted" w:color="919191" w:sz="6" w:space="0" w:shadow="0" w:frame="0"/>
              <w:left w:val="single" w:color="919191" w:sz="2" w:space="0" w:shadow="0" w:frame="0"/>
              <w:bottom w:val="single" w:color="000000" w:sz="2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tabs>
                <w:tab w:val="right" w:pos="1267"/>
                <w:tab w:val="right" w:pos="1333"/>
              </w:tabs>
            </w:pPr>
            <w:r>
              <w:rPr>
                <w:rFonts w:eastAsia="Arial Unicode MS" w:hint="eastAsia"/>
                <w:rtl w:val="0"/>
              </w:rPr>
              <w:t>输入行业信息</w:t>
            </w:r>
          </w:p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1492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2076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13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后置条件</w:t>
            </w:r>
          </w:p>
        </w:tc>
        <w:tc>
          <w:tcPr>
            <w:tcW w:type="dxa" w:w="44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tabs>
                <w:tab w:val="right" w:pos="1267"/>
                <w:tab w:val="right" w:pos="1333"/>
              </w:tabs>
            </w:pPr>
            <w:r>
              <w:rPr>
                <w:rFonts w:eastAsia="Arial Unicode MS" w:hint="eastAsia"/>
                <w:rtl w:val="0"/>
              </w:rPr>
              <w:t>返回行业内个项评分排名</w:t>
            </w:r>
          </w:p>
        </w:tc>
      </w:tr>
      <w:tr>
        <w:tblPrEx>
          <w:shd w:val="clear" w:color="auto" w:fill="auto"/>
        </w:tblPrEx>
        <w:trPr>
          <w:trHeight w:val="293" w:hRule="atLeast"/>
        </w:trPr>
        <w:tc>
          <w:tcPr>
            <w:tcW w:type="dxa" w:w="1492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2076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13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不变量</w:t>
            </w:r>
          </w:p>
        </w:tc>
        <w:tc>
          <w:tcPr>
            <w:tcW w:type="dxa" w:w="44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tabs>
                <w:tab w:val="right" w:pos="1267"/>
                <w:tab w:val="right" w:pos="1333"/>
              </w:tabs>
            </w:pPr>
            <w:r>
              <w:rPr>
                <w:rFonts w:eastAsia="Arial Unicode MS" w:hint="eastAsia"/>
                <w:rtl w:val="0"/>
              </w:rPr>
              <w:t>评分时间区间</w:t>
            </w:r>
          </w:p>
        </w:tc>
      </w:tr>
      <w:tr>
        <w:tblPrEx>
          <w:shd w:val="clear" w:color="auto" w:fill="auto"/>
        </w:tblPrEx>
        <w:trPr>
          <w:trHeight w:val="573" w:hRule="atLeast"/>
        </w:trPr>
        <w:tc>
          <w:tcPr>
            <w:tcW w:type="dxa" w:w="1492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  <w:tabs>
                <w:tab w:val="left" w:pos="920"/>
              </w:tabs>
              <w:jc w:val="center"/>
            </w:pPr>
            <w:r>
              <w:rPr>
                <w:rFonts w:ascii="Helvetica Neue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I12</w:t>
            </w:r>
          </w:p>
        </w:tc>
        <w:tc>
          <w:tcPr>
            <w:tcW w:type="dxa" w:w="2076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  <w:tabs>
                <w:tab w:val="left" w:pos="920"/>
                <w:tab w:val="left" w:pos="1840"/>
              </w:tabs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连接</w:t>
            </w:r>
            <w:r>
              <w:rPr>
                <w:rFonts w:ascii="Helvetica Neue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Service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与</w:t>
            </w:r>
            <w:r>
              <w:rPr>
                <w:rFonts w:ascii="Helvetica Neue Light"/>
                <w:rtl w:val="0"/>
                <w:lang w:val="en-US"/>
              </w:rPr>
              <w:t>dao</w:t>
            </w:r>
          </w:p>
        </w:tc>
        <w:tc>
          <w:tcPr>
            <w:tcW w:type="dxa" w:w="13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语法</w:t>
            </w:r>
          </w:p>
        </w:tc>
        <w:tc>
          <w:tcPr>
            <w:tcW w:type="dxa" w:w="4493"/>
            <w:tcBorders>
              <w:top w:val="single" w:color="000000" w:sz="4" w:space="0" w:shadow="0" w:frame="0"/>
              <w:left w:val="single" w:color="000000" w:sz="2" w:space="0" w:shadow="0" w:frame="0"/>
              <w:bottom w:val="dotted" w:color="919191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tabs>
                <w:tab w:val="right" w:pos="1267"/>
                <w:tab w:val="right" w:pos="1333"/>
              </w:tabs>
            </w:pPr>
            <w:r>
              <w:rPr>
                <w:rFonts w:ascii="Arial Unicode MS"/>
                <w:rtl w:val="0"/>
              </w:rPr>
              <w:t>ArrayList&lt;IndustryInnerRank&gt; getPriceRank(String industryid)</w:t>
            </w:r>
          </w:p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1492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2076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13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前置条件</w:t>
            </w:r>
          </w:p>
        </w:tc>
        <w:tc>
          <w:tcPr>
            <w:tcW w:type="dxa" w:w="4493"/>
            <w:tcBorders>
              <w:top w:val="dotted" w:color="919191" w:sz="6" w:space="0" w:shadow="0" w:frame="0"/>
              <w:left w:val="single" w:color="919191" w:sz="2" w:space="0" w:shadow="0" w:frame="0"/>
              <w:bottom w:val="single" w:color="000000" w:sz="2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tabs>
                <w:tab w:val="right" w:pos="1267"/>
                <w:tab w:val="right" w:pos="1333"/>
              </w:tabs>
            </w:pPr>
            <w:r>
              <w:rPr>
                <w:rFonts w:eastAsia="Arial Unicode MS" w:hint="eastAsia"/>
                <w:rtl w:val="0"/>
              </w:rPr>
              <w:t>输入行业信息</w:t>
            </w:r>
          </w:p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1492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2076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13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后置条件</w:t>
            </w:r>
          </w:p>
        </w:tc>
        <w:tc>
          <w:tcPr>
            <w:tcW w:type="dxa" w:w="44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tabs>
                <w:tab w:val="right" w:pos="1267"/>
                <w:tab w:val="right" w:pos="1333"/>
              </w:tabs>
            </w:pPr>
            <w:r>
              <w:rPr>
                <w:rFonts w:eastAsia="Arial Unicode MS" w:hint="eastAsia"/>
                <w:rtl w:val="0"/>
              </w:rPr>
              <w:t>返回行业内个项评分排名</w:t>
            </w:r>
          </w:p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1492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2076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13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不变量</w:t>
            </w:r>
          </w:p>
        </w:tc>
        <w:tc>
          <w:tcPr>
            <w:tcW w:type="dxa" w:w="44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tabs>
                <w:tab w:val="right" w:pos="1267"/>
                <w:tab w:val="right" w:pos="1333"/>
              </w:tabs>
            </w:pPr>
            <w:r>
              <w:rPr>
                <w:rFonts w:eastAsia="Arial Unicode MS" w:hint="eastAsia"/>
                <w:rtl w:val="0"/>
              </w:rPr>
              <w:t>评分时间区间</w:t>
            </w:r>
          </w:p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1492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  <w:tabs>
                <w:tab w:val="left" w:pos="920"/>
              </w:tabs>
              <w:jc w:val="center"/>
            </w:pPr>
            <w:r>
              <w:rPr>
                <w:rFonts w:ascii="Helvetica Neue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I13</w:t>
            </w:r>
          </w:p>
        </w:tc>
        <w:tc>
          <w:tcPr>
            <w:tcW w:type="dxa" w:w="2076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  <w:tabs>
                <w:tab w:val="left" w:pos="920"/>
                <w:tab w:val="left" w:pos="1840"/>
              </w:tabs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连接</w:t>
            </w:r>
            <w:r>
              <w:rPr>
                <w:rFonts w:ascii="Helvetica Neue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Service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与</w:t>
            </w:r>
            <w:r>
              <w:rPr>
                <w:rFonts w:ascii="Helvetica Neue Light"/>
                <w:rtl w:val="0"/>
                <w:lang w:val="en-US"/>
              </w:rPr>
              <w:t>dao</w:t>
            </w:r>
          </w:p>
        </w:tc>
        <w:tc>
          <w:tcPr>
            <w:tcW w:type="dxa" w:w="13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语法</w:t>
            </w:r>
          </w:p>
        </w:tc>
        <w:tc>
          <w:tcPr>
            <w:tcW w:type="dxa" w:w="44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ascii="Arial Unicode MS"/>
                <w:rtl w:val="0"/>
              </w:rPr>
              <w:t>ArrayList&lt;SingleInfo&gt; getSingleInfo()</w:t>
            </w:r>
          </w:p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1492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2076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13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前置条件</w:t>
            </w:r>
          </w:p>
        </w:tc>
        <w:tc>
          <w:tcPr>
            <w:tcW w:type="dxa" w:w="44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tabs>
                <w:tab w:val="right" w:pos="1267"/>
                <w:tab w:val="right" w:pos="1333"/>
              </w:tabs>
            </w:pPr>
            <w:r>
              <w:rPr>
                <w:rFonts w:eastAsia="Arial Unicode MS" w:hint="eastAsia"/>
                <w:rtl w:val="0"/>
              </w:rPr>
              <w:t>无</w:t>
            </w:r>
          </w:p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1492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2076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13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后置条件</w:t>
            </w:r>
          </w:p>
        </w:tc>
        <w:tc>
          <w:tcPr>
            <w:tcW w:type="dxa" w:w="44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Arial Unicode MS" w:hint="eastAsia"/>
                <w:rtl w:val="0"/>
              </w:rPr>
              <w:t>返回所有股票简要信息</w:t>
            </w:r>
          </w:p>
        </w:tc>
      </w:tr>
      <w:tr>
        <w:tblPrEx>
          <w:shd w:val="clear" w:color="auto" w:fill="auto"/>
        </w:tblPrEx>
        <w:trPr>
          <w:trHeight w:val="293" w:hRule="atLeast"/>
        </w:trPr>
        <w:tc>
          <w:tcPr>
            <w:tcW w:type="dxa" w:w="1492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2076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13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不变量</w:t>
            </w:r>
          </w:p>
        </w:tc>
        <w:tc>
          <w:tcPr>
            <w:tcW w:type="dxa" w:w="44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rFonts w:eastAsia="Arial Unicode MS" w:hint="eastAsia"/>
                <w:rtl w:val="0"/>
              </w:rPr>
              <w:t>无</w:t>
            </w:r>
          </w:p>
        </w:tc>
      </w:tr>
      <w:tr>
        <w:tblPrEx>
          <w:shd w:val="clear" w:color="auto" w:fill="auto"/>
        </w:tblPrEx>
        <w:trPr>
          <w:trHeight w:val="848" w:hRule="atLeast"/>
        </w:trPr>
        <w:tc>
          <w:tcPr>
            <w:tcW w:type="dxa" w:w="1492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  <w:tabs>
                <w:tab w:val="left" w:pos="920"/>
              </w:tabs>
              <w:jc w:val="center"/>
            </w:pPr>
            <w:r>
              <w:rPr>
                <w:rFonts w:ascii="Helvetica Neue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I14</w:t>
            </w:r>
          </w:p>
        </w:tc>
        <w:tc>
          <w:tcPr>
            <w:tcW w:type="dxa" w:w="2076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  <w:tabs>
                <w:tab w:val="left" w:pos="920"/>
                <w:tab w:val="left" w:pos="1840"/>
              </w:tabs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连接</w:t>
            </w:r>
            <w:r>
              <w:rPr>
                <w:rFonts w:ascii="Helvetica Neue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Service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与</w:t>
            </w:r>
            <w:r>
              <w:rPr>
                <w:rFonts w:ascii="Helvetica Neue Light"/>
                <w:rtl w:val="0"/>
                <w:lang w:val="en-US"/>
              </w:rPr>
              <w:t>dao</w:t>
            </w:r>
          </w:p>
        </w:tc>
        <w:tc>
          <w:tcPr>
            <w:tcW w:type="dxa" w:w="13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语法</w:t>
            </w:r>
          </w:p>
        </w:tc>
        <w:tc>
          <w:tcPr>
            <w:tcW w:type="dxa" w:w="4493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tabs>
                <w:tab w:val="right" w:pos="1267"/>
                <w:tab w:val="right" w:pos="1333"/>
              </w:tabs>
            </w:pPr>
            <w:r>
              <w:rPr>
                <w:rFonts w:ascii="Arial Unicode MS"/>
                <w:rtl w:val="0"/>
              </w:rPr>
              <w:t>ArrayList&lt;TabTablesData&gt; getTabTablesData(String id, String start , String end)</w:t>
            </w:r>
          </w:p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1492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2076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13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前置条件</w:t>
            </w:r>
          </w:p>
        </w:tc>
        <w:tc>
          <w:tcPr>
            <w:tcW w:type="dxa" w:w="44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tabs>
                <w:tab w:val="right" w:pos="1267"/>
                <w:tab w:val="right" w:pos="1333"/>
              </w:tabs>
            </w:pPr>
            <w:r>
              <w:rPr>
                <w:rFonts w:eastAsia="Arial Unicode MS" w:hint="eastAsia"/>
                <w:rtl w:val="0"/>
              </w:rPr>
              <w:t>输入股票信息</w:t>
            </w:r>
          </w:p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1492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2076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13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后置条件</w:t>
            </w:r>
          </w:p>
        </w:tc>
        <w:tc>
          <w:tcPr>
            <w:tcW w:type="dxa" w:w="44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tabs>
                <w:tab w:val="right" w:pos="1267"/>
                <w:tab w:val="right" w:pos="1333"/>
              </w:tabs>
            </w:pPr>
            <w:r>
              <w:rPr>
                <w:rFonts w:eastAsia="Arial Unicode MS" w:hint="eastAsia"/>
                <w:rtl w:val="0"/>
              </w:rPr>
              <w:t>返回股票详细信息</w:t>
            </w:r>
          </w:p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1492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2076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13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不变量</w:t>
            </w:r>
          </w:p>
        </w:tc>
        <w:tc>
          <w:tcPr>
            <w:tcW w:type="dxa" w:w="44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rFonts w:eastAsia="Arial Unicode MS" w:hint="eastAsia"/>
                <w:rtl w:val="0"/>
              </w:rPr>
              <w:t>无</w:t>
            </w:r>
          </w:p>
        </w:tc>
      </w:tr>
      <w:tr>
        <w:tblPrEx>
          <w:shd w:val="clear" w:color="auto" w:fill="auto"/>
        </w:tblPrEx>
        <w:trPr>
          <w:trHeight w:val="848" w:hRule="atLeast"/>
        </w:trPr>
        <w:tc>
          <w:tcPr>
            <w:tcW w:type="dxa" w:w="1492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  <w:tabs>
                <w:tab w:val="left" w:pos="920"/>
              </w:tabs>
              <w:jc w:val="center"/>
            </w:pPr>
            <w:r>
              <w:rPr>
                <w:rFonts w:ascii="Helvetica Neue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I14</w:t>
            </w:r>
          </w:p>
        </w:tc>
        <w:tc>
          <w:tcPr>
            <w:tcW w:type="dxa" w:w="2076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  <w:tabs>
                <w:tab w:val="left" w:pos="920"/>
                <w:tab w:val="left" w:pos="1840"/>
              </w:tabs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连接</w:t>
            </w:r>
            <w:r>
              <w:rPr>
                <w:rFonts w:ascii="Helvetica Neue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Service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与</w:t>
            </w:r>
            <w:r>
              <w:rPr>
                <w:rFonts w:ascii="Helvetica Neue Light"/>
                <w:rtl w:val="0"/>
                <w:lang w:val="en-US"/>
              </w:rPr>
              <w:t>dao</w:t>
            </w:r>
          </w:p>
        </w:tc>
        <w:tc>
          <w:tcPr>
            <w:tcW w:type="dxa" w:w="13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语法</w:t>
            </w:r>
          </w:p>
        </w:tc>
        <w:tc>
          <w:tcPr>
            <w:tcW w:type="dxa" w:w="4493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tabs>
                <w:tab w:val="right" w:pos="1267"/>
                <w:tab w:val="right" w:pos="1333"/>
              </w:tabs>
            </w:pPr>
            <w:r>
              <w:rPr>
                <w:rFonts w:ascii="Arial Unicode MS"/>
                <w:rtl w:val="0"/>
              </w:rPr>
              <w:t>ArrayList&lt;TabTablesData&gt; getBenchTabtable(String id ,String start ,String end)</w:t>
            </w:r>
          </w:p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1492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2076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13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前置条件</w:t>
            </w:r>
          </w:p>
        </w:tc>
        <w:tc>
          <w:tcPr>
            <w:tcW w:type="dxa" w:w="44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tabs>
                <w:tab w:val="right" w:pos="1267"/>
                <w:tab w:val="right" w:pos="1333"/>
              </w:tabs>
            </w:pPr>
            <w:r>
              <w:rPr>
                <w:rFonts w:eastAsia="Arial Unicode MS" w:hint="eastAsia"/>
                <w:rtl w:val="0"/>
              </w:rPr>
              <w:t>输入大盘信息</w:t>
            </w:r>
          </w:p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1492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2076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13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后置条件</w:t>
            </w:r>
          </w:p>
        </w:tc>
        <w:tc>
          <w:tcPr>
            <w:tcW w:type="dxa" w:w="44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tabs>
                <w:tab w:val="right" w:pos="1267"/>
                <w:tab w:val="right" w:pos="1333"/>
              </w:tabs>
            </w:pPr>
            <w:r>
              <w:rPr>
                <w:rFonts w:eastAsia="Arial Unicode MS" w:hint="eastAsia"/>
                <w:rtl w:val="0"/>
              </w:rPr>
              <w:t>返回大盘详细信息</w:t>
            </w:r>
          </w:p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1492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2076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13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不变量</w:t>
            </w:r>
          </w:p>
        </w:tc>
        <w:tc>
          <w:tcPr>
            <w:tcW w:type="dxa" w:w="44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tabs>
                <w:tab w:val="right" w:pos="1267"/>
                <w:tab w:val="right" w:pos="1333"/>
              </w:tabs>
            </w:pPr>
            <w:r>
              <w:rPr>
                <w:rFonts w:eastAsia="Arial Unicode MS" w:hint="eastAsia"/>
                <w:rtl w:val="0"/>
              </w:rPr>
              <w:t>无</w:t>
            </w:r>
          </w:p>
        </w:tc>
      </w:tr>
      <w:tr>
        <w:tblPrEx>
          <w:shd w:val="clear" w:color="auto" w:fill="auto"/>
        </w:tblPrEx>
        <w:trPr>
          <w:trHeight w:val="568" w:hRule="atLeast"/>
        </w:trPr>
        <w:tc>
          <w:tcPr>
            <w:tcW w:type="dxa" w:w="1492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  <w:tabs>
                <w:tab w:val="left" w:pos="920"/>
              </w:tabs>
              <w:jc w:val="center"/>
            </w:pPr>
            <w:r>
              <w:rPr>
                <w:rFonts w:ascii="Helvetica Neue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I14</w:t>
            </w:r>
          </w:p>
        </w:tc>
        <w:tc>
          <w:tcPr>
            <w:tcW w:type="dxa" w:w="2076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  <w:tabs>
                <w:tab w:val="left" w:pos="920"/>
                <w:tab w:val="left" w:pos="1840"/>
              </w:tabs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连接</w:t>
            </w:r>
            <w:r>
              <w:rPr>
                <w:rFonts w:ascii="Helvetica Neue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Service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与</w:t>
            </w:r>
            <w:r>
              <w:rPr>
                <w:rFonts w:ascii="Helvetica Neue Light"/>
                <w:rtl w:val="0"/>
                <w:lang w:val="en-US"/>
              </w:rPr>
              <w:t>dao</w:t>
            </w:r>
          </w:p>
        </w:tc>
        <w:tc>
          <w:tcPr>
            <w:tcW w:type="dxa" w:w="13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语法</w:t>
            </w:r>
          </w:p>
        </w:tc>
        <w:tc>
          <w:tcPr>
            <w:tcW w:type="dxa" w:w="4493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tabs>
                <w:tab w:val="right" w:pos="1267"/>
                <w:tab w:val="right" w:pos="1333"/>
              </w:tabs>
            </w:pPr>
            <w:r>
              <w:rPr>
                <w:rFonts w:ascii="Arial Unicode MS"/>
                <w:rtl w:val="0"/>
              </w:rPr>
              <w:t>ArrayList&lt;CandleData&gt; getCandleData(String id, String start , String end)</w:t>
            </w:r>
          </w:p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1492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2076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13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前置条件</w:t>
            </w:r>
          </w:p>
        </w:tc>
        <w:tc>
          <w:tcPr>
            <w:tcW w:type="dxa" w:w="44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tabs>
                <w:tab w:val="right" w:pos="1267"/>
                <w:tab w:val="right" w:pos="1333"/>
              </w:tabs>
            </w:pPr>
            <w:r>
              <w:rPr>
                <w:rFonts w:eastAsia="Arial Unicode MS" w:hint="eastAsia"/>
                <w:rtl w:val="0"/>
              </w:rPr>
              <w:t>输入股票信息</w:t>
            </w:r>
          </w:p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1492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2076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13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后置条件</w:t>
            </w:r>
          </w:p>
        </w:tc>
        <w:tc>
          <w:tcPr>
            <w:tcW w:type="dxa" w:w="44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tabs>
                <w:tab w:val="right" w:pos="1267"/>
                <w:tab w:val="right" w:pos="1333"/>
              </w:tabs>
            </w:pPr>
            <w:r>
              <w:rPr>
                <w:rFonts w:eastAsia="Arial Unicode MS" w:hint="eastAsia"/>
                <w:rtl w:val="0"/>
              </w:rPr>
              <w:t>返回股票</w:t>
            </w:r>
            <w:r>
              <w:rPr>
                <w:rFonts w:ascii="Arial Unicode MS"/>
                <w:rtl w:val="0"/>
              </w:rPr>
              <w:t>k</w:t>
            </w:r>
            <w:r>
              <w:rPr>
                <w:rFonts w:eastAsia="Arial Unicode MS" w:hint="eastAsia"/>
                <w:rtl w:val="0"/>
              </w:rPr>
              <w:t>线图数据</w:t>
            </w:r>
          </w:p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1492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2076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13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不变量</w:t>
            </w:r>
          </w:p>
        </w:tc>
        <w:tc>
          <w:tcPr>
            <w:tcW w:type="dxa" w:w="44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tabs>
                <w:tab w:val="right" w:pos="1267"/>
                <w:tab w:val="right" w:pos="1333"/>
              </w:tabs>
            </w:pPr>
            <w:r>
              <w:rPr>
                <w:rFonts w:eastAsia="Arial Unicode MS" w:hint="eastAsia"/>
                <w:rtl w:val="0"/>
              </w:rPr>
              <w:t>无</w:t>
            </w:r>
          </w:p>
        </w:tc>
      </w:tr>
      <w:tr>
        <w:tblPrEx>
          <w:shd w:val="clear" w:color="auto" w:fill="auto"/>
        </w:tblPrEx>
        <w:trPr>
          <w:trHeight w:val="568" w:hRule="atLeast"/>
        </w:trPr>
        <w:tc>
          <w:tcPr>
            <w:tcW w:type="dxa" w:w="1492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  <w:tabs>
                <w:tab w:val="left" w:pos="920"/>
              </w:tabs>
              <w:jc w:val="center"/>
            </w:pPr>
            <w:r>
              <w:rPr>
                <w:rFonts w:ascii="Helvetica Neue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I14</w:t>
            </w:r>
          </w:p>
        </w:tc>
        <w:tc>
          <w:tcPr>
            <w:tcW w:type="dxa" w:w="2076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  <w:tabs>
                <w:tab w:val="left" w:pos="920"/>
                <w:tab w:val="left" w:pos="1840"/>
              </w:tabs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连接</w:t>
            </w:r>
            <w:r>
              <w:rPr>
                <w:rFonts w:ascii="Helvetica Neue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Service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与</w:t>
            </w:r>
            <w:r>
              <w:rPr>
                <w:rFonts w:ascii="Helvetica Neue Light"/>
                <w:rtl w:val="0"/>
                <w:lang w:val="en-US"/>
              </w:rPr>
              <w:t>dao</w:t>
            </w:r>
          </w:p>
        </w:tc>
        <w:tc>
          <w:tcPr>
            <w:tcW w:type="dxa" w:w="13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语法</w:t>
            </w:r>
          </w:p>
        </w:tc>
        <w:tc>
          <w:tcPr>
            <w:tcW w:type="dxa" w:w="4493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tabs>
                <w:tab w:val="right" w:pos="1267"/>
                <w:tab w:val="right" w:pos="1333"/>
              </w:tabs>
            </w:pPr>
            <w:r>
              <w:rPr>
                <w:rFonts w:ascii="Arial Unicode MS"/>
                <w:rtl w:val="0"/>
              </w:rPr>
              <w:t>ArrayList&lt;ForecastData&gt; getForecastData(String id)</w:t>
            </w:r>
          </w:p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1492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2076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13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前置条件</w:t>
            </w:r>
          </w:p>
        </w:tc>
        <w:tc>
          <w:tcPr>
            <w:tcW w:type="dxa" w:w="44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tabs>
                <w:tab w:val="right" w:pos="1267"/>
                <w:tab w:val="right" w:pos="1333"/>
              </w:tabs>
            </w:pPr>
            <w:r>
              <w:rPr>
                <w:rFonts w:eastAsia="Arial Unicode MS" w:hint="eastAsia"/>
                <w:rtl w:val="0"/>
              </w:rPr>
              <w:t>输入股票信息</w:t>
            </w:r>
          </w:p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1492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2076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13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后置条件</w:t>
            </w:r>
          </w:p>
        </w:tc>
        <w:tc>
          <w:tcPr>
            <w:tcW w:type="dxa" w:w="44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tabs>
                <w:tab w:val="right" w:pos="1267"/>
                <w:tab w:val="right" w:pos="1333"/>
              </w:tabs>
            </w:pPr>
            <w:r>
              <w:rPr>
                <w:rFonts w:eastAsia="Arial Unicode MS" w:hint="eastAsia"/>
                <w:rtl w:val="0"/>
              </w:rPr>
              <w:t>获取预测信息</w:t>
            </w:r>
          </w:p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1492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2076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13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不变量</w:t>
            </w:r>
          </w:p>
        </w:tc>
        <w:tc>
          <w:tcPr>
            <w:tcW w:type="dxa" w:w="44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tabs>
                <w:tab w:val="right" w:pos="1267"/>
                <w:tab w:val="right" w:pos="1333"/>
              </w:tabs>
            </w:pPr>
            <w:r>
              <w:rPr>
                <w:rFonts w:eastAsia="Arial Unicode MS" w:hint="eastAsia"/>
                <w:rtl w:val="0"/>
              </w:rPr>
              <w:t>预测时间区间</w:t>
            </w:r>
          </w:p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1492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  <w:tabs>
                <w:tab w:val="left" w:pos="920"/>
              </w:tabs>
              <w:jc w:val="center"/>
            </w:pPr>
            <w:r>
              <w:rPr>
                <w:rFonts w:ascii="Helvetica Neue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I14</w:t>
            </w:r>
          </w:p>
        </w:tc>
        <w:tc>
          <w:tcPr>
            <w:tcW w:type="dxa" w:w="2076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  <w:tabs>
                <w:tab w:val="left" w:pos="920"/>
                <w:tab w:val="left" w:pos="1840"/>
              </w:tabs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连接</w:t>
            </w:r>
            <w:r>
              <w:rPr>
                <w:rFonts w:ascii="Helvetica Neue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Service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与</w:t>
            </w:r>
            <w:r>
              <w:rPr>
                <w:rFonts w:ascii="Helvetica Neue Light"/>
                <w:rtl w:val="0"/>
                <w:lang w:val="en-US"/>
              </w:rPr>
              <w:t>dao</w:t>
            </w:r>
          </w:p>
        </w:tc>
        <w:tc>
          <w:tcPr>
            <w:tcW w:type="dxa" w:w="13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语法</w:t>
            </w:r>
          </w:p>
        </w:tc>
        <w:tc>
          <w:tcPr>
            <w:tcW w:type="dxa" w:w="4493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tabs>
                <w:tab w:val="right" w:pos="1267"/>
                <w:tab w:val="right" w:pos="1333"/>
              </w:tabs>
            </w:pPr>
            <w:r>
              <w:rPr>
                <w:rFonts w:ascii="Arial Unicode MS"/>
                <w:rtl w:val="0"/>
              </w:rPr>
              <w:t>PytradeDataPo getPyTrade(String id)</w:t>
            </w:r>
          </w:p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1492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2076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13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前置条件</w:t>
            </w:r>
          </w:p>
        </w:tc>
        <w:tc>
          <w:tcPr>
            <w:tcW w:type="dxa" w:w="44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tabs>
                <w:tab w:val="right" w:pos="1267"/>
                <w:tab w:val="right" w:pos="1333"/>
              </w:tabs>
            </w:pPr>
            <w:r>
              <w:rPr>
                <w:rFonts w:eastAsia="Arial Unicode MS" w:hint="eastAsia"/>
                <w:rtl w:val="0"/>
              </w:rPr>
              <w:t>输入股票信息</w:t>
            </w:r>
          </w:p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1492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2076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13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后置条件</w:t>
            </w:r>
          </w:p>
        </w:tc>
        <w:tc>
          <w:tcPr>
            <w:tcW w:type="dxa" w:w="44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tabs>
                <w:tab w:val="right" w:pos="1267"/>
                <w:tab w:val="right" w:pos="1333"/>
              </w:tabs>
            </w:pPr>
            <w:r>
              <w:rPr>
                <w:rFonts w:eastAsia="Arial Unicode MS" w:hint="eastAsia"/>
                <w:rtl w:val="0"/>
              </w:rPr>
              <w:t>获取预测信息</w:t>
            </w:r>
          </w:p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1492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2076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13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不变量</w:t>
            </w:r>
          </w:p>
        </w:tc>
        <w:tc>
          <w:tcPr>
            <w:tcW w:type="dxa" w:w="44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tabs>
                <w:tab w:val="right" w:pos="1267"/>
                <w:tab w:val="right" w:pos="1333"/>
              </w:tabs>
            </w:pPr>
            <w:r>
              <w:rPr>
                <w:rFonts w:eastAsia="Arial Unicode MS" w:hint="eastAsia"/>
                <w:rtl w:val="0"/>
              </w:rPr>
              <w:t>预测时间区间</w:t>
            </w:r>
          </w:p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1492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  <w:tabs>
                <w:tab w:val="left" w:pos="920"/>
              </w:tabs>
              <w:jc w:val="center"/>
            </w:pPr>
            <w:r>
              <w:rPr>
                <w:rFonts w:ascii="Helvetica Neue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I14</w:t>
            </w:r>
          </w:p>
        </w:tc>
        <w:tc>
          <w:tcPr>
            <w:tcW w:type="dxa" w:w="2076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  <w:tabs>
                <w:tab w:val="left" w:pos="920"/>
                <w:tab w:val="left" w:pos="1840"/>
              </w:tabs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连接</w:t>
            </w:r>
            <w:r>
              <w:rPr>
                <w:rFonts w:ascii="Helvetica Neue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Service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与</w:t>
            </w:r>
            <w:r>
              <w:rPr>
                <w:rFonts w:ascii="Helvetica Neue Light"/>
                <w:rtl w:val="0"/>
                <w:lang w:val="en-US"/>
              </w:rPr>
              <w:t>dao</w:t>
            </w:r>
          </w:p>
        </w:tc>
        <w:tc>
          <w:tcPr>
            <w:tcW w:type="dxa" w:w="13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语法</w:t>
            </w:r>
          </w:p>
        </w:tc>
        <w:tc>
          <w:tcPr>
            <w:tcW w:type="dxa" w:w="44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tabs>
                <w:tab w:val="right" w:pos="1267"/>
                <w:tab w:val="right" w:pos="1333"/>
              </w:tabs>
            </w:pPr>
            <w:r>
              <w:rPr>
                <w:rFonts w:ascii="Arial Unicode MS"/>
                <w:rtl w:val="0"/>
              </w:rPr>
              <w:t>StockRelativeData getRelativeData(String id)</w:t>
            </w:r>
          </w:p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1492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2076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13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前置条件</w:t>
            </w:r>
          </w:p>
        </w:tc>
        <w:tc>
          <w:tcPr>
            <w:tcW w:type="dxa" w:w="44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tabs>
                <w:tab w:val="right" w:pos="1267"/>
                <w:tab w:val="right" w:pos="1333"/>
              </w:tabs>
            </w:pPr>
            <w:r>
              <w:rPr>
                <w:rFonts w:eastAsia="Arial Unicode MS" w:hint="eastAsia"/>
                <w:rtl w:val="0"/>
              </w:rPr>
              <w:t>输入股票信息</w:t>
            </w:r>
          </w:p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1492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2076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13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后置条件</w:t>
            </w:r>
          </w:p>
        </w:tc>
        <w:tc>
          <w:tcPr>
            <w:tcW w:type="dxa" w:w="44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tabs>
                <w:tab w:val="right" w:pos="1267"/>
                <w:tab w:val="right" w:pos="1333"/>
              </w:tabs>
            </w:pPr>
            <w:r>
              <w:rPr>
                <w:rFonts w:eastAsia="Arial Unicode MS" w:hint="eastAsia"/>
                <w:rtl w:val="0"/>
              </w:rPr>
              <w:t>获取大盘相关性</w:t>
            </w:r>
          </w:p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1492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2076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13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不变量</w:t>
            </w:r>
          </w:p>
        </w:tc>
        <w:tc>
          <w:tcPr>
            <w:tcW w:type="dxa" w:w="44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tabs>
                <w:tab w:val="right" w:pos="1267"/>
                <w:tab w:val="right" w:pos="1333"/>
              </w:tabs>
            </w:pPr>
            <w:r>
              <w:rPr>
                <w:rFonts w:eastAsia="Arial Unicode MS" w:hint="eastAsia"/>
                <w:rtl w:val="0"/>
              </w:rPr>
              <w:t>无</w:t>
            </w:r>
          </w:p>
        </w:tc>
      </w:tr>
      <w:tr>
        <w:tblPrEx>
          <w:shd w:val="clear" w:color="auto" w:fill="auto"/>
        </w:tblPrEx>
        <w:trPr>
          <w:trHeight w:val="568" w:hRule="atLeast"/>
        </w:trPr>
        <w:tc>
          <w:tcPr>
            <w:tcW w:type="dxa" w:w="1492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  <w:tabs>
                <w:tab w:val="left" w:pos="920"/>
              </w:tabs>
              <w:jc w:val="center"/>
            </w:pPr>
            <w:r>
              <w:rPr>
                <w:rFonts w:ascii="Helvetica Neue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I14</w:t>
            </w:r>
          </w:p>
        </w:tc>
        <w:tc>
          <w:tcPr>
            <w:tcW w:type="dxa" w:w="2076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  <w:tabs>
                <w:tab w:val="left" w:pos="920"/>
                <w:tab w:val="left" w:pos="1840"/>
              </w:tabs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连接</w:t>
            </w:r>
            <w:r>
              <w:rPr>
                <w:rFonts w:ascii="Helvetica Neue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Service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与</w:t>
            </w:r>
            <w:r>
              <w:rPr>
                <w:rFonts w:ascii="Helvetica Neue Light"/>
                <w:rtl w:val="0"/>
                <w:lang w:val="en-US"/>
              </w:rPr>
              <w:t>dao</w:t>
            </w:r>
          </w:p>
        </w:tc>
        <w:tc>
          <w:tcPr>
            <w:tcW w:type="dxa" w:w="13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语法</w:t>
            </w:r>
          </w:p>
        </w:tc>
        <w:tc>
          <w:tcPr>
            <w:tcW w:type="dxa" w:w="4493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tabs>
                <w:tab w:val="right" w:pos="1267"/>
                <w:tab w:val="right" w:pos="1333"/>
              </w:tabs>
            </w:pPr>
            <w:r>
              <w:rPr>
                <w:rFonts w:ascii="Arial Unicode MS"/>
                <w:rtl w:val="0"/>
              </w:rPr>
              <w:t>ArrayList&lt;FavouriteStock&gt; getFavourite(Map map)</w:t>
            </w:r>
          </w:p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1492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2076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13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前置条件</w:t>
            </w:r>
          </w:p>
        </w:tc>
        <w:tc>
          <w:tcPr>
            <w:tcW w:type="dxa" w:w="44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tabs>
                <w:tab w:val="right" w:pos="1267"/>
                <w:tab w:val="right" w:pos="1333"/>
              </w:tabs>
            </w:pPr>
            <w:r>
              <w:rPr>
                <w:rFonts w:eastAsia="Arial Unicode MS" w:hint="eastAsia"/>
                <w:rtl w:val="0"/>
              </w:rPr>
              <w:t>输入收藏股票信息</w:t>
            </w:r>
          </w:p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1492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2076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13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后置条件</w:t>
            </w:r>
          </w:p>
        </w:tc>
        <w:tc>
          <w:tcPr>
            <w:tcW w:type="dxa" w:w="44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tabs>
                <w:tab w:val="right" w:pos="1267"/>
                <w:tab w:val="right" w:pos="1333"/>
              </w:tabs>
            </w:pPr>
            <w:r>
              <w:rPr>
                <w:rFonts w:eastAsia="Arial Unicode MS" w:hint="eastAsia"/>
                <w:rtl w:val="0"/>
              </w:rPr>
              <w:t>获取收藏股票的信息</w:t>
            </w:r>
          </w:p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1492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2076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13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不变量</w:t>
            </w:r>
          </w:p>
        </w:tc>
        <w:tc>
          <w:tcPr>
            <w:tcW w:type="dxa" w:w="44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tabs>
                <w:tab w:val="right" w:pos="1267"/>
                <w:tab w:val="right" w:pos="1333"/>
              </w:tabs>
            </w:pPr>
            <w:r>
              <w:rPr>
                <w:rFonts w:eastAsia="Arial Unicode MS" w:hint="eastAsia"/>
                <w:rtl w:val="0"/>
              </w:rPr>
              <w:t>时间区间</w:t>
            </w:r>
          </w:p>
        </w:tc>
      </w:tr>
      <w:tr>
        <w:tblPrEx>
          <w:shd w:val="clear" w:color="auto" w:fill="auto"/>
        </w:tblPrEx>
        <w:trPr>
          <w:trHeight w:val="568" w:hRule="atLeast"/>
        </w:trPr>
        <w:tc>
          <w:tcPr>
            <w:tcW w:type="dxa" w:w="1492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  <w:tabs>
                <w:tab w:val="left" w:pos="920"/>
              </w:tabs>
              <w:jc w:val="center"/>
            </w:pPr>
            <w:r>
              <w:rPr>
                <w:rFonts w:ascii="Helvetica Neue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I14</w:t>
            </w:r>
          </w:p>
        </w:tc>
        <w:tc>
          <w:tcPr>
            <w:tcW w:type="dxa" w:w="2076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  <w:tabs>
                <w:tab w:val="left" w:pos="920"/>
                <w:tab w:val="left" w:pos="1840"/>
              </w:tabs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连接</w:t>
            </w:r>
            <w:r>
              <w:rPr>
                <w:rFonts w:ascii="Helvetica Neue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Service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与</w:t>
            </w:r>
            <w:r>
              <w:rPr>
                <w:rFonts w:ascii="Helvetica Neue Light"/>
                <w:rtl w:val="0"/>
                <w:lang w:val="en-US"/>
              </w:rPr>
              <w:t>dao</w:t>
            </w:r>
          </w:p>
        </w:tc>
        <w:tc>
          <w:tcPr>
            <w:tcW w:type="dxa" w:w="13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语法</w:t>
            </w:r>
          </w:p>
        </w:tc>
        <w:tc>
          <w:tcPr>
            <w:tcW w:type="dxa" w:w="4493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tabs>
                <w:tab w:val="right" w:pos="1267"/>
                <w:tab w:val="right" w:pos="1333"/>
              </w:tabs>
            </w:pPr>
            <w:r>
              <w:rPr>
                <w:rFonts w:ascii="Arial Unicode MS"/>
                <w:rtl w:val="0"/>
              </w:rPr>
              <w:t>ArrayList&lt;FavouriteStock&gt; getBenchFavourite(String start ,String end)</w:t>
            </w:r>
          </w:p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1492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2076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13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前置条件</w:t>
            </w:r>
          </w:p>
        </w:tc>
        <w:tc>
          <w:tcPr>
            <w:tcW w:type="dxa" w:w="44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tabs>
                <w:tab w:val="right" w:pos="1267"/>
                <w:tab w:val="right" w:pos="1333"/>
              </w:tabs>
            </w:pPr>
            <w:r>
              <w:rPr>
                <w:rFonts w:eastAsia="Arial Unicode MS" w:hint="eastAsia"/>
                <w:rtl w:val="0"/>
              </w:rPr>
              <w:t>输入大盘信息</w:t>
            </w:r>
          </w:p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1492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2076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13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后置条件</w:t>
            </w:r>
          </w:p>
        </w:tc>
        <w:tc>
          <w:tcPr>
            <w:tcW w:type="dxa" w:w="44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tabs>
                <w:tab w:val="right" w:pos="1267"/>
                <w:tab w:val="right" w:pos="1333"/>
              </w:tabs>
            </w:pPr>
            <w:r>
              <w:rPr>
                <w:rFonts w:eastAsia="Arial Unicode MS" w:hint="eastAsia"/>
                <w:rtl w:val="0"/>
              </w:rPr>
              <w:t>获取收藏界面所需大盘信息</w:t>
            </w:r>
          </w:p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1492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2076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13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不变量</w:t>
            </w:r>
          </w:p>
        </w:tc>
        <w:tc>
          <w:tcPr>
            <w:tcW w:type="dxa" w:w="44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tabs>
                <w:tab w:val="right" w:pos="1267"/>
                <w:tab w:val="right" w:pos="1333"/>
              </w:tabs>
            </w:pPr>
            <w:r>
              <w:rPr>
                <w:rFonts w:eastAsia="Arial Unicode MS" w:hint="eastAsia"/>
                <w:rtl w:val="0"/>
              </w:rPr>
              <w:t>时间区间</w:t>
            </w:r>
          </w:p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1492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  <w:tabs>
                <w:tab w:val="left" w:pos="920"/>
              </w:tabs>
              <w:jc w:val="center"/>
            </w:pPr>
            <w:r>
              <w:rPr>
                <w:rFonts w:ascii="Helvetica Neue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I14</w:t>
            </w:r>
          </w:p>
        </w:tc>
        <w:tc>
          <w:tcPr>
            <w:tcW w:type="dxa" w:w="2076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  <w:tabs>
                <w:tab w:val="left" w:pos="920"/>
                <w:tab w:val="left" w:pos="1840"/>
              </w:tabs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连接</w:t>
            </w:r>
            <w:r>
              <w:rPr>
                <w:rFonts w:ascii="Helvetica Neue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Service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与</w:t>
            </w:r>
            <w:r>
              <w:rPr>
                <w:rFonts w:ascii="Helvetica Neue Light"/>
                <w:rtl w:val="0"/>
                <w:lang w:val="en-US"/>
              </w:rPr>
              <w:t>dao</w:t>
            </w:r>
          </w:p>
        </w:tc>
        <w:tc>
          <w:tcPr>
            <w:tcW w:type="dxa" w:w="13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语法</w:t>
            </w:r>
          </w:p>
        </w:tc>
        <w:tc>
          <w:tcPr>
            <w:tcW w:type="dxa" w:w="4493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tabs>
                <w:tab w:val="right" w:pos="1267"/>
                <w:tab w:val="right" w:pos="1333"/>
              </w:tabs>
            </w:pPr>
            <w:r>
              <w:rPr>
                <w:rFonts w:ascii="Arial Unicode MS"/>
                <w:rtl w:val="0"/>
              </w:rPr>
              <w:t>StockGradeVO getStockGrade(String id)</w:t>
            </w:r>
          </w:p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1492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2076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13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前置条件</w:t>
            </w:r>
          </w:p>
        </w:tc>
        <w:tc>
          <w:tcPr>
            <w:tcW w:type="dxa" w:w="44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tabs>
                <w:tab w:val="right" w:pos="1267"/>
                <w:tab w:val="right" w:pos="1333"/>
              </w:tabs>
            </w:pPr>
            <w:r>
              <w:rPr>
                <w:rFonts w:eastAsia="Arial Unicode MS" w:hint="eastAsia"/>
                <w:rtl w:val="0"/>
              </w:rPr>
              <w:t>输入股票信息</w:t>
            </w:r>
          </w:p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1492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2076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13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后置条件</w:t>
            </w:r>
          </w:p>
        </w:tc>
        <w:tc>
          <w:tcPr>
            <w:tcW w:type="dxa" w:w="44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tabs>
                <w:tab w:val="right" w:pos="1267"/>
                <w:tab w:val="right" w:pos="1333"/>
              </w:tabs>
            </w:pPr>
            <w:r>
              <w:rPr>
                <w:rFonts w:eastAsia="Arial Unicode MS" w:hint="eastAsia"/>
                <w:rtl w:val="0"/>
              </w:rPr>
              <w:t>获取个股评分</w:t>
            </w:r>
          </w:p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1492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2076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13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不变量</w:t>
            </w:r>
          </w:p>
        </w:tc>
        <w:tc>
          <w:tcPr>
            <w:tcW w:type="dxa" w:w="44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tabs>
                <w:tab w:val="right" w:pos="1267"/>
                <w:tab w:val="right" w:pos="1333"/>
              </w:tabs>
            </w:pPr>
            <w:r>
              <w:rPr>
                <w:rFonts w:eastAsia="Arial Unicode MS" w:hint="eastAsia"/>
                <w:rtl w:val="0"/>
              </w:rPr>
              <w:t>无</w:t>
            </w:r>
          </w:p>
        </w:tc>
      </w:tr>
      <w:tr>
        <w:tblPrEx>
          <w:shd w:val="clear" w:color="auto" w:fill="auto"/>
        </w:tblPrEx>
        <w:trPr>
          <w:trHeight w:val="568" w:hRule="atLeast"/>
        </w:trPr>
        <w:tc>
          <w:tcPr>
            <w:tcW w:type="dxa" w:w="1492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  <w:tabs>
                <w:tab w:val="left" w:pos="920"/>
              </w:tabs>
              <w:jc w:val="center"/>
            </w:pPr>
            <w:r>
              <w:rPr>
                <w:rFonts w:ascii="Helvetica Neue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I14</w:t>
            </w:r>
          </w:p>
        </w:tc>
        <w:tc>
          <w:tcPr>
            <w:tcW w:type="dxa" w:w="2076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  <w:tabs>
                <w:tab w:val="left" w:pos="920"/>
                <w:tab w:val="left" w:pos="1840"/>
              </w:tabs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连接</w:t>
            </w:r>
            <w:r>
              <w:rPr>
                <w:rFonts w:ascii="Helvetica Neue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Service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与</w:t>
            </w:r>
            <w:r>
              <w:rPr>
                <w:rFonts w:ascii="Helvetica Neue Light"/>
                <w:rtl w:val="0"/>
                <w:lang w:val="en-US"/>
              </w:rPr>
              <w:t>dao</w:t>
            </w:r>
          </w:p>
        </w:tc>
        <w:tc>
          <w:tcPr>
            <w:tcW w:type="dxa" w:w="13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语法</w:t>
            </w:r>
          </w:p>
        </w:tc>
        <w:tc>
          <w:tcPr>
            <w:tcW w:type="dxa" w:w="4493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tabs>
                <w:tab w:val="right" w:pos="1267"/>
                <w:tab w:val="right" w:pos="1333"/>
              </w:tabs>
            </w:pPr>
            <w:r>
              <w:rPr>
                <w:rFonts w:ascii="Arial Unicode MS"/>
                <w:rtl w:val="0"/>
              </w:rPr>
              <w:t>ArrayList&lt;GradeStatistics&gt; getStatistic(String id , String start,String end)</w:t>
            </w:r>
          </w:p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1492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2076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13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前置条件</w:t>
            </w:r>
          </w:p>
        </w:tc>
        <w:tc>
          <w:tcPr>
            <w:tcW w:type="dxa" w:w="44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tabs>
                <w:tab w:val="right" w:pos="1267"/>
                <w:tab w:val="right" w:pos="1333"/>
              </w:tabs>
            </w:pPr>
            <w:r>
              <w:rPr>
                <w:rFonts w:eastAsia="Arial Unicode MS" w:hint="eastAsia"/>
                <w:rtl w:val="0"/>
              </w:rPr>
              <w:t>输入股票信息</w:t>
            </w:r>
          </w:p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1492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2076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13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后置条件</w:t>
            </w:r>
          </w:p>
        </w:tc>
        <w:tc>
          <w:tcPr>
            <w:tcW w:type="dxa" w:w="44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tabs>
                <w:tab w:val="right" w:pos="1267"/>
                <w:tab w:val="right" w:pos="1333"/>
              </w:tabs>
            </w:pPr>
            <w:r>
              <w:rPr>
                <w:rFonts w:eastAsia="Arial Unicode MS" w:hint="eastAsia"/>
                <w:rtl w:val="0"/>
              </w:rPr>
              <w:t>获取评分原始数据</w:t>
            </w:r>
          </w:p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1492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2076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13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不变量</w:t>
            </w:r>
          </w:p>
        </w:tc>
        <w:tc>
          <w:tcPr>
            <w:tcW w:type="dxa" w:w="44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tabs>
                <w:tab w:val="right" w:pos="1267"/>
                <w:tab w:val="right" w:pos="1333"/>
              </w:tabs>
            </w:pPr>
            <w:r>
              <w:rPr>
                <w:rFonts w:eastAsia="Arial Unicode MS" w:hint="eastAsia"/>
                <w:rtl w:val="0"/>
              </w:rPr>
              <w:t>数据时间区间</w:t>
            </w:r>
          </w:p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1492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  <w:tabs>
                <w:tab w:val="left" w:pos="920"/>
              </w:tabs>
              <w:jc w:val="center"/>
            </w:pPr>
            <w:r>
              <w:rPr>
                <w:rFonts w:ascii="Helvetica Neue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I14</w:t>
            </w:r>
          </w:p>
        </w:tc>
        <w:tc>
          <w:tcPr>
            <w:tcW w:type="dxa" w:w="2076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  <w:tabs>
                <w:tab w:val="left" w:pos="920"/>
                <w:tab w:val="left" w:pos="1840"/>
              </w:tabs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连接</w:t>
            </w:r>
            <w:r>
              <w:rPr>
                <w:rFonts w:ascii="Helvetica Neue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Service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与</w:t>
            </w:r>
            <w:r>
              <w:rPr>
                <w:rFonts w:ascii="Helvetica Neue Light"/>
                <w:rtl w:val="0"/>
                <w:lang w:val="en-US"/>
              </w:rPr>
              <w:t>dao</w:t>
            </w:r>
          </w:p>
        </w:tc>
        <w:tc>
          <w:tcPr>
            <w:tcW w:type="dxa" w:w="13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语法</w:t>
            </w:r>
          </w:p>
        </w:tc>
        <w:tc>
          <w:tcPr>
            <w:tcW w:type="dxa" w:w="4493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tabs>
                <w:tab w:val="right" w:pos="1267"/>
                <w:tab w:val="right" w:pos="1333"/>
              </w:tabs>
            </w:pPr>
            <w:r>
              <w:rPr>
                <w:rFonts w:ascii="Arial Unicode MS"/>
                <w:rtl w:val="0"/>
              </w:rPr>
              <w:t>StockInfo getStockInfo(String id)</w:t>
            </w:r>
          </w:p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1492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2076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13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前置条件</w:t>
            </w:r>
          </w:p>
        </w:tc>
        <w:tc>
          <w:tcPr>
            <w:tcW w:type="dxa" w:w="44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tabs>
                <w:tab w:val="right" w:pos="1267"/>
                <w:tab w:val="right" w:pos="1333"/>
              </w:tabs>
            </w:pPr>
            <w:r>
              <w:rPr>
                <w:rFonts w:eastAsia="Arial Unicode MS" w:hint="eastAsia"/>
                <w:rtl w:val="0"/>
              </w:rPr>
              <w:t>输入股票信息</w:t>
            </w:r>
          </w:p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1492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2076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13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后置条件</w:t>
            </w:r>
          </w:p>
        </w:tc>
        <w:tc>
          <w:tcPr>
            <w:tcW w:type="dxa" w:w="44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tabs>
                <w:tab w:val="right" w:pos="1267"/>
                <w:tab w:val="right" w:pos="1333"/>
              </w:tabs>
            </w:pPr>
            <w:r>
              <w:rPr>
                <w:rFonts w:eastAsia="Arial Unicode MS" w:hint="eastAsia"/>
                <w:rtl w:val="0"/>
              </w:rPr>
              <w:t>获取公司信息</w:t>
            </w:r>
          </w:p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1492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2076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13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不变量</w:t>
            </w:r>
          </w:p>
        </w:tc>
        <w:tc>
          <w:tcPr>
            <w:tcW w:type="dxa" w:w="44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tabs>
                <w:tab w:val="right" w:pos="1267"/>
                <w:tab w:val="right" w:pos="1333"/>
              </w:tabs>
            </w:pPr>
            <w:r>
              <w:rPr>
                <w:rFonts w:eastAsia="Arial Unicode MS" w:hint="eastAsia"/>
                <w:rtl w:val="0"/>
              </w:rPr>
              <w:t>无</w:t>
            </w:r>
          </w:p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1492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  <w:tabs>
                <w:tab w:val="left" w:pos="920"/>
              </w:tabs>
              <w:jc w:val="center"/>
            </w:pPr>
            <w:r>
              <w:rPr>
                <w:rFonts w:ascii="Helvetica Neue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I14</w:t>
            </w:r>
          </w:p>
        </w:tc>
        <w:tc>
          <w:tcPr>
            <w:tcW w:type="dxa" w:w="2076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  <w:tabs>
                <w:tab w:val="left" w:pos="920"/>
                <w:tab w:val="left" w:pos="1840"/>
              </w:tabs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连接</w:t>
            </w:r>
            <w:r>
              <w:rPr>
                <w:rFonts w:ascii="Helvetica Neue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Service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与</w:t>
            </w:r>
            <w:r>
              <w:rPr>
                <w:rFonts w:ascii="Helvetica Neue Light"/>
                <w:rtl w:val="0"/>
                <w:lang w:val="en-US"/>
              </w:rPr>
              <w:t>dao</w:t>
            </w:r>
          </w:p>
        </w:tc>
        <w:tc>
          <w:tcPr>
            <w:tcW w:type="dxa" w:w="13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语法</w:t>
            </w:r>
          </w:p>
        </w:tc>
        <w:tc>
          <w:tcPr>
            <w:tcW w:type="dxa" w:w="4493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tabs>
                <w:tab w:val="right" w:pos="1267"/>
                <w:tab w:val="right" w:pos="1333"/>
              </w:tabs>
            </w:pPr>
            <w:r>
              <w:rPr>
                <w:rFonts w:ascii="Arial Unicode MS"/>
                <w:rtl w:val="0"/>
              </w:rPr>
              <w:t>StockSeason getStockSeason(String id)</w:t>
            </w:r>
          </w:p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1492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2076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13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前置条件</w:t>
            </w:r>
          </w:p>
        </w:tc>
        <w:tc>
          <w:tcPr>
            <w:tcW w:type="dxa" w:w="44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tabs>
                <w:tab w:val="right" w:pos="1267"/>
                <w:tab w:val="right" w:pos="1333"/>
              </w:tabs>
            </w:pPr>
            <w:r>
              <w:rPr>
                <w:rFonts w:eastAsia="Arial Unicode MS" w:hint="eastAsia"/>
                <w:rtl w:val="0"/>
              </w:rPr>
              <w:t>输入股票信息</w:t>
            </w:r>
          </w:p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1492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2076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13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后置条件</w:t>
            </w:r>
          </w:p>
        </w:tc>
        <w:tc>
          <w:tcPr>
            <w:tcW w:type="dxa" w:w="44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tabs>
                <w:tab w:val="right" w:pos="1267"/>
                <w:tab w:val="right" w:pos="1333"/>
              </w:tabs>
            </w:pPr>
            <w:r>
              <w:rPr>
                <w:rFonts w:eastAsia="Arial Unicode MS" w:hint="eastAsia"/>
                <w:rtl w:val="0"/>
              </w:rPr>
              <w:t>获取公司季度信息</w:t>
            </w:r>
          </w:p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1492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2076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13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不变量</w:t>
            </w:r>
          </w:p>
        </w:tc>
        <w:tc>
          <w:tcPr>
            <w:tcW w:type="dxa" w:w="44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tabs>
                <w:tab w:val="right" w:pos="1267"/>
                <w:tab w:val="right" w:pos="1333"/>
              </w:tabs>
            </w:pPr>
            <w:r>
              <w:rPr>
                <w:rFonts w:eastAsia="Arial Unicode MS" w:hint="eastAsia"/>
                <w:rtl w:val="0"/>
              </w:rPr>
              <w:t>无</w:t>
            </w:r>
          </w:p>
        </w:tc>
      </w:tr>
    </w:tbl>
    <w:p>
      <w:pPr>
        <w:pStyle w:val="自由格式"/>
        <w:rPr>
          <w:lang w:val="zh-TW" w:eastAsia="zh-TW"/>
        </w:rPr>
      </w:pPr>
    </w:p>
    <w:p>
      <w:pPr>
        <w:pStyle w:val="自由格式"/>
        <w:widowControl w:val="0"/>
        <w:ind w:left="108" w:hanging="108"/>
        <w:rPr>
          <w:lang w:val="zh-TW" w:eastAsia="zh-TW"/>
        </w:rPr>
      </w:pPr>
    </w:p>
    <w:p>
      <w:pPr>
        <w:pStyle w:val="自由格式"/>
        <w:rPr>
          <w:lang w:val="zh-TW" w:eastAsia="zh-TW"/>
        </w:rPr>
      </w:pPr>
    </w:p>
    <w:p>
      <w:pPr>
        <w:pStyle w:val="副小标题"/>
        <w:rPr>
          <w:rFonts w:ascii="Arial Unicode MS" w:cs="Arial Unicode MS" w:hAnsi="Arial Unicode MS" w:eastAsia="Arial Unicode MS"/>
          <w:b w:val="0"/>
          <w:bCs w:val="0"/>
        </w:rPr>
      </w:pPr>
      <w:bookmarkStart w:name="_Toc18" w:id="18"/>
      <w:r>
        <w:rPr>
          <w:rFonts w:ascii="Helvetica Neue" w:cs="Arial Unicode MS" w:hAnsi="Arial Unicode MS" w:eastAsia="Arial Unicode MS"/>
          <w:sz w:val="22"/>
          <w:szCs w:val="22"/>
          <w:rtl w:val="0"/>
          <w:lang w:val="zh-TW" w:eastAsia="zh-TW"/>
        </w:rPr>
        <w:t xml:space="preserve">  5.4</w:t>
      </w:r>
      <w:r>
        <w:rPr>
          <w:rFonts w:eastAsia="Arial Unicode MS" w:hint="eastAsia"/>
          <w:b w:val="0"/>
          <w:bCs w:val="0"/>
          <w:sz w:val="22"/>
          <w:szCs w:val="22"/>
          <w:rtl w:val="0"/>
          <w:lang w:val="zh-TW" w:eastAsia="zh-TW"/>
        </w:rPr>
        <w:t>数据层的分解</w:t>
      </w:r>
      <w:bookmarkEnd w:id="18"/>
    </w:p>
    <w:p>
      <w:pPr>
        <w:pStyle w:val="正文 2"/>
        <w:rPr>
          <w:rFonts w:ascii="Arial Unicode MS" w:cs="Arial Unicode MS" w:hAnsi="Arial Unicode MS" w:eastAsia="Arial Unicode MS"/>
          <w:lang w:val="zh-TW" w:eastAsia="zh-TW"/>
        </w:rPr>
      </w:pPr>
      <w:r>
        <w:rPr>
          <w:rFonts w:ascii="Helvetica Neue Light" w:cs="Arial Unicode MS" w:hAnsi="Arial Unicode MS" w:eastAsia="Arial Unicode MS"/>
          <w:sz w:val="20"/>
          <w:szCs w:val="20"/>
          <w:rtl w:val="0"/>
          <w:lang w:val="zh-TW" w:eastAsia="zh-TW"/>
        </w:rPr>
        <w:t xml:space="preserve">  </w:t>
      </w:r>
      <w:r>
        <w:rPr>
          <w:rFonts w:eastAsia="Arial Unicode MS" w:hint="eastAsia"/>
          <w:sz w:val="20"/>
          <w:szCs w:val="20"/>
          <w:rtl w:val="0"/>
          <w:lang w:val="zh-TW" w:eastAsia="zh-TW"/>
        </w:rPr>
        <w:t>数据层主要给业务逻辑层提供数据访问服务，包括对网络的</w:t>
      </w:r>
      <w:r>
        <w:rPr>
          <w:rFonts w:ascii="Helvetica Neue Light" w:cs="Arial Unicode MS" w:hAnsi="Arial Unicode MS" w:eastAsia="Arial Unicode MS"/>
          <w:sz w:val="20"/>
          <w:szCs w:val="20"/>
          <w:rtl w:val="0"/>
          <w:lang w:val="zh-TW" w:eastAsia="zh-TW"/>
        </w:rPr>
        <w:t>http</w:t>
      </w:r>
      <w:r>
        <w:rPr>
          <w:rFonts w:eastAsia="Arial Unicode MS" w:hint="eastAsia"/>
          <w:sz w:val="20"/>
          <w:szCs w:val="20"/>
          <w:rtl w:val="0"/>
          <w:lang w:val="zh-TW" w:eastAsia="zh-TW"/>
        </w:rPr>
        <w:t>请求和数据的缓存。由于持久化数据的保存存在多种形式：数据库、</w:t>
      </w:r>
      <w:r>
        <w:rPr>
          <w:rFonts w:ascii="Helvetica Neue Light" w:cs="Arial Unicode MS" w:hAnsi="Arial Unicode MS" w:eastAsia="Arial Unicode MS"/>
          <w:sz w:val="20"/>
          <w:szCs w:val="20"/>
          <w:rtl w:val="0"/>
          <w:lang w:val="zh-TW" w:eastAsia="zh-TW"/>
        </w:rPr>
        <w:t>http</w:t>
      </w:r>
      <w:r>
        <w:rPr>
          <w:rFonts w:eastAsia="Arial Unicode MS" w:hint="eastAsia"/>
          <w:sz w:val="20"/>
          <w:szCs w:val="20"/>
          <w:rtl w:val="0"/>
          <w:lang w:val="zh-TW" w:eastAsia="zh-TW"/>
        </w:rPr>
        <w:t>请求</w:t>
      </w:r>
      <w:r>
        <w:rPr>
          <w:rFonts w:ascii="Helvetica Neue Light" w:cs="Arial Unicode MS" w:hAnsi="Arial Unicode MS" w:eastAsia="Arial Unicode MS"/>
          <w:sz w:val="20"/>
          <w:szCs w:val="20"/>
          <w:rtl w:val="0"/>
          <w:lang w:val="zh-TW" w:eastAsia="zh-TW"/>
        </w:rPr>
        <w:t>json</w:t>
      </w:r>
      <w:r>
        <w:rPr>
          <w:rFonts w:eastAsia="Arial Unicode MS" w:hint="eastAsia"/>
          <w:sz w:val="20"/>
          <w:szCs w:val="20"/>
          <w:rtl w:val="0"/>
          <w:lang w:val="zh-TW" w:eastAsia="zh-TW"/>
        </w:rPr>
        <w:t>文件，所以抽象了数据服务。</w:t>
      </w:r>
    </w:p>
    <w:p>
      <w:pPr>
        <w:pStyle w:val="正文 2"/>
        <w:rPr>
          <w:rFonts w:ascii="Arial Unicode MS" w:cs="Arial Unicode MS" w:hAnsi="Arial Unicode MS" w:eastAsia="Arial Unicode MS"/>
          <w:lang w:val="zh-TW" w:eastAsia="zh-TW"/>
        </w:rPr>
      </w:pPr>
    </w:p>
    <w:p>
      <w:pPr>
        <w:pStyle w:val="小标题 2"/>
        <w:rPr>
          <w:rFonts w:ascii="Arial Unicode MS" w:cs="Arial Unicode MS" w:hAnsi="Arial Unicode MS" w:eastAsia="Arial Unicode MS"/>
          <w:b w:val="0"/>
          <w:bCs w:val="0"/>
        </w:rPr>
      </w:pPr>
      <w:bookmarkStart w:name="_Toc19" w:id="19"/>
      <w:r>
        <w:rPr>
          <w:rFonts w:ascii="Helvetica Neue" w:cs="Arial Unicode MS" w:hAnsi="Arial Unicode MS" w:eastAsia="Arial Unicode MS"/>
          <w:sz w:val="22"/>
          <w:szCs w:val="22"/>
          <w:rtl w:val="0"/>
          <w:lang w:val="zh-TW" w:eastAsia="zh-TW"/>
        </w:rPr>
        <w:t>6.</w:t>
      </w:r>
      <w:r>
        <w:rPr>
          <w:rFonts w:eastAsia="Arial Unicode MS" w:hint="eastAsia"/>
          <w:b w:val="0"/>
          <w:bCs w:val="0"/>
          <w:sz w:val="22"/>
          <w:szCs w:val="22"/>
          <w:rtl w:val="0"/>
          <w:lang w:val="zh-TW" w:eastAsia="zh-TW"/>
        </w:rPr>
        <w:t>信息视角</w:t>
      </w:r>
      <w:bookmarkEnd w:id="19"/>
    </w:p>
    <w:p>
      <w:pPr>
        <w:pStyle w:val="副小标题"/>
        <w:rPr>
          <w:rFonts w:ascii="Arial Unicode MS" w:cs="Arial Unicode MS" w:hAnsi="Arial Unicode MS" w:eastAsia="Arial Unicode MS"/>
          <w:b w:val="0"/>
          <w:bCs w:val="0"/>
        </w:rPr>
      </w:pPr>
      <w:bookmarkStart w:name="_Toc20" w:id="20"/>
      <w:r>
        <w:rPr>
          <w:rFonts w:ascii="Helvetica Neue" w:cs="Arial Unicode MS" w:hAnsi="Arial Unicode MS" w:eastAsia="Arial Unicode MS"/>
          <w:sz w:val="22"/>
          <w:szCs w:val="22"/>
          <w:rtl w:val="0"/>
          <w:lang w:val="zh-TW" w:eastAsia="zh-TW"/>
        </w:rPr>
        <w:t xml:space="preserve">  6.1</w:t>
      </w:r>
      <w:r>
        <w:rPr>
          <w:rFonts w:eastAsia="Arial Unicode MS" w:hint="eastAsia"/>
          <w:b w:val="0"/>
          <w:bCs w:val="0"/>
          <w:sz w:val="22"/>
          <w:szCs w:val="22"/>
          <w:rtl w:val="0"/>
          <w:lang w:val="zh-TW" w:eastAsia="zh-TW"/>
        </w:rPr>
        <w:t>数据持久化对象</w:t>
      </w:r>
      <w:bookmarkEnd w:id="20"/>
    </w:p>
    <w:p>
      <w:pPr>
        <w:pStyle w:val="正文 2"/>
        <w:rPr>
          <w:rFonts w:ascii="Arial Unicode MS" w:cs="Arial Unicode MS" w:hAnsi="Arial Unicode MS" w:eastAsia="Arial Unicode MS"/>
          <w:lang w:val="zh-TW" w:eastAsia="zh-TW"/>
        </w:rPr>
      </w:pPr>
      <w:r>
        <w:rPr>
          <w:rFonts w:ascii="Helvetica Neue Light" w:cs="Arial Unicode MS" w:hAnsi="Arial Unicode MS" w:eastAsia="Arial Unicode MS"/>
          <w:sz w:val="20"/>
          <w:szCs w:val="20"/>
          <w:rtl w:val="0"/>
          <w:lang w:val="zh-TW" w:eastAsia="zh-TW"/>
        </w:rPr>
        <w:t xml:space="preserve">  </w:t>
      </w:r>
      <w:r>
        <w:rPr>
          <w:rFonts w:eastAsia="Arial Unicode MS" w:hint="eastAsia"/>
          <w:sz w:val="20"/>
          <w:szCs w:val="20"/>
          <w:rtl w:val="0"/>
          <w:lang w:val="zh-TW" w:eastAsia="zh-TW"/>
        </w:rPr>
        <w:t>系统的</w:t>
      </w:r>
      <w:r>
        <w:rPr>
          <w:rFonts w:ascii="Helvetica Neue Light" w:cs="Arial Unicode MS" w:hAnsi="Arial Unicode MS" w:eastAsia="Arial Unicode MS"/>
          <w:sz w:val="20"/>
          <w:szCs w:val="20"/>
          <w:rtl w:val="0"/>
          <w:lang w:val="zh-TW" w:eastAsia="zh-TW"/>
        </w:rPr>
        <w:t>Statistics</w:t>
      </w:r>
      <w:r>
        <w:rPr>
          <w:rFonts w:eastAsia="Arial Unicode MS" w:hint="eastAsia"/>
          <w:sz w:val="20"/>
          <w:szCs w:val="20"/>
          <w:rtl w:val="0"/>
          <w:lang w:val="zh-TW" w:eastAsia="zh-TW"/>
        </w:rPr>
        <w:t>类就是对应的相关的实体类，在此只做简单的介绍。如表</w:t>
      </w:r>
      <w:r>
        <w:rPr>
          <w:rFonts w:ascii="Helvetica Neue Light" w:cs="Arial Unicode MS" w:hAnsi="Arial Unicode MS" w:eastAsia="Arial Unicode MS"/>
          <w:sz w:val="20"/>
          <w:szCs w:val="20"/>
          <w:rtl w:val="0"/>
          <w:lang w:val="zh-TW" w:eastAsia="zh-TW"/>
        </w:rPr>
        <w:t>6.1</w:t>
      </w:r>
      <w:r>
        <w:rPr>
          <w:rFonts w:eastAsia="Arial Unicode MS" w:hint="eastAsia"/>
          <w:sz w:val="20"/>
          <w:szCs w:val="20"/>
          <w:rtl w:val="0"/>
          <w:lang w:val="zh-TW" w:eastAsia="zh-TW"/>
        </w:rPr>
        <w:t>所示：</w:t>
      </w:r>
    </w:p>
    <w:p>
      <w:pPr>
        <w:pStyle w:val="正文 2"/>
        <w:jc w:val="center"/>
        <w:rPr>
          <w:rFonts w:ascii="Arial Unicode MS" w:cs="Arial Unicode MS" w:hAnsi="Arial Unicode MS" w:eastAsia="Arial Unicode MS"/>
          <w:lang w:val="zh-TW" w:eastAsia="zh-TW"/>
        </w:rPr>
      </w:pPr>
      <w:r>
        <w:rPr>
          <w:rFonts w:eastAsia="Arial Unicode MS" w:hint="eastAsia"/>
          <w:sz w:val="20"/>
          <w:szCs w:val="20"/>
          <w:rtl w:val="0"/>
          <w:lang w:val="zh-TW" w:eastAsia="zh-TW"/>
        </w:rPr>
        <w:t>表</w:t>
      </w:r>
      <w:r>
        <w:rPr>
          <w:sz w:val="20"/>
          <w:szCs w:val="20"/>
          <w:rtl w:val="0"/>
          <w:lang w:val="zh-TW" w:eastAsia="zh-TW"/>
        </w:rPr>
        <w:t>6.1 Statistics</w:t>
      </w:r>
      <w:r>
        <w:rPr>
          <w:rFonts w:eastAsia="Arial Unicode MS" w:hint="eastAsia"/>
          <w:sz w:val="20"/>
          <w:szCs w:val="20"/>
          <w:rtl w:val="0"/>
          <w:lang w:val="zh-TW" w:eastAsia="zh-TW"/>
        </w:rPr>
        <w:t>类简单介绍</w:t>
      </w:r>
    </w:p>
    <w:tbl>
      <w:tblPr>
        <w:tblW w:w="9500" w:type="dxa"/>
        <w:jc w:val="center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707"/>
        <w:gridCol w:w="7793"/>
      </w:tblGrid>
      <w:tr>
        <w:tblPrEx>
          <w:shd w:val="clear" w:color="auto" w:fill="bdc0bf"/>
        </w:tblPrEx>
        <w:trPr>
          <w:trHeight w:val="295" w:hRule="atLeast"/>
          <w:tblHeader/>
        </w:trPr>
        <w:tc>
          <w:tcPr>
            <w:tcW w:type="dxa" w:w="1707"/>
            <w:tcBorders>
              <w:top w:val="nil"/>
              <w:left w:val="nil"/>
              <w:bottom w:val="single" w:color="000000" w:sz="4" w:space="0" w:shadow="0" w:frame="0"/>
              <w:right w:val="single" w:color="214e66" w:sz="2" w:space="0" w:shadow="0" w:frame="0"/>
            </w:tcBorders>
            <w:shd w:val="clear" w:color="auto" w:fill="357ca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 A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 w:color="fefefe"/>
                <w:vertAlign w:val="baseline"/>
                <w:rtl w:val="0"/>
                <w:lang w:val="zh-TW" w:eastAsia="zh-TW"/>
              </w:rPr>
              <w:t>类名</w:t>
            </w:r>
          </w:p>
        </w:tc>
        <w:tc>
          <w:tcPr>
            <w:tcW w:type="dxa" w:w="7793"/>
            <w:tcBorders>
              <w:top w:val="nil"/>
              <w:left w:val="single" w:color="214e66" w:sz="2" w:space="0" w:shadow="0" w:frame="0"/>
              <w:bottom w:val="single" w:color="000000" w:sz="4" w:space="0" w:shadow="0" w:frame="0"/>
              <w:right w:val="nil"/>
            </w:tcBorders>
            <w:shd w:val="clear" w:color="auto" w:fill="357ca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 A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 w:color="fefefe"/>
                <w:vertAlign w:val="baseline"/>
                <w:rtl w:val="0"/>
                <w:lang w:val="zh-TW" w:eastAsia="zh-TW"/>
              </w:rPr>
              <w:t>包含的属性</w:t>
            </w:r>
          </w:p>
        </w:tc>
      </w:tr>
      <w:tr>
        <w:tblPrEx>
          <w:shd w:val="clear" w:color="auto" w:fill="auto"/>
        </w:tblPrEx>
        <w:trPr>
          <w:trHeight w:val="343" w:hRule="atLeast"/>
        </w:trPr>
        <w:tc>
          <w:tcPr>
            <w:tcW w:type="dxa" w:w="1707"/>
            <w:tcBorders>
              <w:top w:val="single" w:color="000000" w:sz="4" w:space="0" w:shadow="0" w:frame="0"/>
              <w:left w:val="nil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ascii="Helvetica Neue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BenchStatistics</w:t>
            </w:r>
          </w:p>
        </w:tc>
        <w:tc>
          <w:tcPr>
            <w:tcW w:type="dxa" w:w="7793"/>
            <w:tcBorders>
              <w:top w:val="single" w:color="000000" w:sz="4" w:space="0" w:shadow="0" w:frame="0"/>
              <w:left w:val="single" w:color="919191" w:sz="2" w:space="0" w:shadow="0" w:frame="0"/>
              <w:bottom w:val="dotted" w:color="919191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开盘价，最高价，最低价，收盘价，成交量，后复权价</w:t>
            </w:r>
          </w:p>
        </w:tc>
      </w:tr>
      <w:tr>
        <w:tblPrEx>
          <w:shd w:val="clear" w:color="auto" w:fill="auto"/>
        </w:tblPrEx>
        <w:trPr>
          <w:trHeight w:val="363" w:hRule="atLeast"/>
        </w:trPr>
        <w:tc>
          <w:tcPr>
            <w:tcW w:type="dxa" w:w="1707"/>
            <w:tcBorders>
              <w:top w:val="dotted" w:color="919191" w:sz="6" w:space="0" w:shadow="0" w:frame="0"/>
              <w:left w:val="nil"/>
              <w:bottom w:val="nil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ascii="Helvetica Neue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StockStatistics</w:t>
            </w:r>
          </w:p>
        </w:tc>
        <w:tc>
          <w:tcPr>
            <w:tcW w:type="dxa" w:w="7793"/>
            <w:tcBorders>
              <w:top w:val="dotted" w:color="919191" w:sz="6" w:space="0" w:shadow="0" w:frame="0"/>
              <w:left w:val="single" w:color="919191" w:sz="2" w:space="0" w:shadow="0" w:frame="0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开盘价，最高价，最低价，收盘价，成交量，后复权价，换手率，市盈率，市净率</w:t>
            </w:r>
          </w:p>
        </w:tc>
      </w:tr>
    </w:tbl>
    <w:p>
      <w:pPr>
        <w:pStyle w:val="正文 2"/>
        <w:spacing w:line="240" w:lineRule="auto"/>
        <w:jc w:val="center"/>
        <w:rPr>
          <w:rFonts w:ascii="Arial Unicode MS" w:cs="Arial Unicode MS" w:hAnsi="Arial Unicode MS" w:eastAsia="Arial Unicode MS"/>
          <w:lang w:val="zh-TW" w:eastAsia="zh-TW"/>
        </w:rPr>
      </w:pPr>
    </w:p>
    <w:p>
      <w:pPr>
        <w:pStyle w:val="正文 2"/>
        <w:widowControl w:val="0"/>
        <w:spacing w:line="240" w:lineRule="auto"/>
        <w:ind w:left="108" w:hanging="108"/>
        <w:rPr>
          <w:rFonts w:ascii="Arial Unicode MS" w:cs="Arial Unicode MS" w:hAnsi="Arial Unicode MS" w:eastAsia="Arial Unicode MS"/>
          <w:lang w:val="zh-TW" w:eastAsia="zh-TW"/>
        </w:rPr>
      </w:pPr>
    </w:p>
    <w:p>
      <w:pPr>
        <w:pStyle w:val="正文 2"/>
        <w:rPr>
          <w:rFonts w:ascii="Arial Unicode MS" w:cs="Arial Unicode MS" w:hAnsi="Arial Unicode MS" w:eastAsia="Arial Unicode MS"/>
          <w:lang w:val="zh-TW" w:eastAsia="zh-TW"/>
        </w:rPr>
      </w:pPr>
    </w:p>
    <w:p>
      <w:pPr>
        <w:pStyle w:val="副小标题"/>
        <w:rPr>
          <w:rFonts w:ascii="Arial Unicode MS" w:cs="Arial Unicode MS" w:hAnsi="Arial Unicode MS" w:eastAsia="Arial Unicode MS"/>
          <w:b w:val="0"/>
          <w:bCs w:val="0"/>
        </w:rPr>
      </w:pPr>
      <w:bookmarkStart w:name="_Toc21" w:id="21"/>
      <w:r>
        <w:rPr>
          <w:rFonts w:ascii="Helvetica Neue" w:cs="Arial Unicode MS" w:hAnsi="Arial Unicode MS" w:eastAsia="Arial Unicode MS"/>
          <w:sz w:val="22"/>
          <w:szCs w:val="22"/>
          <w:rtl w:val="0"/>
          <w:lang w:val="zh-TW" w:eastAsia="zh-TW"/>
        </w:rPr>
        <w:t xml:space="preserve">  6.2txt</w:t>
      </w:r>
      <w:r>
        <w:rPr>
          <w:rFonts w:eastAsia="Arial Unicode MS" w:hint="eastAsia"/>
          <w:b w:val="0"/>
          <w:bCs w:val="0"/>
          <w:sz w:val="22"/>
          <w:szCs w:val="22"/>
          <w:rtl w:val="0"/>
          <w:lang w:val="zh-TW" w:eastAsia="zh-TW"/>
        </w:rPr>
        <w:t>持久化格式</w:t>
      </w:r>
      <w:bookmarkEnd w:id="21"/>
    </w:p>
    <w:p>
      <w:pPr>
        <w:pStyle w:val="正文 2"/>
        <w:rPr>
          <w:rFonts w:ascii="Arial Unicode MS" w:cs="Arial Unicode MS" w:hAnsi="Arial Unicode MS" w:eastAsia="Arial Unicode MS"/>
          <w:lang w:val="zh-TW" w:eastAsia="zh-TW"/>
        </w:rPr>
      </w:pPr>
      <w:r>
        <w:rPr>
          <w:rFonts w:ascii="Helvetica Neue Light" w:cs="Arial Unicode MS" w:hAnsi="Arial Unicode MS" w:eastAsia="Arial Unicode MS"/>
          <w:sz w:val="20"/>
          <w:szCs w:val="20"/>
          <w:rtl w:val="0"/>
          <w:lang w:val="zh-TW" w:eastAsia="zh-TW"/>
        </w:rPr>
        <w:t xml:space="preserve">  </w:t>
      </w:r>
      <w:r>
        <w:rPr>
          <w:rFonts w:eastAsia="Arial Unicode MS" w:hint="eastAsia"/>
          <w:sz w:val="20"/>
          <w:szCs w:val="20"/>
          <w:rtl w:val="0"/>
          <w:lang w:val="zh-TW" w:eastAsia="zh-TW"/>
        </w:rPr>
        <w:t>使用</w:t>
      </w:r>
      <w:r>
        <w:rPr>
          <w:rFonts w:ascii="Helvetica Neue Light" w:cs="Arial Unicode MS" w:hAnsi="Arial Unicode MS" w:eastAsia="Arial Unicode MS"/>
          <w:sz w:val="20"/>
          <w:szCs w:val="20"/>
          <w:rtl w:val="0"/>
          <w:lang w:val="zh-TW" w:eastAsia="zh-TW"/>
        </w:rPr>
        <w:t>Serializable</w:t>
      </w:r>
      <w:r>
        <w:rPr>
          <w:rFonts w:eastAsia="Arial Unicode MS" w:hint="eastAsia"/>
          <w:sz w:val="20"/>
          <w:szCs w:val="20"/>
          <w:rtl w:val="0"/>
          <w:lang w:val="zh-TW" w:eastAsia="zh-TW"/>
        </w:rPr>
        <w:t>将数据类序列化保存到</w:t>
      </w:r>
      <w:r>
        <w:rPr>
          <w:rFonts w:ascii="Helvetica Neue Light" w:cs="Arial Unicode MS" w:hAnsi="Arial Unicode MS" w:eastAsia="Arial Unicode MS"/>
          <w:sz w:val="20"/>
          <w:szCs w:val="20"/>
          <w:rtl w:val="0"/>
          <w:lang w:val="zh-TW" w:eastAsia="zh-TW"/>
        </w:rPr>
        <w:t>txt</w:t>
      </w:r>
      <w:r>
        <w:rPr>
          <w:rFonts w:eastAsia="Arial Unicode MS" w:hint="eastAsia"/>
          <w:sz w:val="20"/>
          <w:szCs w:val="20"/>
          <w:rtl w:val="0"/>
          <w:lang w:val="zh-TW" w:eastAsia="zh-TW"/>
        </w:rPr>
        <w:t>文件。</w:t>
      </w:r>
    </w:p>
    <w:p>
      <w:pPr>
        <w:pStyle w:val="副小标题"/>
        <w:rPr>
          <w:rFonts w:ascii="Arial Unicode MS" w:cs="Arial Unicode MS" w:hAnsi="Arial Unicode MS" w:eastAsia="Arial Unicode MS"/>
          <w:b w:val="0"/>
          <w:bCs w:val="0"/>
          <w:sz w:val="22"/>
          <w:szCs w:val="22"/>
          <w:rtl w:val="0"/>
          <w:lang w:val="zh-TW" w:eastAsia="zh-TW"/>
        </w:rPr>
      </w:pPr>
      <w:bookmarkStart w:name="_Toc22" w:id="22"/>
      <w:r>
        <w:rPr>
          <w:rFonts w:ascii="Helvetica Neue" w:cs="Arial Unicode MS" w:hAnsi="Arial Unicode MS" w:eastAsia="Arial Unicode MS"/>
          <w:sz w:val="22"/>
          <w:szCs w:val="22"/>
          <w:rtl w:val="0"/>
          <w:lang w:val="zh-TW" w:eastAsia="zh-TW"/>
        </w:rPr>
        <w:t xml:space="preserve">  6.3</w:t>
      </w:r>
      <w:r>
        <w:rPr>
          <w:rFonts w:eastAsia="Arial Unicode MS" w:hint="eastAsia"/>
          <w:b w:val="0"/>
          <w:bCs w:val="0"/>
          <w:sz w:val="22"/>
          <w:szCs w:val="22"/>
          <w:rtl w:val="0"/>
          <w:lang w:val="zh-TW" w:eastAsia="zh-TW"/>
        </w:rPr>
        <w:t>数据库表</w:t>
      </w:r>
      <w:bookmarkEnd w:id="22"/>
    </w:p>
    <w:tbl>
      <w:tblPr>
        <w:tblW w:w="950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500"/>
      </w:tblGrid>
      <w:tr>
        <w:tblPrEx>
          <w:shd w:val="clear" w:color="auto" w:fill="auto"/>
        </w:tblPrEx>
        <w:trPr>
          <w:trHeight w:val="288" w:hRule="atLeast"/>
        </w:trPr>
        <w:tc>
          <w:tcPr>
            <w:tcW w:type="dxa" w:w="9500"/>
            <w:tcBorders>
              <w:top w:val="nil"/>
              <w:left w:val="nil"/>
              <w:bottom w:val="dotted" w:color="919191" w:sz="6" w:space="0" w:shadow="0" w:frame="0"/>
              <w:right w:val="single" w:color="214e66" w:sz="2" w:space="0" w:shadow="0" w:frame="0"/>
            </w:tcBorders>
            <w:shd w:val="clear" w:color="auto" w:fill="357ca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 A"/>
              <w:jc w:val="center"/>
            </w:pPr>
            <w:r>
              <w:rPr>
                <w:rFonts w:eastAsia="Arial Unicode MS" w:hint="eastAsia"/>
                <w:rtl w:val="0"/>
              </w:rPr>
              <w:t>表名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9500"/>
            <w:tcBorders>
              <w:top w:val="dotted" w:color="919191" w:sz="6" w:space="0" w:shadow="0" w:frame="0"/>
              <w:left w:val="nil"/>
              <w:bottom w:val="nil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tabs>
                <w:tab w:val="right" w:pos="1267"/>
                <w:tab w:val="right" w:pos="1333"/>
              </w:tabs>
              <w:jc w:val="center"/>
            </w:pPr>
            <w:r>
              <w:rPr>
                <w:rFonts w:ascii="Arial Unicode MS"/>
                <w:rtl w:val="0"/>
              </w:rPr>
              <w:t>Stock_2010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9500"/>
            <w:tcBorders>
              <w:top w:val="nil"/>
              <w:left w:val="nil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tabs>
                <w:tab w:val="right" w:pos="1267"/>
                <w:tab w:val="right" w:pos="1333"/>
              </w:tabs>
              <w:jc w:val="center"/>
            </w:pPr>
            <w:r>
              <w:rPr>
                <w:rFonts w:ascii="Arial Unicode MS"/>
                <w:rtl w:val="0"/>
              </w:rPr>
              <w:t>Stock_2011</w:t>
            </w:r>
          </w:p>
        </w:tc>
      </w:tr>
      <w:tr>
        <w:tblPrEx>
          <w:shd w:val="clear" w:color="auto" w:fill="auto"/>
        </w:tblPrEx>
        <w:trPr>
          <w:trHeight w:val="288" w:hRule="atLeast"/>
        </w:trPr>
        <w:tc>
          <w:tcPr>
            <w:tcW w:type="dxa" w:w="9500"/>
            <w:tcBorders>
              <w:top w:val="dotted" w:color="919191" w:sz="6" w:space="0" w:shadow="0" w:frame="0"/>
              <w:left w:val="nil"/>
              <w:bottom w:val="nil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tabs>
                <w:tab w:val="right" w:pos="1267"/>
                <w:tab w:val="right" w:pos="1333"/>
              </w:tabs>
              <w:jc w:val="center"/>
            </w:pPr>
            <w:r>
              <w:rPr>
                <w:rFonts w:ascii="Arial Unicode MS"/>
                <w:rtl w:val="0"/>
              </w:rPr>
              <w:t>Stock_2012</w:t>
            </w:r>
          </w:p>
        </w:tc>
      </w:tr>
      <w:tr>
        <w:tblPrEx>
          <w:shd w:val="clear" w:color="auto" w:fill="auto"/>
        </w:tblPrEx>
        <w:trPr>
          <w:trHeight w:val="288" w:hRule="atLeast"/>
        </w:trPr>
        <w:tc>
          <w:tcPr>
            <w:tcW w:type="dxa" w:w="9500"/>
            <w:tcBorders>
              <w:top w:val="nil"/>
              <w:left w:val="single" w:color="000000" w:sz="2" w:space="0" w:shadow="0" w:frame="0"/>
              <w:bottom w:val="dotted" w:color="919191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tabs>
                <w:tab w:val="right" w:pos="1267"/>
                <w:tab w:val="right" w:pos="1333"/>
              </w:tabs>
              <w:jc w:val="center"/>
            </w:pPr>
            <w:r>
              <w:rPr>
                <w:rFonts w:ascii="Arial Unicode MS"/>
                <w:rtl w:val="0"/>
              </w:rPr>
              <w:t>Stock_2013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9500"/>
            <w:tcBorders>
              <w:top w:val="dotted" w:color="919191" w:sz="6" w:space="0" w:shadow="0" w:frame="0"/>
              <w:left w:val="nil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tabs>
                <w:tab w:val="right" w:pos="1267"/>
                <w:tab w:val="right" w:pos="1333"/>
              </w:tabs>
              <w:jc w:val="center"/>
            </w:pPr>
            <w:r>
              <w:rPr>
                <w:rFonts w:ascii="Arial Unicode MS"/>
                <w:rtl w:val="0"/>
              </w:rPr>
              <w:t>Stock_2014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9500"/>
            <w:tcBorders>
              <w:top w:val="dotted" w:color="919191" w:sz="6" w:space="0" w:shadow="0" w:frame="0"/>
              <w:left w:val="nil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tabs>
                <w:tab w:val="right" w:pos="1267"/>
                <w:tab w:val="right" w:pos="1333"/>
              </w:tabs>
              <w:jc w:val="center"/>
            </w:pPr>
            <w:r>
              <w:rPr>
                <w:rFonts w:ascii="Arial Unicode MS"/>
                <w:rtl w:val="0"/>
              </w:rPr>
              <w:t>Stock_2015</w:t>
            </w:r>
          </w:p>
        </w:tc>
      </w:tr>
      <w:tr>
        <w:tblPrEx>
          <w:shd w:val="clear" w:color="auto" w:fill="auto"/>
        </w:tblPrEx>
        <w:trPr>
          <w:trHeight w:val="288" w:hRule="atLeast"/>
        </w:trPr>
        <w:tc>
          <w:tcPr>
            <w:tcW w:type="dxa" w:w="9500"/>
            <w:tcBorders>
              <w:top w:val="dotted" w:color="919191" w:sz="6" w:space="0" w:shadow="0" w:frame="0"/>
              <w:left w:val="nil"/>
              <w:bottom w:val="nil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tabs>
                <w:tab w:val="right" w:pos="1267"/>
                <w:tab w:val="right" w:pos="1333"/>
              </w:tabs>
              <w:jc w:val="center"/>
            </w:pPr>
            <w:r>
              <w:rPr>
                <w:rFonts w:ascii="Arial Unicode MS"/>
                <w:rtl w:val="0"/>
              </w:rPr>
              <w:t>Stock_2016</w:t>
            </w:r>
          </w:p>
        </w:tc>
      </w:tr>
      <w:tr>
        <w:tblPrEx>
          <w:shd w:val="clear" w:color="auto" w:fill="auto"/>
        </w:tblPrEx>
        <w:trPr>
          <w:trHeight w:val="283" w:hRule="atLeast"/>
        </w:trPr>
        <w:tc>
          <w:tcPr>
            <w:tcW w:type="dxa" w:w="9500"/>
            <w:tcBorders>
              <w:top w:val="nil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tabs>
                <w:tab w:val="right" w:pos="1267"/>
                <w:tab w:val="right" w:pos="1333"/>
              </w:tabs>
              <w:jc w:val="center"/>
            </w:pPr>
            <w:r>
              <w:rPr>
                <w:rFonts w:ascii="Arial Unicode MS"/>
                <w:rtl w:val="0"/>
              </w:rPr>
              <w:t>bench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95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tabs>
                <w:tab w:val="right" w:pos="1267"/>
                <w:tab w:val="right" w:pos="1333"/>
              </w:tabs>
              <w:jc w:val="center"/>
            </w:pPr>
            <w:r>
              <w:rPr>
                <w:rFonts w:ascii="Arial Unicode MS"/>
                <w:rtl w:val="0"/>
              </w:rPr>
              <w:t>bp_predict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95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tabs>
                <w:tab w:val="right" w:pos="1267"/>
                <w:tab w:val="right" w:pos="1333"/>
              </w:tabs>
              <w:jc w:val="center"/>
            </w:pPr>
            <w:r>
              <w:rPr>
                <w:rFonts w:ascii="Arial Unicode MS"/>
                <w:rtl w:val="0"/>
              </w:rPr>
              <w:t>industry_tag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95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tabs>
                <w:tab w:val="right" w:pos="1267"/>
                <w:tab w:val="right" w:pos="1333"/>
              </w:tabs>
              <w:jc w:val="center"/>
            </w:pPr>
            <w:r>
              <w:rPr>
                <w:rFonts w:ascii="Arial Unicode MS"/>
                <w:rtl w:val="0"/>
              </w:rPr>
              <w:t>predict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95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tabs>
                <w:tab w:val="right" w:pos="1267"/>
                <w:tab w:val="right" w:pos="1333"/>
              </w:tabs>
              <w:jc w:val="center"/>
            </w:pPr>
            <w:r>
              <w:rPr>
                <w:rFonts w:ascii="Arial Unicode MS"/>
                <w:rtl w:val="0"/>
              </w:rPr>
              <w:t>relative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95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tabs>
                <w:tab w:val="right" w:pos="1267"/>
                <w:tab w:val="right" w:pos="1333"/>
              </w:tabs>
              <w:jc w:val="center"/>
            </w:pPr>
            <w:r>
              <w:rPr>
                <w:rFonts w:ascii="Arial Unicode MS"/>
                <w:rtl w:val="0"/>
              </w:rPr>
              <w:t>season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95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tabs>
                <w:tab w:val="right" w:pos="1267"/>
                <w:tab w:val="right" w:pos="1333"/>
              </w:tabs>
              <w:jc w:val="center"/>
            </w:pPr>
            <w:r>
              <w:rPr>
                <w:rFonts w:ascii="Arial Unicode MS"/>
                <w:rtl w:val="0"/>
              </w:rPr>
              <w:t>short_ticks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95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tabs>
                <w:tab w:val="right" w:pos="1267"/>
                <w:tab w:val="right" w:pos="1333"/>
              </w:tabs>
              <w:jc w:val="center"/>
            </w:pPr>
            <w:r>
              <w:rPr>
                <w:rFonts w:ascii="Arial Unicode MS"/>
                <w:rtl w:val="0"/>
              </w:rPr>
              <w:t>stock_evaluate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95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tabs>
                <w:tab w:val="right" w:pos="1267"/>
                <w:tab w:val="right" w:pos="1333"/>
              </w:tabs>
              <w:jc w:val="center"/>
            </w:pPr>
            <w:r>
              <w:rPr>
                <w:rFonts w:ascii="Arial Unicode MS"/>
                <w:rtl w:val="0"/>
              </w:rPr>
              <w:t>stock_info</w:t>
            </w:r>
          </w:p>
        </w:tc>
      </w:tr>
    </w:tbl>
    <w:p>
      <w:pPr>
        <w:pStyle w:val="正文 2"/>
      </w:pPr>
      <w:r>
        <w:rPr>
          <w:lang w:val="zh-TW" w:eastAsia="zh-TW"/>
        </w:rPr>
        <w:br w:type="page"/>
      </w:r>
    </w:p>
    <w:p>
      <w:pPr>
        <w:pStyle w:val="正文 2"/>
      </w:pPr>
      <w:r>
        <w:rPr>
          <w:lang w:val="zh-TW" w:eastAsia="zh-TW"/>
        </w:rPr>
        <w:br w:type="page"/>
      </w:r>
    </w:p>
    <w:p>
      <w:pPr>
        <w:pStyle w:val="正文 2"/>
      </w:pPr>
      <w:r>
        <w:rPr>
          <w:lang w:val="zh-TW" w:eastAsia="zh-TW"/>
        </w:rPr>
        <w:br w:type="page"/>
      </w:r>
    </w:p>
    <w:p>
      <w:pPr>
        <w:pStyle w:val="正文 2"/>
      </w:pPr>
      <w:r>
        <w:rPr>
          <w:rFonts w:ascii="Arial Unicode MS" w:cs="Arial Unicode MS" w:hAnsi="Arial Unicode MS" w:eastAsia="Arial Unicode MS"/>
          <w:sz w:val="22"/>
          <w:szCs w:val="22"/>
          <w:rtl w:val="0"/>
          <w:lang w:val="zh-TW" w:eastAsia="zh-TW"/>
        </w:rPr>
        <w:br w:type="page"/>
      </w:r>
    </w:p>
    <w:p>
      <w:pPr>
        <w:pStyle w:val="正文 2"/>
      </w:pPr>
    </w:p>
    <w:sectPr>
      <w:headerReference w:type="default" r:id="rId7"/>
      <w:footerReference w:type="default" r:id="rId8"/>
      <w:pgSz w:w="11900" w:h="16840" w:orient="portrait"/>
      <w:pgMar w:top="2520" w:right="1200" w:bottom="1800" w:left="1200" w:header="720" w:footer="104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 Medium">
    <w:charset w:val="00"/>
    <w:family w:val="roman"/>
    <w:pitch w:val="default"/>
  </w:font>
  <w:font w:name="Helvetica">
    <w:charset w:val="00"/>
    <w:family w:val="roman"/>
    <w:pitch w:val="default"/>
  </w:font>
  <w:font w:name="Helvetica Neue UltraLight">
    <w:charset w:val="00"/>
    <w:family w:val="roman"/>
    <w:pitch w:val="default"/>
  </w:font>
  <w:font w:name="Helvetica Neue Light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 A"/>
      <w:tabs>
        <w:tab w:val="center" w:pos="4750"/>
        <w:tab w:val="right" w:pos="9480"/>
        <w:tab w:val="clear" w:pos="9020"/>
      </w:tabs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761996</wp:posOffset>
              </wp:positionH>
              <wp:positionV relativeFrom="page">
                <wp:posOffset>723932</wp:posOffset>
              </wp:positionV>
              <wp:extent cx="6029670" cy="24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6029670" cy="24"/>
                      </a:xfrm>
                      <a:prstGeom prst="line">
                        <a:avLst/>
                      </a:prstGeom>
                      <a:noFill/>
                      <a:ln w="38100" cap="flat">
                        <a:solidFill>
                          <a:srgbClr val="367DA2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style="visibility:visible;position:absolute;margin-left:60.0pt;margin-top:57.0pt;width:474.8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flip:y;">
              <v:fill on="f"/>
              <v:stroke filltype="solid" color="#367DA2" opacity="100.0%" weight="3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mc:AlternateContent>
        <mc:Choice Requires="wps">
          <w:drawing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762000</wp:posOffset>
              </wp:positionH>
              <wp:positionV relativeFrom="page">
                <wp:posOffset>9804403</wp:posOffset>
              </wp:positionV>
              <wp:extent cx="6030791" cy="4"/>
              <wp:effectExtent l="0" t="0" r="0" b="0"/>
              <wp:wrapNone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30791" cy="4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rgbClr val="367DA2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7" style="visibility:visible;position:absolute;margin-left:60.0pt;margin-top:772.0pt;width:474.9pt;height:0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367DA2" opacity="100.0%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w:rPr>
        <w:rtl w:val="0"/>
        <w:lang w:val="en-US"/>
      </w:rPr>
      <w:tab/>
    </w:r>
    <w:r>
      <w:rPr>
        <w:rFonts w:eastAsia="Arial Unicode MS" w:hint="eastAsia"/>
        <w:sz w:val="20"/>
        <w:szCs w:val="20"/>
        <w:rtl w:val="0"/>
        <w:lang w:val="zh-TW" w:eastAsia="zh-TW"/>
      </w:rPr>
      <w:t>页码：</w:t>
    </w:r>
    <w:r>
      <w:rPr>
        <w:rtl w:val="0"/>
        <w:lang w:val="en-US"/>
      </w:rPr>
      <w:fldChar w:fldCharType="begin" w:fldLock="0"/>
    </w:r>
    <w:r>
      <w:rPr>
        <w:rtl w:val="0"/>
        <w:lang w:val="en-US"/>
      </w:rPr>
      <w:t xml:space="preserve"> PAGE </w:t>
    </w:r>
    <w:r>
      <w:rPr>
        <w:rtl w:val="0"/>
        <w:lang w:val="en-US"/>
      </w:rPr>
      <w:fldChar w:fldCharType="separate" w:fldLock="0"/>
    </w:r>
    <w:r>
      <w:rPr>
        <w:rtl w:val="0"/>
        <w:lang w:val="en-US"/>
      </w:rPr>
      <w:t>13</w:t>
    </w:r>
    <w:r>
      <w:rPr>
        <w:rtl w:val="0"/>
        <w:lang w:val="en-US"/>
      </w:rPr>
      <w:fldChar w:fldCharType="end" w:fldLock="0"/>
    </w:r>
    <w:r>
      <w:rPr>
        <w:sz w:val="20"/>
        <w:szCs w:val="20"/>
        <w:rtl w:val="0"/>
        <w:lang w:val="zh-TW" w:eastAsia="zh-TW"/>
      </w:rPr>
      <w:t>/</w:t>
    </w:r>
    <w:r>
      <w:rPr>
        <w:rtl w:val="0"/>
        <w:lang w:val="en-US"/>
      </w:rPr>
      <w:fldChar w:fldCharType="begin" w:fldLock="0"/>
    </w:r>
    <w:r>
      <w:rPr>
        <w:rtl w:val="0"/>
        <w:lang w:val="en-US"/>
      </w:rPr>
      <w:t xml:space="preserve"> NUMPAGES </w:t>
    </w:r>
    <w:r>
      <w:rPr>
        <w:rtl w:val="0"/>
        <w:lang w:val="en-US"/>
      </w:rPr>
      <w:fldChar w:fldCharType="separate" w:fldLock="0"/>
    </w:r>
    <w:r>
      <w:rPr>
        <w:rtl w:val="0"/>
        <w:lang w:val="en-US"/>
      </w:rPr>
      <w:t>15</w:t>
    </w:r>
    <w:r>
      <w:rPr>
        <w:rtl w:val="0"/>
        <w:lang w:val="en-US"/>
      </w:rPr>
      <w:fldChar w:fldCharType="end" w:fldLock="0"/>
    </w:r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 A">
    <w:name w:val="页眉与页脚 A"/>
    <w:next w:val="页眉与页脚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right" w:pos="9020"/>
      </w:tabs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Helvetica Neue Medium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f5f5f"/>
      <w:spacing w:val="0"/>
      <w:kern w:val="0"/>
      <w:position w:val="0"/>
      <w:sz w:val="20"/>
      <w:szCs w:val="20"/>
      <w:u w:val="none" w:color="5f5f5f"/>
      <w:vertAlign w:val="baseline"/>
      <w:lang w:val="en-US"/>
    </w:rPr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大标题">
    <w:name w:val="大标题"/>
    <w:next w:val="正文 2"/>
    <w:pPr>
      <w:keepNext w:val="1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Helvetica Neue UltraLight" w:cs="Helvetica Neue UltraLight" w:hAnsi="Helvetica Neue UltraLight" w:eastAsia="Helvetica Neue UltraLigh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16"/>
      <w:kern w:val="0"/>
      <w:position w:val="0"/>
      <w:sz w:val="56"/>
      <w:szCs w:val="56"/>
      <w:u w:val="none" w:color="000000"/>
      <w:vertAlign w:val="baseline"/>
      <w:lang w:val="en-US"/>
    </w:rPr>
  </w:style>
  <w:style w:type="paragraph" w:styleId="正文 2">
    <w:name w:val="正文 2"/>
    <w:next w:val="正文 2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1"/>
      <w:bidi w:val="0"/>
      <w:spacing w:before="0" w:after="180" w:line="288" w:lineRule="auto"/>
      <w:ind w:left="0" w:right="0" w:firstLine="0"/>
      <w:jc w:val="left"/>
      <w:outlineLvl w:val="9"/>
    </w:pPr>
    <w:rPr>
      <w:rFonts w:ascii="Helvetica Neue Light" w:cs="Helvetica Neue Light" w:hAnsi="Helvetica Neue Light" w:eastAsia="Helvetica Neue Ligh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Subtitle">
    <w:name w:val="Subtitle"/>
    <w:next w:val="正文 2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2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1"/>
      <w:strike w:val="0"/>
      <w:dstrike w:val="0"/>
      <w:outline w:val="0"/>
      <w:color w:val="357ca2"/>
      <w:spacing w:val="13"/>
      <w:kern w:val="0"/>
      <w:position w:val="0"/>
      <w:sz w:val="26"/>
      <w:szCs w:val="26"/>
      <w:u w:val="none" w:color="357ca2"/>
      <w:vertAlign w:val="baseline"/>
      <w:lang w:val="en-US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312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zh-TW" w:eastAsia="zh-TW"/>
    </w:rPr>
  </w:style>
  <w:style w:type="paragraph" w:styleId="小标题">
    <w:name w:val="小标题"/>
    <w:next w:val="正文 2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Arial Unicode MS" w:cs="Arial Unicode MS" w:hAnsi="Arial Unicode MS" w:eastAsia="Arial Unicode MS"/>
      <w:b w:val="0"/>
      <w:bCs w:val="0"/>
      <w:i w:val="0"/>
      <w:iCs w:val="0"/>
      <w:caps w:val="1"/>
      <w:strike w:val="0"/>
      <w:dstrike w:val="0"/>
      <w:outline w:val="0"/>
      <w:color w:val="434343"/>
      <w:spacing w:val="7"/>
      <w:kern w:val="0"/>
      <w:position w:val="0"/>
      <w:sz w:val="36"/>
      <w:szCs w:val="36"/>
      <w:u w:val="none" w:color="434343"/>
      <w:vertAlign w:val="baseline"/>
      <w:lang w:val="zh-TW" w:eastAsia="zh-TW"/>
    </w:rPr>
  </w:style>
  <w:style w:type="paragraph" w:styleId="表格样式 1 A">
    <w:name w:val="表格样式 1 A"/>
    <w:next w:val="表格样式 1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right" w:pos="1267"/>
        <w:tab w:val="right" w:pos="1333"/>
      </w:tabs>
      <w:suppressAutoHyphens w:val="0"/>
      <w:bidi w:val="0"/>
      <w:spacing w:before="200" w:after="0" w:line="288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fefefe"/>
      <w:spacing w:val="0"/>
      <w:kern w:val="0"/>
      <w:position w:val="0"/>
      <w:sz w:val="20"/>
      <w:szCs w:val="20"/>
      <w:u w:val="none" w:color="fefefe"/>
      <w:vertAlign w:val="baseline"/>
      <w:lang w:val="en-US"/>
    </w:rPr>
  </w:style>
  <w:style w:type="paragraph" w:styleId="表格样式 2 A">
    <w:name w:val="表格样式 2 A"/>
    <w:next w:val="表格样式 2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right" w:pos="1267"/>
        <w:tab w:val="right" w:pos="1333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正文 B">
    <w:name w:val="正文 B"/>
    <w:next w:val="正文 B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zh-TW" w:eastAsia="zh-TW"/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副小标题">
    <w:name w:val="副小标题"/>
    <w:next w:val="正文 2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0"/>
    </w:pPr>
    <w:rPr>
      <w:rFonts w:ascii="Helvetica Neue" w:cs="Helvetica Neue" w:hAnsi="Helvetica Neue" w:eastAsia="Helvetica Neue"/>
      <w:b w:val="1"/>
      <w:bCs w:val="1"/>
      <w:i w:val="0"/>
      <w:iCs w:val="0"/>
      <w:caps w:val="1"/>
      <w:strike w:val="0"/>
      <w:dstrike w:val="0"/>
      <w:outline w:val="0"/>
      <w:color w:val="357ca2"/>
      <w:spacing w:val="3"/>
      <w:kern w:val="0"/>
      <w:position w:val="0"/>
      <w:sz w:val="22"/>
      <w:szCs w:val="22"/>
      <w:u w:val="none" w:color="357ca2"/>
      <w:vertAlign w:val="baseline"/>
      <w:lang w:val="zh-TW" w:eastAsia="zh-TW"/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TOC 3">
    <w:name w:val="TOC 3"/>
    <w:next w:val="TOC 3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小标题 2">
    <w:name w:val="小标题 2"/>
    <w:next w:val="正文 2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200" w:after="140" w:line="240" w:lineRule="auto"/>
      <w:ind w:left="0" w:right="0" w:firstLine="0"/>
      <w:jc w:val="left"/>
      <w:outlineLvl w:val="2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357ca2"/>
      <w:spacing w:val="0"/>
      <w:kern w:val="0"/>
      <w:position w:val="0"/>
      <w:sz w:val="22"/>
      <w:szCs w:val="22"/>
      <w:u w:val="none" w:color="357ca2"/>
      <w:vertAlign w:val="baseline"/>
      <w:lang w:val="zh-TW" w:eastAsia="zh-TW"/>
    </w:rPr>
  </w:style>
  <w:style w:type="paragraph" w:styleId="自由格式">
    <w:name w:val="自由格式"/>
    <w:next w:val="自由格式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 Light" w:cs="Helvetica Neue Light" w:hAnsi="Helvetica Neue Light" w:eastAsia="Helvetica Neue Ligh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表格样式 2">
    <w:name w:val="表格样式 2"/>
    <w:next w:val="表格样式 2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de-DE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nl-NL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4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