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2B8A" w14:textId="11465A1A" w:rsidR="00C63FDE" w:rsidRPr="00D75060" w:rsidRDefault="0027126F">
      <w:pPr>
        <w:rPr>
          <w:rFonts w:ascii="Kalinga" w:hAnsi="Kalinga" w:cs="Kalinga"/>
          <w:sz w:val="24"/>
          <w:szCs w:val="24"/>
          <w:lang w:val="it-IT"/>
        </w:rPr>
      </w:pPr>
      <w:r w:rsidRPr="00D75060">
        <w:rPr>
          <w:rFonts w:ascii="Kalinga" w:hAnsi="Kalinga" w:cs="Kalinga"/>
          <w:sz w:val="24"/>
          <w:szCs w:val="24"/>
          <w:lang w:val="it-IT"/>
        </w:rPr>
        <w:t xml:space="preserve">Esercizio </w:t>
      </w:r>
      <w:r w:rsidR="0094115A">
        <w:rPr>
          <w:rFonts w:ascii="Kalinga" w:hAnsi="Kalinga" w:cs="Kalinga"/>
          <w:sz w:val="24"/>
          <w:szCs w:val="24"/>
          <w:lang w:val="it-IT"/>
        </w:rPr>
        <w:t>M1 D4</w:t>
      </w:r>
      <w:r w:rsidRPr="00D75060">
        <w:rPr>
          <w:rFonts w:ascii="Kalinga" w:hAnsi="Kalinga" w:cs="Kalinga"/>
          <w:sz w:val="24"/>
          <w:szCs w:val="24"/>
          <w:lang w:val="it-IT"/>
        </w:rPr>
        <w:t xml:space="preserve"> – Parte 1</w:t>
      </w:r>
    </w:p>
    <w:p w14:paraId="7C7734BF" w14:textId="77777777" w:rsidR="00E73159" w:rsidRPr="00D75060" w:rsidRDefault="00E73159" w:rsidP="00D75060">
      <w:p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 w:rsidRPr="00D75060">
        <w:rPr>
          <w:rFonts w:ascii="Kalinga" w:hAnsi="Kalinga" w:cs="Kalinga"/>
          <w:b/>
          <w:bCs/>
          <w:sz w:val="24"/>
          <w:szCs w:val="24"/>
          <w:lang w:val="it-IT"/>
        </w:rPr>
        <w:t>Casamiaweb.it</w:t>
      </w:r>
      <w:r w:rsidR="00D75060" w:rsidRPr="00D75060">
        <w:rPr>
          <w:rFonts w:ascii="Kalinga" w:hAnsi="Kalinga" w:cs="Kalinga"/>
          <w:b/>
          <w:bCs/>
          <w:sz w:val="24"/>
          <w:szCs w:val="24"/>
          <w:lang w:val="it-IT"/>
        </w:rPr>
        <w:t xml:space="preserve"> srl</w:t>
      </w:r>
    </w:p>
    <w:p w14:paraId="042F8192" w14:textId="77777777" w:rsidR="00D75060" w:rsidRPr="00D75060" w:rsidRDefault="00D75060" w:rsidP="00D75060">
      <w:p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 w:rsidRPr="00D75060">
        <w:rPr>
          <w:rFonts w:ascii="Kalinga" w:hAnsi="Kalinga" w:cs="Kalinga"/>
          <w:b/>
          <w:bCs/>
          <w:sz w:val="24"/>
          <w:szCs w:val="24"/>
          <w:lang w:val="it-IT"/>
        </w:rPr>
        <w:t>Introduzione e descrizione del caso</w:t>
      </w:r>
    </w:p>
    <w:p w14:paraId="2D8A6D05" w14:textId="7324CAC2" w:rsidR="008F5E74" w:rsidRPr="00D75060" w:rsidRDefault="00E73159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  <w:r w:rsidRPr="00D75060">
        <w:rPr>
          <w:rFonts w:ascii="Kalinga" w:hAnsi="Kalinga" w:cs="Kalinga"/>
          <w:b/>
          <w:bCs/>
          <w:sz w:val="24"/>
          <w:szCs w:val="24"/>
          <w:lang w:val="it-IT"/>
        </w:rPr>
        <w:t>Casamiaweb.it</w:t>
      </w:r>
      <w:r w:rsidR="00D75060" w:rsidRPr="00D75060">
        <w:rPr>
          <w:rFonts w:ascii="Kalinga" w:hAnsi="Kalinga" w:cs="Kalinga"/>
          <w:b/>
          <w:bCs/>
          <w:sz w:val="24"/>
          <w:szCs w:val="24"/>
          <w:lang w:val="it-IT"/>
        </w:rPr>
        <w:t xml:space="preserve"> srl</w:t>
      </w:r>
      <w:r w:rsidRPr="00D75060">
        <w:rPr>
          <w:rFonts w:ascii="Kalinga" w:hAnsi="Kalinga" w:cs="Kalinga"/>
          <w:sz w:val="24"/>
          <w:szCs w:val="24"/>
          <w:lang w:val="it-IT"/>
        </w:rPr>
        <w:t xml:space="preserve"> </w:t>
      </w:r>
      <w:r w:rsidR="002C11C3">
        <w:rPr>
          <w:rFonts w:ascii="Kalinga" w:hAnsi="Kalinga" w:cs="Kalinga"/>
          <w:sz w:val="24"/>
          <w:szCs w:val="24"/>
          <w:lang w:val="it-IT"/>
        </w:rPr>
        <w:t xml:space="preserve">(“CMW”) </w:t>
      </w:r>
      <w:r w:rsidRPr="00D75060">
        <w:rPr>
          <w:rFonts w:ascii="Kalinga" w:hAnsi="Kalinga" w:cs="Kalinga"/>
          <w:sz w:val="24"/>
          <w:szCs w:val="24"/>
          <w:lang w:val="it-IT"/>
        </w:rPr>
        <w:t>è u</w:t>
      </w:r>
      <w:r w:rsidR="008F5E74" w:rsidRPr="00D75060">
        <w:rPr>
          <w:rFonts w:ascii="Kalinga" w:hAnsi="Kalinga" w:cs="Kalinga"/>
          <w:sz w:val="24"/>
          <w:szCs w:val="24"/>
          <w:lang w:val="it-IT"/>
        </w:rPr>
        <w:t xml:space="preserve">na società di intermediazione immobiliare </w:t>
      </w:r>
      <w:r w:rsidR="00A33AE7">
        <w:rPr>
          <w:rFonts w:ascii="Kalinga" w:hAnsi="Kalinga" w:cs="Kalinga"/>
          <w:sz w:val="24"/>
          <w:szCs w:val="24"/>
          <w:lang w:val="it-IT"/>
        </w:rPr>
        <w:t>e</w:t>
      </w:r>
      <w:r w:rsidR="00F93C78" w:rsidRPr="00D75060">
        <w:rPr>
          <w:rFonts w:ascii="Kalinga" w:hAnsi="Kalinga" w:cs="Kalinga"/>
          <w:sz w:val="24"/>
          <w:szCs w:val="24"/>
          <w:lang w:val="it-IT"/>
        </w:rPr>
        <w:t xml:space="preserve"> proprietaria di </w:t>
      </w:r>
      <w:r w:rsidR="008F5E74" w:rsidRPr="00D75060">
        <w:rPr>
          <w:rFonts w:ascii="Kalinga" w:hAnsi="Kalinga" w:cs="Kalinga"/>
          <w:sz w:val="24"/>
          <w:szCs w:val="24"/>
          <w:lang w:val="it-IT"/>
        </w:rPr>
        <w:t>un</w:t>
      </w:r>
      <w:r w:rsidR="00F93C78" w:rsidRPr="00D75060">
        <w:rPr>
          <w:rFonts w:ascii="Kalinga" w:hAnsi="Kalinga" w:cs="Kalinga"/>
          <w:sz w:val="24"/>
          <w:szCs w:val="24"/>
          <w:lang w:val="it-IT"/>
        </w:rPr>
        <w:t xml:space="preserve"> sito di annunci di compravendita e affitti (long term) per immobili ad uso residenziale.</w:t>
      </w:r>
    </w:p>
    <w:p w14:paraId="32852E63" w14:textId="77777777" w:rsidR="00E73159" w:rsidRPr="00D75060" w:rsidRDefault="00F93C78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  <w:r w:rsidRPr="00D75060">
        <w:rPr>
          <w:rFonts w:ascii="Kalinga" w:hAnsi="Kalinga" w:cs="Kalinga"/>
          <w:sz w:val="24"/>
          <w:szCs w:val="24"/>
          <w:lang w:val="it-IT"/>
        </w:rPr>
        <w:t xml:space="preserve">Il </w:t>
      </w:r>
      <w:r w:rsidRPr="00435980">
        <w:rPr>
          <w:rFonts w:ascii="Kalinga" w:hAnsi="Kalinga" w:cs="Kalinga"/>
          <w:b/>
          <w:bCs/>
          <w:sz w:val="24"/>
          <w:szCs w:val="24"/>
          <w:lang w:val="it-IT"/>
        </w:rPr>
        <w:t>CEO</w:t>
      </w:r>
      <w:r w:rsidRPr="00D75060">
        <w:rPr>
          <w:rFonts w:ascii="Kalinga" w:hAnsi="Kalinga" w:cs="Kalinga"/>
          <w:sz w:val="24"/>
          <w:szCs w:val="24"/>
          <w:lang w:val="it-IT"/>
        </w:rPr>
        <w:t xml:space="preserve"> della società vuole aumentare la </w:t>
      </w:r>
      <w:r w:rsidR="00E73159" w:rsidRPr="00D75060">
        <w:rPr>
          <w:rFonts w:ascii="Kalinga" w:hAnsi="Kalinga" w:cs="Kalinga"/>
          <w:sz w:val="24"/>
          <w:szCs w:val="24"/>
          <w:lang w:val="it-IT"/>
        </w:rPr>
        <w:t xml:space="preserve">redditività </w:t>
      </w:r>
      <w:r w:rsidRPr="00D75060">
        <w:rPr>
          <w:rFonts w:ascii="Kalinga" w:hAnsi="Kalinga" w:cs="Kalinga"/>
          <w:sz w:val="24"/>
          <w:szCs w:val="24"/>
          <w:lang w:val="it-IT"/>
        </w:rPr>
        <w:t xml:space="preserve">della società sulla città di Milano, più indietro rispetto </w:t>
      </w:r>
      <w:r w:rsidR="00E73159" w:rsidRPr="00D75060">
        <w:rPr>
          <w:rFonts w:ascii="Kalinga" w:hAnsi="Kalinga" w:cs="Kalinga"/>
          <w:sz w:val="24"/>
          <w:szCs w:val="24"/>
          <w:lang w:val="it-IT"/>
        </w:rPr>
        <w:t xml:space="preserve">ad altre aree italiane dove la </w:t>
      </w:r>
      <w:r w:rsidR="00D75060" w:rsidRPr="00D75060">
        <w:rPr>
          <w:rFonts w:ascii="Kalinga" w:hAnsi="Kalinga" w:cs="Kalinga"/>
          <w:sz w:val="24"/>
          <w:szCs w:val="24"/>
          <w:lang w:val="it-IT"/>
        </w:rPr>
        <w:t xml:space="preserve">Casamiaweb.it </w:t>
      </w:r>
      <w:r w:rsidR="00E73159" w:rsidRPr="00D75060">
        <w:rPr>
          <w:rFonts w:ascii="Kalinga" w:hAnsi="Kalinga" w:cs="Kalinga"/>
          <w:sz w:val="24"/>
          <w:szCs w:val="24"/>
          <w:lang w:val="it-IT"/>
        </w:rPr>
        <w:t>opera.</w:t>
      </w:r>
    </w:p>
    <w:p w14:paraId="3A515013" w14:textId="77777777" w:rsidR="00E73159" w:rsidRPr="00D75060" w:rsidRDefault="00E73159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  <w:r w:rsidRPr="00D75060">
        <w:rPr>
          <w:rFonts w:ascii="Kalinga" w:hAnsi="Kalinga" w:cs="Kalinga"/>
          <w:sz w:val="24"/>
          <w:szCs w:val="24"/>
          <w:lang w:val="it-IT"/>
        </w:rPr>
        <w:t xml:space="preserve">Desidera </w:t>
      </w:r>
      <w:r w:rsidR="0064145D" w:rsidRPr="00D75060">
        <w:rPr>
          <w:rFonts w:ascii="Kalinga" w:hAnsi="Kalinga" w:cs="Kalinga"/>
          <w:sz w:val="24"/>
          <w:szCs w:val="24"/>
          <w:lang w:val="it-IT"/>
        </w:rPr>
        <w:t>ricorerrere alla analisi dei dati dei visitatori del sito per capirne le abitudini operative e attuare strategie di marketing volte ad incrementare</w:t>
      </w:r>
      <w:r w:rsidRPr="00D75060">
        <w:rPr>
          <w:rFonts w:ascii="Kalinga" w:hAnsi="Kalinga" w:cs="Kalinga"/>
          <w:sz w:val="24"/>
          <w:szCs w:val="24"/>
          <w:lang w:val="it-IT"/>
        </w:rPr>
        <w:t>:</w:t>
      </w:r>
    </w:p>
    <w:p w14:paraId="5C79C703" w14:textId="77777777" w:rsidR="00F93C78" w:rsidRPr="00D75060" w:rsidRDefault="00E73159" w:rsidP="00D75060">
      <w:pPr>
        <w:pStyle w:val="ListParagraph"/>
        <w:numPr>
          <w:ilvl w:val="0"/>
          <w:numId w:val="1"/>
        </w:numPr>
        <w:jc w:val="both"/>
        <w:rPr>
          <w:rFonts w:ascii="Kalinga" w:hAnsi="Kalinga" w:cs="Kalinga"/>
          <w:sz w:val="24"/>
          <w:szCs w:val="24"/>
          <w:lang w:val="it-IT"/>
        </w:rPr>
      </w:pPr>
      <w:r w:rsidRPr="00D75060">
        <w:rPr>
          <w:rFonts w:ascii="Kalinga" w:hAnsi="Kalinga" w:cs="Kalinga"/>
          <w:sz w:val="24"/>
          <w:szCs w:val="24"/>
          <w:lang w:val="it-IT"/>
        </w:rPr>
        <w:t>il numero di annunci presenti</w:t>
      </w:r>
    </w:p>
    <w:p w14:paraId="46D49D53" w14:textId="77777777" w:rsidR="00D75060" w:rsidRPr="00D75060" w:rsidRDefault="00E73159" w:rsidP="00D75060">
      <w:pPr>
        <w:pStyle w:val="ListParagraph"/>
        <w:numPr>
          <w:ilvl w:val="0"/>
          <w:numId w:val="1"/>
        </w:numPr>
        <w:jc w:val="both"/>
        <w:rPr>
          <w:rFonts w:ascii="Kalinga" w:hAnsi="Kalinga" w:cs="Kalinga"/>
          <w:sz w:val="24"/>
          <w:szCs w:val="24"/>
          <w:lang w:val="it-IT"/>
        </w:rPr>
      </w:pPr>
      <w:r w:rsidRPr="00D75060">
        <w:rPr>
          <w:rFonts w:ascii="Kalinga" w:hAnsi="Kalinga" w:cs="Kalinga"/>
          <w:sz w:val="24"/>
          <w:szCs w:val="24"/>
          <w:lang w:val="it-IT"/>
        </w:rPr>
        <w:t>la durata media di visite da parte dei ricercatori di immobili</w:t>
      </w:r>
    </w:p>
    <w:p w14:paraId="65A44DD2" w14:textId="77777777" w:rsidR="006E1487" w:rsidRDefault="00D75060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  <w:r w:rsidRPr="00D75060">
        <w:rPr>
          <w:rFonts w:ascii="Kalinga" w:hAnsi="Kalinga" w:cs="Kalinga"/>
          <w:sz w:val="24"/>
          <w:szCs w:val="24"/>
          <w:lang w:val="it-IT"/>
        </w:rPr>
        <w:t xml:space="preserve">Viene affidato l’incarico alla società </w:t>
      </w:r>
      <w:r>
        <w:rPr>
          <w:rFonts w:ascii="Kalinga" w:hAnsi="Kalinga" w:cs="Kalinga"/>
          <w:sz w:val="24"/>
          <w:szCs w:val="24"/>
          <w:lang w:val="it-IT"/>
        </w:rPr>
        <w:t xml:space="preserve">di business devolpment </w:t>
      </w:r>
      <w:r w:rsidR="006E1487" w:rsidRPr="002C11C3">
        <w:rPr>
          <w:rFonts w:ascii="Kalinga" w:hAnsi="Kalinga" w:cs="Kalinga"/>
          <w:b/>
          <w:bCs/>
          <w:sz w:val="24"/>
          <w:szCs w:val="24"/>
          <w:lang w:val="it-IT"/>
        </w:rPr>
        <w:t>BrightFu</w:t>
      </w:r>
      <w:r w:rsidR="002C11C3" w:rsidRPr="002C11C3">
        <w:rPr>
          <w:rFonts w:ascii="Kalinga" w:hAnsi="Kalinga" w:cs="Kalinga"/>
          <w:b/>
          <w:bCs/>
          <w:sz w:val="24"/>
          <w:szCs w:val="24"/>
          <w:lang w:val="it-IT"/>
        </w:rPr>
        <w:t>ture srl</w:t>
      </w:r>
      <w:r w:rsidR="002C11C3">
        <w:rPr>
          <w:rFonts w:ascii="Kalinga" w:hAnsi="Kalinga" w:cs="Kalinga"/>
          <w:sz w:val="24"/>
          <w:szCs w:val="24"/>
          <w:lang w:val="it-IT"/>
        </w:rPr>
        <w:t xml:space="preserve"> (“BF”) </w:t>
      </w:r>
      <w:r>
        <w:rPr>
          <w:rFonts w:ascii="Kalinga" w:hAnsi="Kalinga" w:cs="Kalinga"/>
          <w:sz w:val="24"/>
          <w:szCs w:val="24"/>
          <w:lang w:val="it-IT"/>
        </w:rPr>
        <w:t>che ha al suo interno una potente divisione di data analyst</w:t>
      </w:r>
      <w:r w:rsidR="006E1487">
        <w:rPr>
          <w:rFonts w:ascii="Kalinga" w:hAnsi="Kalinga" w:cs="Kalinga"/>
          <w:sz w:val="24"/>
          <w:szCs w:val="24"/>
          <w:lang w:val="it-IT"/>
        </w:rPr>
        <w:t>.</w:t>
      </w:r>
    </w:p>
    <w:p w14:paraId="6B4A54DE" w14:textId="77777777" w:rsidR="002C11C3" w:rsidRDefault="002C11C3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BF ha effettuato la fase di esplorazione attraverso i suegue</w:t>
      </w:r>
      <w:r w:rsidR="00EB1FC8">
        <w:rPr>
          <w:rFonts w:ascii="Kalinga" w:hAnsi="Kalinga" w:cs="Kalinga"/>
          <w:sz w:val="24"/>
          <w:szCs w:val="24"/>
          <w:lang w:val="it-IT"/>
        </w:rPr>
        <w:t>n</w:t>
      </w:r>
      <w:r>
        <w:rPr>
          <w:rFonts w:ascii="Kalinga" w:hAnsi="Kalinga" w:cs="Kalinga"/>
          <w:sz w:val="24"/>
          <w:szCs w:val="24"/>
          <w:lang w:val="it-IT"/>
        </w:rPr>
        <w:t>ti passaggi:</w:t>
      </w:r>
    </w:p>
    <w:p w14:paraId="1DA6B1DA" w14:textId="77777777" w:rsidR="002C11C3" w:rsidRDefault="002C11C3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  <w:r w:rsidRPr="002C11C3">
        <w:rPr>
          <w:rFonts w:ascii="Kalinga" w:hAnsi="Kalinga" w:cs="Kalinga"/>
          <w:b/>
          <w:bCs/>
          <w:sz w:val="24"/>
          <w:szCs w:val="24"/>
          <w:lang w:val="it-IT"/>
        </w:rPr>
        <w:t>Intervista individuale</w:t>
      </w:r>
      <w:r>
        <w:rPr>
          <w:rFonts w:ascii="Kalinga" w:hAnsi="Kalinga" w:cs="Kalinga"/>
          <w:sz w:val="24"/>
          <w:szCs w:val="24"/>
          <w:lang w:val="it-IT"/>
        </w:rPr>
        <w:t xml:space="preserve"> </w:t>
      </w:r>
    </w:p>
    <w:p w14:paraId="1F01AC93" w14:textId="77777777" w:rsidR="002C11C3" w:rsidRPr="002C11C3" w:rsidRDefault="002C11C3" w:rsidP="002C11C3">
      <w:pPr>
        <w:pStyle w:val="ListParagraph"/>
        <w:numPr>
          <w:ilvl w:val="0"/>
          <w:numId w:val="2"/>
        </w:numPr>
        <w:jc w:val="both"/>
        <w:rPr>
          <w:rFonts w:ascii="Kalinga" w:hAnsi="Kalinga" w:cs="Kalinga"/>
          <w:sz w:val="24"/>
          <w:szCs w:val="24"/>
          <w:lang w:val="it-IT"/>
        </w:rPr>
      </w:pPr>
      <w:r w:rsidRPr="002C11C3">
        <w:rPr>
          <w:rFonts w:ascii="Kalinga" w:hAnsi="Kalinga" w:cs="Kalinga"/>
          <w:sz w:val="24"/>
          <w:szCs w:val="24"/>
          <w:lang w:val="it-IT"/>
        </w:rPr>
        <w:t>con il direttore marketing di CMW per acquisire gli obiettivi delle analisi di BF</w:t>
      </w:r>
    </w:p>
    <w:p w14:paraId="1E46359B" w14:textId="77777777" w:rsidR="002C11C3" w:rsidRDefault="002C11C3" w:rsidP="002C11C3">
      <w:pPr>
        <w:pStyle w:val="ListParagraph"/>
        <w:numPr>
          <w:ilvl w:val="0"/>
          <w:numId w:val="2"/>
        </w:numPr>
        <w:jc w:val="both"/>
        <w:rPr>
          <w:rFonts w:ascii="Kalinga" w:hAnsi="Kalinga" w:cs="Kalinga"/>
          <w:sz w:val="24"/>
          <w:szCs w:val="24"/>
          <w:lang w:val="it-IT"/>
        </w:rPr>
      </w:pPr>
      <w:r w:rsidRPr="002C11C3">
        <w:rPr>
          <w:rFonts w:ascii="Kalinga" w:hAnsi="Kalinga" w:cs="Kalinga"/>
          <w:sz w:val="24"/>
          <w:szCs w:val="24"/>
          <w:lang w:val="it-IT"/>
        </w:rPr>
        <w:t xml:space="preserve">con il data engeneer della società CMW per </w:t>
      </w:r>
      <w:r>
        <w:rPr>
          <w:rFonts w:ascii="Kalinga" w:hAnsi="Kalinga" w:cs="Kalinga"/>
          <w:sz w:val="24"/>
          <w:szCs w:val="24"/>
          <w:lang w:val="it-IT"/>
        </w:rPr>
        <w:t>acquisire i dati in loro possesso e strutturare la raccolta di nuovi dati non attualmente presenti</w:t>
      </w:r>
    </w:p>
    <w:p w14:paraId="0683499D" w14:textId="77777777" w:rsidR="00EB1FC8" w:rsidRDefault="00EB1FC8" w:rsidP="002C11C3">
      <w:pPr>
        <w:pStyle w:val="ListParagraph"/>
        <w:numPr>
          <w:ilvl w:val="0"/>
          <w:numId w:val="2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con fornitore IT di CMW per modifiche al sito e analisi costi</w:t>
      </w:r>
    </w:p>
    <w:p w14:paraId="75ABB864" w14:textId="77777777" w:rsidR="002C11C3" w:rsidRPr="00EB1FC8" w:rsidRDefault="00EB1FC8" w:rsidP="00EB1FC8">
      <w:p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 w:rsidRPr="00EB1FC8">
        <w:rPr>
          <w:rFonts w:ascii="Kalinga" w:hAnsi="Kalinga" w:cs="Kalinga"/>
          <w:b/>
          <w:bCs/>
          <w:sz w:val="24"/>
          <w:szCs w:val="24"/>
          <w:lang w:val="it-IT"/>
        </w:rPr>
        <w:t>Questionario</w:t>
      </w:r>
    </w:p>
    <w:p w14:paraId="57CDC28C" w14:textId="77777777" w:rsidR="002C11C3" w:rsidRDefault="00EB1FC8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Dedicato agli agenti venditori di CMW per raccorgliere informazioni su:</w:t>
      </w:r>
    </w:p>
    <w:p w14:paraId="0BAD5632" w14:textId="77777777" w:rsidR="00EB1FC8" w:rsidRDefault="00EB1FC8" w:rsidP="00EB1FC8">
      <w:pPr>
        <w:pStyle w:val="ListParagraph"/>
        <w:numPr>
          <w:ilvl w:val="0"/>
          <w:numId w:val="3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quali strumenti vorrebbero avere a disposizione per vendere di più</w:t>
      </w:r>
    </w:p>
    <w:p w14:paraId="0E1D8AD3" w14:textId="0031A824" w:rsidR="009E6D4A" w:rsidRDefault="00EB1FC8" w:rsidP="009E6D4A">
      <w:pPr>
        <w:pStyle w:val="ListParagraph"/>
        <w:numPr>
          <w:ilvl w:val="0"/>
          <w:numId w:val="3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cosa contraddistingue il sito CMW rispetto alla concorrenza</w:t>
      </w:r>
    </w:p>
    <w:p w14:paraId="2E054F6E" w14:textId="76774341" w:rsidR="000957C7" w:rsidRPr="000957C7" w:rsidRDefault="000957C7" w:rsidP="000957C7">
      <w:pPr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br w:type="page"/>
      </w:r>
    </w:p>
    <w:p w14:paraId="3E0FDB7C" w14:textId="77777777" w:rsidR="002C11C3" w:rsidRPr="00EB1FC8" w:rsidRDefault="002C11C3" w:rsidP="00EB1FC8">
      <w:pPr>
        <w:jc w:val="both"/>
        <w:rPr>
          <w:rFonts w:ascii="Kalinga" w:hAnsi="Kalinga" w:cs="Kalinga"/>
          <w:sz w:val="24"/>
          <w:szCs w:val="24"/>
          <w:lang w:val="it-IT"/>
        </w:rPr>
      </w:pPr>
      <w:r w:rsidRPr="00EB1FC8">
        <w:rPr>
          <w:rFonts w:ascii="Kalinga" w:hAnsi="Kalinga" w:cs="Kalinga"/>
          <w:b/>
          <w:bCs/>
          <w:sz w:val="24"/>
          <w:szCs w:val="24"/>
          <w:lang w:val="it-IT"/>
        </w:rPr>
        <w:lastRenderedPageBreak/>
        <w:t>Analisi della concorrenza</w:t>
      </w:r>
      <w:r w:rsidRPr="00EB1FC8">
        <w:rPr>
          <w:rFonts w:ascii="Kalinga" w:hAnsi="Kalinga" w:cs="Kalinga"/>
          <w:sz w:val="24"/>
          <w:szCs w:val="24"/>
          <w:lang w:val="it-IT"/>
        </w:rPr>
        <w:t xml:space="preserve"> </w:t>
      </w:r>
    </w:p>
    <w:p w14:paraId="0163F161" w14:textId="77777777" w:rsidR="006E1487" w:rsidRDefault="00FD0992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Vengono analizzati siti che operano in settori uguali o affine per trovare best practice da poter impiegare nello sviluppo di CMW</w:t>
      </w:r>
    </w:p>
    <w:p w14:paraId="722FB4BB" w14:textId="77777777" w:rsidR="00FD0992" w:rsidRDefault="00FD0992" w:rsidP="00D75060">
      <w:p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</w:p>
    <w:p w14:paraId="2B35675E" w14:textId="77777777" w:rsidR="00FD0992" w:rsidRDefault="00FD0992" w:rsidP="00D75060">
      <w:p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>
        <w:rPr>
          <w:rFonts w:ascii="Kalinga" w:hAnsi="Kalinga" w:cs="Kalinga"/>
          <w:b/>
          <w:bCs/>
          <w:sz w:val="24"/>
          <w:szCs w:val="24"/>
          <w:lang w:val="it-IT"/>
        </w:rPr>
        <w:t>Requisiti</w:t>
      </w:r>
    </w:p>
    <w:p w14:paraId="3ACB42B6" w14:textId="77777777" w:rsidR="00FD0992" w:rsidRDefault="00FD0992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 xml:space="preserve">Per gli </w:t>
      </w:r>
      <w:r w:rsidRPr="00FD0992">
        <w:rPr>
          <w:rFonts w:ascii="Kalinga" w:hAnsi="Kalinga" w:cs="Kalinga"/>
          <w:b/>
          <w:bCs/>
          <w:sz w:val="24"/>
          <w:szCs w:val="24"/>
          <w:lang w:val="it-IT"/>
        </w:rPr>
        <w:t xml:space="preserve">Immobili </w:t>
      </w:r>
      <w:r>
        <w:rPr>
          <w:rFonts w:ascii="Kalinga" w:hAnsi="Kalinga" w:cs="Kalinga"/>
          <w:sz w:val="24"/>
          <w:szCs w:val="24"/>
          <w:lang w:val="it-IT"/>
        </w:rPr>
        <w:t xml:space="preserve">sono raccolti questi dati: </w:t>
      </w:r>
    </w:p>
    <w:p w14:paraId="22CB177C" w14:textId="77777777" w:rsidR="00FD0992" w:rsidRPr="00FD0992" w:rsidRDefault="00FD0992" w:rsidP="00FD0992">
      <w:pPr>
        <w:pStyle w:val="ListParagraph"/>
        <w:numPr>
          <w:ilvl w:val="0"/>
          <w:numId w:val="4"/>
        </w:num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 w:rsidRPr="00FD0992">
        <w:rPr>
          <w:rFonts w:ascii="Kalinga" w:hAnsi="Kalinga" w:cs="Kalinga"/>
          <w:sz w:val="24"/>
          <w:szCs w:val="24"/>
          <w:lang w:val="it-IT"/>
        </w:rPr>
        <w:t>ubicazione (quartiere,</w:t>
      </w:r>
      <w:r>
        <w:rPr>
          <w:rFonts w:ascii="Kalinga" w:hAnsi="Kalinga" w:cs="Kalinga"/>
          <w:sz w:val="24"/>
          <w:szCs w:val="24"/>
          <w:lang w:val="it-IT"/>
        </w:rPr>
        <w:t xml:space="preserve"> cap, indirizzo, numero civic)</w:t>
      </w:r>
    </w:p>
    <w:p w14:paraId="6450C1F1" w14:textId="77777777" w:rsidR="00FD0992" w:rsidRPr="004C2677" w:rsidRDefault="004C2677" w:rsidP="00FD0992">
      <w:pPr>
        <w:pStyle w:val="ListParagraph"/>
        <w:numPr>
          <w:ilvl w:val="0"/>
          <w:numId w:val="4"/>
        </w:num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tipologia (villa, appartamento, loft)</w:t>
      </w:r>
    </w:p>
    <w:p w14:paraId="092D28D9" w14:textId="77777777" w:rsidR="004C2677" w:rsidRPr="004C2677" w:rsidRDefault="004C2677" w:rsidP="00FD0992">
      <w:pPr>
        <w:pStyle w:val="ListParagraph"/>
        <w:numPr>
          <w:ilvl w:val="0"/>
          <w:numId w:val="4"/>
        </w:num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dati immobili (mq, numero stanze, piano, presenza balconi, terrazzi, giardini)</w:t>
      </w:r>
    </w:p>
    <w:p w14:paraId="2484CEB2" w14:textId="77777777" w:rsidR="004C2677" w:rsidRPr="004C2677" w:rsidRDefault="004C2677" w:rsidP="004C2677">
      <w:pPr>
        <w:pStyle w:val="ListParagraph"/>
        <w:numPr>
          <w:ilvl w:val="0"/>
          <w:numId w:val="4"/>
        </w:num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status immobile (libero, occupato, affittato, da liberare, impianti a norma)</w:t>
      </w:r>
    </w:p>
    <w:p w14:paraId="15FA4F8B" w14:textId="77777777" w:rsidR="004C2677" w:rsidRPr="004C2677" w:rsidRDefault="004C2677" w:rsidP="004C2677">
      <w:pPr>
        <w:pStyle w:val="ListParagraph"/>
        <w:numPr>
          <w:ilvl w:val="0"/>
          <w:numId w:val="4"/>
        </w:num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ultima ristrutturazione effettuata</w:t>
      </w:r>
    </w:p>
    <w:p w14:paraId="3ECA48E9" w14:textId="77777777" w:rsidR="004C2677" w:rsidRPr="004C2677" w:rsidRDefault="004C2677" w:rsidP="004C2677">
      <w:pPr>
        <w:pStyle w:val="ListParagraph"/>
        <w:numPr>
          <w:ilvl w:val="0"/>
          <w:numId w:val="4"/>
        </w:num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prezzo richiesta</w:t>
      </w:r>
    </w:p>
    <w:p w14:paraId="715BDC12" w14:textId="77777777" w:rsidR="00FD0992" w:rsidRDefault="004C2677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  <w:r w:rsidRPr="004C2677">
        <w:rPr>
          <w:rFonts w:ascii="Kalinga" w:hAnsi="Kalinga" w:cs="Kalinga"/>
          <w:sz w:val="24"/>
          <w:szCs w:val="24"/>
          <w:lang w:val="it-IT"/>
        </w:rPr>
        <w:t xml:space="preserve">Per i </w:t>
      </w:r>
      <w:r w:rsidRPr="004C2677">
        <w:rPr>
          <w:rFonts w:ascii="Kalinga" w:hAnsi="Kalinga" w:cs="Kalinga"/>
          <w:b/>
          <w:bCs/>
          <w:sz w:val="24"/>
          <w:szCs w:val="24"/>
          <w:lang w:val="it-IT"/>
        </w:rPr>
        <w:t>venditori</w:t>
      </w:r>
      <w:r>
        <w:rPr>
          <w:rFonts w:ascii="Kalinga" w:hAnsi="Kalinga" w:cs="Kalinga"/>
          <w:sz w:val="24"/>
          <w:szCs w:val="24"/>
          <w:lang w:val="it-IT"/>
        </w:rPr>
        <w:t xml:space="preserve"> sono raccolti </w:t>
      </w:r>
    </w:p>
    <w:p w14:paraId="6C169F0A" w14:textId="77777777" w:rsidR="004C2677" w:rsidRPr="004C2677" w:rsidRDefault="004C2677" w:rsidP="004C2677">
      <w:pPr>
        <w:pStyle w:val="ListParagraph"/>
        <w:numPr>
          <w:ilvl w:val="0"/>
          <w:numId w:val="5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 xml:space="preserve">dati anagrafici, </w:t>
      </w:r>
      <w:r w:rsidRPr="004C2677">
        <w:rPr>
          <w:rFonts w:ascii="Kalinga" w:hAnsi="Kalinga" w:cs="Kalinga"/>
          <w:sz w:val="24"/>
          <w:szCs w:val="24"/>
          <w:lang w:val="it-IT"/>
        </w:rPr>
        <w:t>residenza</w:t>
      </w:r>
      <w:r>
        <w:rPr>
          <w:rFonts w:ascii="Kalinga" w:hAnsi="Kalinga" w:cs="Kalinga"/>
          <w:sz w:val="24"/>
          <w:szCs w:val="24"/>
          <w:lang w:val="it-IT"/>
        </w:rPr>
        <w:t xml:space="preserve">, titolo di studio, professione </w:t>
      </w:r>
      <w:r w:rsidRPr="004C2677">
        <w:rPr>
          <w:rFonts w:ascii="Kalinga" w:hAnsi="Kalinga" w:cs="Kalinga"/>
          <w:b/>
          <w:bCs/>
          <w:sz w:val="24"/>
          <w:szCs w:val="24"/>
          <w:lang w:val="it-IT"/>
        </w:rPr>
        <w:t>(obbligatori)</w:t>
      </w:r>
    </w:p>
    <w:p w14:paraId="3AE03041" w14:textId="77777777" w:rsidR="00FD0992" w:rsidRDefault="004C2677" w:rsidP="008272AF">
      <w:pPr>
        <w:pStyle w:val="ListParagraph"/>
        <w:numPr>
          <w:ilvl w:val="0"/>
          <w:numId w:val="5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dati presenza sui social (facoltativa)</w:t>
      </w:r>
    </w:p>
    <w:p w14:paraId="45A7FD90" w14:textId="77777777" w:rsidR="008272AF" w:rsidRDefault="008272AF" w:rsidP="008272AF">
      <w:p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Due tipi di Utenti:</w:t>
      </w:r>
    </w:p>
    <w:p w14:paraId="58B74FE2" w14:textId="77777777" w:rsidR="008272AF" w:rsidRDefault="008272AF" w:rsidP="008272AF">
      <w:p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 xml:space="preserve">Per gli </w:t>
      </w:r>
      <w:r w:rsidRPr="008272AF">
        <w:rPr>
          <w:rFonts w:ascii="Kalinga" w:hAnsi="Kalinga" w:cs="Kalinga"/>
          <w:b/>
          <w:bCs/>
          <w:sz w:val="24"/>
          <w:szCs w:val="24"/>
          <w:lang w:val="it-IT"/>
        </w:rPr>
        <w:t>utenti</w:t>
      </w:r>
      <w:r>
        <w:rPr>
          <w:rFonts w:ascii="Kalinga" w:hAnsi="Kalinga" w:cs="Kalinga"/>
          <w:b/>
          <w:bCs/>
          <w:sz w:val="24"/>
          <w:szCs w:val="24"/>
          <w:lang w:val="it-IT"/>
        </w:rPr>
        <w:t xml:space="preserve"> non registrati </w:t>
      </w:r>
      <w:r>
        <w:rPr>
          <w:rFonts w:ascii="Kalinga" w:hAnsi="Kalinga" w:cs="Kalinga"/>
          <w:sz w:val="24"/>
          <w:szCs w:val="24"/>
          <w:lang w:val="it-IT"/>
        </w:rPr>
        <w:t xml:space="preserve">sono raccolti </w:t>
      </w:r>
    </w:p>
    <w:p w14:paraId="0B807163" w14:textId="77777777" w:rsidR="008272AF" w:rsidRDefault="008272AF" w:rsidP="008272AF">
      <w:pPr>
        <w:pStyle w:val="ListParagraph"/>
        <w:numPr>
          <w:ilvl w:val="0"/>
          <w:numId w:val="6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 xml:space="preserve">dati personali, località di residenza (attraverso i </w:t>
      </w:r>
      <w:r w:rsidRPr="008272AF">
        <w:rPr>
          <w:rFonts w:ascii="Kalinga" w:hAnsi="Kalinga" w:cs="Kalinga"/>
          <w:b/>
          <w:bCs/>
          <w:sz w:val="24"/>
          <w:szCs w:val="24"/>
          <w:lang w:val="it-IT"/>
        </w:rPr>
        <w:t>cookies</w:t>
      </w:r>
      <w:r>
        <w:rPr>
          <w:rFonts w:ascii="Kalinga" w:hAnsi="Kalinga" w:cs="Kalinga"/>
          <w:sz w:val="24"/>
          <w:szCs w:val="24"/>
          <w:lang w:val="it-IT"/>
        </w:rPr>
        <w:t>)</w:t>
      </w:r>
    </w:p>
    <w:p w14:paraId="598AA619" w14:textId="77777777" w:rsidR="008272AF" w:rsidRPr="008272AF" w:rsidRDefault="008272AF" w:rsidP="008272AF">
      <w:pPr>
        <w:pStyle w:val="ListParagraph"/>
        <w:numPr>
          <w:ilvl w:val="0"/>
          <w:numId w:val="6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 xml:space="preserve">ricerche effettuate in siti analoghi (attraverso i </w:t>
      </w:r>
      <w:r w:rsidRPr="008272AF">
        <w:rPr>
          <w:rFonts w:ascii="Kalinga" w:hAnsi="Kalinga" w:cs="Kalinga"/>
          <w:b/>
          <w:bCs/>
          <w:sz w:val="24"/>
          <w:szCs w:val="24"/>
          <w:lang w:val="it-IT"/>
        </w:rPr>
        <w:t>cookies</w:t>
      </w:r>
      <w:r>
        <w:rPr>
          <w:rFonts w:ascii="Kalinga" w:hAnsi="Kalinga" w:cs="Kalinga"/>
          <w:sz w:val="24"/>
          <w:szCs w:val="24"/>
          <w:lang w:val="it-IT"/>
        </w:rPr>
        <w:t>)</w:t>
      </w:r>
    </w:p>
    <w:p w14:paraId="371303B2" w14:textId="77777777" w:rsidR="008272AF" w:rsidRDefault="008272AF" w:rsidP="008272AF">
      <w:pPr>
        <w:pStyle w:val="ListParagraph"/>
        <w:numPr>
          <w:ilvl w:val="0"/>
          <w:numId w:val="6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ricerche effettuate sul sito CMW</w:t>
      </w:r>
    </w:p>
    <w:p w14:paraId="6F818BBE" w14:textId="77777777" w:rsidR="008272AF" w:rsidRDefault="008272AF" w:rsidP="008272AF">
      <w:pPr>
        <w:pStyle w:val="ListParagraph"/>
        <w:numPr>
          <w:ilvl w:val="0"/>
          <w:numId w:val="6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ricorrenze di visita su singoli annunci</w:t>
      </w:r>
      <w:r w:rsidRPr="008272AF">
        <w:rPr>
          <w:rFonts w:ascii="Kalinga" w:hAnsi="Kalinga" w:cs="Kalinga"/>
          <w:sz w:val="24"/>
          <w:szCs w:val="24"/>
          <w:lang w:val="it-IT"/>
        </w:rPr>
        <w:t xml:space="preserve"> </w:t>
      </w:r>
    </w:p>
    <w:p w14:paraId="57DAEE2F" w14:textId="77777777" w:rsidR="008272AF" w:rsidRDefault="008272AF" w:rsidP="008272AF">
      <w:pPr>
        <w:pStyle w:val="ListParagraph"/>
        <w:numPr>
          <w:ilvl w:val="0"/>
          <w:numId w:val="6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frequenza di visita al sito</w:t>
      </w:r>
    </w:p>
    <w:p w14:paraId="1E2FCDCC" w14:textId="21275E21" w:rsidR="00F91B30" w:rsidRPr="008272AF" w:rsidRDefault="00F91B30" w:rsidP="008272AF">
      <w:pPr>
        <w:pStyle w:val="ListParagraph"/>
        <w:numPr>
          <w:ilvl w:val="0"/>
          <w:numId w:val="6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tempo trascorso su ogni immagine degli annunci</w:t>
      </w:r>
    </w:p>
    <w:p w14:paraId="04F06C27" w14:textId="77777777" w:rsidR="008272AF" w:rsidRPr="008272AF" w:rsidRDefault="008272AF" w:rsidP="008272AF">
      <w:pPr>
        <w:pStyle w:val="ListParagraph"/>
        <w:numPr>
          <w:ilvl w:val="0"/>
          <w:numId w:val="6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etc...</w:t>
      </w:r>
    </w:p>
    <w:p w14:paraId="1671B6F0" w14:textId="77777777" w:rsidR="008272AF" w:rsidRDefault="008272AF" w:rsidP="008272AF">
      <w:pPr>
        <w:jc w:val="both"/>
        <w:rPr>
          <w:rFonts w:ascii="Kalinga" w:hAnsi="Kalinga" w:cs="Kalinga"/>
          <w:sz w:val="24"/>
          <w:szCs w:val="24"/>
          <w:lang w:val="it-IT"/>
        </w:rPr>
      </w:pPr>
      <w:r w:rsidRPr="008272AF">
        <w:rPr>
          <w:rFonts w:ascii="Kalinga" w:hAnsi="Kalinga" w:cs="Kalinga"/>
          <w:sz w:val="24"/>
          <w:szCs w:val="24"/>
          <w:lang w:val="it-IT"/>
        </w:rPr>
        <w:t xml:space="preserve">Per gli </w:t>
      </w:r>
      <w:r w:rsidRPr="008272AF">
        <w:rPr>
          <w:rFonts w:ascii="Kalinga" w:hAnsi="Kalinga" w:cs="Kalinga"/>
          <w:b/>
          <w:bCs/>
          <w:sz w:val="24"/>
          <w:szCs w:val="24"/>
          <w:lang w:val="it-IT"/>
        </w:rPr>
        <w:t xml:space="preserve">utenti registrati </w:t>
      </w:r>
      <w:r w:rsidRPr="008272AF">
        <w:rPr>
          <w:rFonts w:ascii="Kalinga" w:hAnsi="Kalinga" w:cs="Kalinga"/>
          <w:sz w:val="24"/>
          <w:szCs w:val="24"/>
          <w:lang w:val="it-IT"/>
        </w:rPr>
        <w:t xml:space="preserve">sono raccolti </w:t>
      </w:r>
    </w:p>
    <w:p w14:paraId="2383D374" w14:textId="77777777" w:rsidR="00B83441" w:rsidRDefault="00B83441" w:rsidP="00B83441">
      <w:pPr>
        <w:pStyle w:val="ListParagraph"/>
        <w:numPr>
          <w:ilvl w:val="0"/>
          <w:numId w:val="7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tutti i dati degli utenti non registrati</w:t>
      </w:r>
    </w:p>
    <w:p w14:paraId="1353E0CF" w14:textId="643E57A7" w:rsidR="00B83441" w:rsidRDefault="00EB7AB4" w:rsidP="00B83441">
      <w:pPr>
        <w:pStyle w:val="ListParagraph"/>
        <w:numPr>
          <w:ilvl w:val="0"/>
          <w:numId w:val="7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indirizzo mail</w:t>
      </w:r>
    </w:p>
    <w:p w14:paraId="3DA30121" w14:textId="4F897BE1" w:rsidR="00EB7AB4" w:rsidRDefault="00EB7AB4" w:rsidP="00B83441">
      <w:pPr>
        <w:pStyle w:val="ListParagraph"/>
        <w:numPr>
          <w:ilvl w:val="0"/>
          <w:numId w:val="7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lastRenderedPageBreak/>
        <w:t>specifiche richieste desiderate (</w:t>
      </w:r>
      <w:r w:rsidR="001926D7">
        <w:rPr>
          <w:rFonts w:ascii="Kalinga" w:hAnsi="Kalinga" w:cs="Kalinga"/>
          <w:sz w:val="24"/>
          <w:szCs w:val="24"/>
          <w:lang w:val="it-IT"/>
        </w:rPr>
        <w:t>tipologia abitazione, metratura, etc...)</w:t>
      </w:r>
    </w:p>
    <w:p w14:paraId="1B7129A8" w14:textId="7DCECE8B" w:rsidR="001926D7" w:rsidRDefault="001926D7" w:rsidP="00B83441">
      <w:pPr>
        <w:pStyle w:val="ListParagraph"/>
        <w:numPr>
          <w:ilvl w:val="0"/>
          <w:numId w:val="7"/>
        </w:num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>motivazione della ricerca (cambio casa</w:t>
      </w:r>
      <w:r w:rsidR="00C203E9">
        <w:rPr>
          <w:rFonts w:ascii="Kalinga" w:hAnsi="Kalinga" w:cs="Kalinga"/>
          <w:sz w:val="24"/>
          <w:szCs w:val="24"/>
          <w:lang w:val="it-IT"/>
        </w:rPr>
        <w:t xml:space="preserve"> per ingrandimento famiglia, cambio per lavoro, per investimento</w:t>
      </w:r>
      <w:r w:rsidR="00F31AF5">
        <w:rPr>
          <w:rFonts w:ascii="Kalinga" w:hAnsi="Kalinga" w:cs="Kalinga"/>
          <w:sz w:val="24"/>
          <w:szCs w:val="24"/>
          <w:lang w:val="it-IT"/>
        </w:rPr>
        <w:t xml:space="preserve">, necessità specifiche – ospedali / scuola </w:t>
      </w:r>
      <w:r w:rsidR="006A35C5">
        <w:rPr>
          <w:rFonts w:ascii="Kalinga" w:hAnsi="Kalinga" w:cs="Kalinga"/>
          <w:sz w:val="24"/>
          <w:szCs w:val="24"/>
          <w:lang w:val="it-IT"/>
        </w:rPr>
        <w:t>– sicurezza, etc...)</w:t>
      </w:r>
    </w:p>
    <w:p w14:paraId="247ED9D8" w14:textId="1CD129C4" w:rsidR="006A35C5" w:rsidRDefault="006A35C5" w:rsidP="006A35C5">
      <w:p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 w:rsidRPr="006A35C5">
        <w:rPr>
          <w:rFonts w:ascii="Kalinga" w:hAnsi="Kalinga" w:cs="Kalinga"/>
          <w:b/>
          <w:bCs/>
          <w:sz w:val="24"/>
          <w:szCs w:val="24"/>
          <w:lang w:val="it-IT"/>
        </w:rPr>
        <w:t>Annuncio</w:t>
      </w:r>
    </w:p>
    <w:p w14:paraId="13E42C9C" w14:textId="52B4DD83" w:rsidR="00FD0992" w:rsidRDefault="00461D01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  <w:r>
        <w:rPr>
          <w:rFonts w:ascii="Kalinga" w:hAnsi="Kalinga" w:cs="Kalinga"/>
          <w:sz w:val="24"/>
          <w:szCs w:val="24"/>
          <w:lang w:val="it-IT"/>
        </w:rPr>
        <w:t xml:space="preserve">Raccolta </w:t>
      </w:r>
      <w:r w:rsidR="00B34230">
        <w:rPr>
          <w:rFonts w:ascii="Kalinga" w:hAnsi="Kalinga" w:cs="Kalinga"/>
          <w:sz w:val="24"/>
          <w:szCs w:val="24"/>
          <w:lang w:val="it-IT"/>
        </w:rPr>
        <w:t xml:space="preserve">di tutte le </w:t>
      </w:r>
      <w:r>
        <w:rPr>
          <w:rFonts w:ascii="Kalinga" w:hAnsi="Kalinga" w:cs="Kalinga"/>
          <w:sz w:val="24"/>
          <w:szCs w:val="24"/>
          <w:lang w:val="it-IT"/>
        </w:rPr>
        <w:t xml:space="preserve">informazioni </w:t>
      </w:r>
      <w:r w:rsidR="00F91B30">
        <w:rPr>
          <w:rFonts w:ascii="Kalinga" w:hAnsi="Kalinga" w:cs="Kalinga"/>
          <w:sz w:val="24"/>
          <w:szCs w:val="24"/>
          <w:lang w:val="it-IT"/>
        </w:rPr>
        <w:t>e delle immagini relativ</w:t>
      </w:r>
      <w:r w:rsidR="006A5B95">
        <w:rPr>
          <w:rFonts w:ascii="Kalinga" w:hAnsi="Kalinga" w:cs="Kalinga"/>
          <w:sz w:val="24"/>
          <w:szCs w:val="24"/>
          <w:lang w:val="it-IT"/>
        </w:rPr>
        <w:t>e</w:t>
      </w:r>
      <w:r w:rsidR="00F91B30">
        <w:rPr>
          <w:rFonts w:ascii="Kalinga" w:hAnsi="Kalinga" w:cs="Kalinga"/>
          <w:sz w:val="24"/>
          <w:szCs w:val="24"/>
          <w:lang w:val="it-IT"/>
        </w:rPr>
        <w:t xml:space="preserve"> </w:t>
      </w:r>
      <w:r w:rsidR="00B40B3B">
        <w:rPr>
          <w:rFonts w:ascii="Kalinga" w:hAnsi="Kalinga" w:cs="Kalinga"/>
          <w:sz w:val="24"/>
          <w:szCs w:val="24"/>
          <w:lang w:val="it-IT"/>
        </w:rPr>
        <w:t>all’immobile</w:t>
      </w:r>
      <w:r w:rsidR="00E538FF">
        <w:rPr>
          <w:rFonts w:ascii="Kalinga" w:hAnsi="Kalinga" w:cs="Kalinga"/>
          <w:sz w:val="24"/>
          <w:szCs w:val="24"/>
          <w:lang w:val="it-IT"/>
        </w:rPr>
        <w:t>.</w:t>
      </w:r>
    </w:p>
    <w:p w14:paraId="21622CA1" w14:textId="77777777" w:rsidR="005112B2" w:rsidRDefault="005112B2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</w:p>
    <w:p w14:paraId="49405609" w14:textId="77777777" w:rsidR="00356E7D" w:rsidRDefault="00356E7D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</w:p>
    <w:p w14:paraId="368B1F54" w14:textId="77777777" w:rsidR="00356E7D" w:rsidRDefault="00356E7D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</w:p>
    <w:p w14:paraId="64333A6F" w14:textId="77777777" w:rsidR="00356E7D" w:rsidRDefault="00356E7D" w:rsidP="00D75060">
      <w:pPr>
        <w:jc w:val="both"/>
        <w:rPr>
          <w:rFonts w:ascii="Kalinga" w:hAnsi="Kalinga" w:cs="Kalinga"/>
          <w:sz w:val="24"/>
          <w:szCs w:val="24"/>
          <w:lang w:val="it-IT"/>
        </w:rPr>
      </w:pPr>
    </w:p>
    <w:p w14:paraId="3390141F" w14:textId="77777777" w:rsidR="00D75060" w:rsidRPr="006E1487" w:rsidRDefault="00D75060" w:rsidP="00D75060">
      <w:pPr>
        <w:jc w:val="both"/>
        <w:rPr>
          <w:rFonts w:ascii="Kalinga" w:hAnsi="Kalinga" w:cs="Kalinga"/>
          <w:b/>
          <w:bCs/>
          <w:sz w:val="24"/>
          <w:szCs w:val="24"/>
          <w:lang w:val="it-IT"/>
        </w:rPr>
      </w:pPr>
      <w:r w:rsidRPr="006E1487">
        <w:rPr>
          <w:rFonts w:ascii="Kalinga" w:hAnsi="Kalinga" w:cs="Kalinga"/>
          <w:b/>
          <w:bCs/>
          <w:sz w:val="24"/>
          <w:szCs w:val="24"/>
          <w:lang w:val="it-IT"/>
        </w:rPr>
        <w:t>Glossario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2776"/>
        <w:gridCol w:w="2389"/>
        <w:gridCol w:w="2424"/>
      </w:tblGrid>
      <w:tr w:rsidR="00D75060" w14:paraId="0296AA3B" w14:textId="77777777" w:rsidTr="00461D01">
        <w:tc>
          <w:tcPr>
            <w:tcW w:w="2373" w:type="dxa"/>
          </w:tcPr>
          <w:p w14:paraId="3960AC9F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b/>
                <w:bCs/>
                <w:sz w:val="24"/>
                <w:szCs w:val="24"/>
              </w:rPr>
            </w:pPr>
            <w:r w:rsidRPr="006E1487">
              <w:rPr>
                <w:rFonts w:ascii="Kalinga" w:hAnsi="Kalinga" w:cs="Kalinga"/>
                <w:b/>
                <w:bCs/>
                <w:sz w:val="24"/>
                <w:szCs w:val="24"/>
                <w:lang w:val="it-IT"/>
              </w:rPr>
              <w:t>Termine</w:t>
            </w:r>
          </w:p>
        </w:tc>
        <w:tc>
          <w:tcPr>
            <w:tcW w:w="2776" w:type="dxa"/>
          </w:tcPr>
          <w:p w14:paraId="4CCB34EA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b/>
                <w:bCs/>
                <w:sz w:val="24"/>
                <w:szCs w:val="24"/>
              </w:rPr>
            </w:pPr>
            <w:r w:rsidRPr="006E1487">
              <w:rPr>
                <w:rFonts w:ascii="Kalinga" w:hAnsi="Kalinga" w:cs="Kalinga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389" w:type="dxa"/>
          </w:tcPr>
          <w:p w14:paraId="2AB9D717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b/>
                <w:bCs/>
                <w:sz w:val="24"/>
                <w:szCs w:val="24"/>
              </w:rPr>
            </w:pPr>
            <w:r w:rsidRPr="006E1487">
              <w:rPr>
                <w:rFonts w:ascii="Kalinga" w:hAnsi="Kalinga" w:cs="Kalinga"/>
                <w:b/>
                <w:bCs/>
                <w:sz w:val="24"/>
                <w:szCs w:val="24"/>
              </w:rPr>
              <w:t>Sinonimi</w:t>
            </w:r>
          </w:p>
        </w:tc>
        <w:tc>
          <w:tcPr>
            <w:tcW w:w="2424" w:type="dxa"/>
          </w:tcPr>
          <w:p w14:paraId="367D5E47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b/>
                <w:bCs/>
                <w:sz w:val="24"/>
                <w:szCs w:val="24"/>
              </w:rPr>
            </w:pPr>
            <w:r w:rsidRPr="006E1487">
              <w:rPr>
                <w:rFonts w:ascii="Kalinga" w:hAnsi="Kalinga" w:cs="Kalinga"/>
                <w:b/>
                <w:bCs/>
                <w:sz w:val="24"/>
                <w:szCs w:val="24"/>
                <w:lang w:val="it-IT"/>
              </w:rPr>
              <w:t>Collegamenti</w:t>
            </w:r>
          </w:p>
        </w:tc>
      </w:tr>
      <w:tr w:rsidR="00D75060" w14:paraId="5EB0662E" w14:textId="77777777" w:rsidTr="00461D01">
        <w:tc>
          <w:tcPr>
            <w:tcW w:w="2373" w:type="dxa"/>
          </w:tcPr>
          <w:p w14:paraId="690D4424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 w:rsidRPr="006E1487">
              <w:rPr>
                <w:rFonts w:ascii="Kalinga" w:hAnsi="Kalinga" w:cs="Kalinga"/>
                <w:sz w:val="16"/>
                <w:szCs w:val="16"/>
                <w:lang w:val="it-IT"/>
              </w:rPr>
              <w:t>Sito</w:t>
            </w:r>
          </w:p>
        </w:tc>
        <w:tc>
          <w:tcPr>
            <w:tcW w:w="2776" w:type="dxa"/>
          </w:tcPr>
          <w:p w14:paraId="3CFC0773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 w:rsidRPr="006E1487">
              <w:rPr>
                <w:rFonts w:ascii="Kalinga" w:hAnsi="Kalinga" w:cs="Kalinga"/>
                <w:sz w:val="16"/>
                <w:szCs w:val="16"/>
                <w:lang w:val="it-IT"/>
              </w:rPr>
              <w:t>Casamiaweb.it</w:t>
            </w:r>
          </w:p>
        </w:tc>
        <w:tc>
          <w:tcPr>
            <w:tcW w:w="2389" w:type="dxa"/>
          </w:tcPr>
          <w:p w14:paraId="2BB6A69D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 w:rsidRPr="006E1487">
              <w:rPr>
                <w:rFonts w:ascii="Kalinga" w:hAnsi="Kalinga" w:cs="Kalinga"/>
                <w:sz w:val="16"/>
                <w:szCs w:val="16"/>
                <w:lang w:val="it-IT"/>
              </w:rPr>
              <w:t>Sito web, sito internet</w:t>
            </w:r>
          </w:p>
        </w:tc>
        <w:tc>
          <w:tcPr>
            <w:tcW w:w="2424" w:type="dxa"/>
          </w:tcPr>
          <w:p w14:paraId="192294BA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</w:p>
        </w:tc>
      </w:tr>
      <w:tr w:rsidR="00D75060" w14:paraId="5D622637" w14:textId="77777777" w:rsidTr="00461D01">
        <w:tc>
          <w:tcPr>
            <w:tcW w:w="2373" w:type="dxa"/>
          </w:tcPr>
          <w:p w14:paraId="304CDEE9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 w:rsidRPr="006E1487">
              <w:rPr>
                <w:rFonts w:ascii="Kalinga" w:hAnsi="Kalinga" w:cs="Kalinga"/>
                <w:sz w:val="16"/>
                <w:szCs w:val="16"/>
                <w:lang w:val="it-IT"/>
              </w:rPr>
              <w:t>Venditori</w:t>
            </w:r>
          </w:p>
        </w:tc>
        <w:tc>
          <w:tcPr>
            <w:tcW w:w="2776" w:type="dxa"/>
          </w:tcPr>
          <w:p w14:paraId="10104F37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 w:rsidRPr="006E1487">
              <w:rPr>
                <w:rFonts w:ascii="Kalinga" w:hAnsi="Kalinga" w:cs="Kalinga"/>
                <w:sz w:val="16"/>
                <w:szCs w:val="16"/>
                <w:lang w:val="it-IT"/>
              </w:rPr>
              <w:t>I proprietari di immobili che pubblicano i proprio annunci sul sito</w:t>
            </w:r>
          </w:p>
        </w:tc>
        <w:tc>
          <w:tcPr>
            <w:tcW w:w="2389" w:type="dxa"/>
          </w:tcPr>
          <w:p w14:paraId="5CBB97CB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 w:rsidRPr="006E1487">
              <w:rPr>
                <w:rFonts w:ascii="Kalinga" w:hAnsi="Kalinga" w:cs="Kalinga"/>
                <w:sz w:val="16"/>
                <w:szCs w:val="16"/>
                <w:lang w:val="it-IT"/>
              </w:rPr>
              <w:t>Proprietari, Inserzionisti</w:t>
            </w:r>
          </w:p>
        </w:tc>
        <w:tc>
          <w:tcPr>
            <w:tcW w:w="2424" w:type="dxa"/>
          </w:tcPr>
          <w:p w14:paraId="23BB2409" w14:textId="77777777" w:rsidR="00D75060" w:rsidRPr="006E1487" w:rsidRDefault="00D75060" w:rsidP="00D75060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</w:p>
        </w:tc>
      </w:tr>
      <w:tr w:rsidR="008272AF" w14:paraId="473B9E00" w14:textId="77777777" w:rsidTr="00461D01">
        <w:tc>
          <w:tcPr>
            <w:tcW w:w="2373" w:type="dxa"/>
          </w:tcPr>
          <w:p w14:paraId="1960E79F" w14:textId="77777777" w:rsidR="008272AF" w:rsidRPr="006E1487" w:rsidRDefault="008272AF" w:rsidP="008272AF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>
              <w:rPr>
                <w:rFonts w:ascii="Kalinga" w:hAnsi="Kalinga" w:cs="Kalinga"/>
                <w:sz w:val="16"/>
                <w:szCs w:val="16"/>
                <w:lang w:val="it-IT"/>
              </w:rPr>
              <w:t>Utenti non Registrati</w:t>
            </w:r>
          </w:p>
        </w:tc>
        <w:tc>
          <w:tcPr>
            <w:tcW w:w="2776" w:type="dxa"/>
          </w:tcPr>
          <w:p w14:paraId="35A277DC" w14:textId="77777777" w:rsidR="008272AF" w:rsidRPr="006E1487" w:rsidRDefault="008272AF" w:rsidP="008272AF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 w:rsidRPr="006E1487">
              <w:rPr>
                <w:rFonts w:ascii="Kalinga" w:hAnsi="Kalinga" w:cs="Kalinga"/>
                <w:sz w:val="16"/>
                <w:szCs w:val="16"/>
                <w:lang w:val="it-IT"/>
              </w:rPr>
              <w:t>Persone che effettuano una ricerca sul sito in cerca di un immobile</w:t>
            </w:r>
            <w:r>
              <w:rPr>
                <w:rFonts w:ascii="Kalinga" w:hAnsi="Kalinga" w:cs="Kalinga"/>
                <w:sz w:val="16"/>
                <w:szCs w:val="16"/>
                <w:lang w:val="it-IT"/>
              </w:rPr>
              <w:t xml:space="preserve">  e NON si sono registrati alla piattaforma</w:t>
            </w:r>
          </w:p>
        </w:tc>
        <w:tc>
          <w:tcPr>
            <w:tcW w:w="2389" w:type="dxa"/>
          </w:tcPr>
          <w:p w14:paraId="34DCF622" w14:textId="77777777" w:rsidR="008272AF" w:rsidRPr="006E1487" w:rsidRDefault="008272AF" w:rsidP="008272AF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>
              <w:rPr>
                <w:rFonts w:ascii="Kalinga" w:hAnsi="Kalinga" w:cs="Kalinga"/>
                <w:sz w:val="16"/>
                <w:szCs w:val="16"/>
                <w:lang w:val="it-IT"/>
              </w:rPr>
              <w:t>Compratori, ricercatori</w:t>
            </w:r>
          </w:p>
        </w:tc>
        <w:tc>
          <w:tcPr>
            <w:tcW w:w="2424" w:type="dxa"/>
          </w:tcPr>
          <w:p w14:paraId="1BDB4D92" w14:textId="77777777" w:rsidR="008272AF" w:rsidRPr="006E1487" w:rsidRDefault="008272AF" w:rsidP="008272AF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</w:p>
        </w:tc>
      </w:tr>
      <w:tr w:rsidR="00461D01" w14:paraId="5615AC9F" w14:textId="77777777" w:rsidTr="00461D01">
        <w:tc>
          <w:tcPr>
            <w:tcW w:w="2373" w:type="dxa"/>
          </w:tcPr>
          <w:p w14:paraId="04C2A80B" w14:textId="029A4A7D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 w:rsidRPr="006E1487">
              <w:rPr>
                <w:rFonts w:ascii="Kalinga" w:hAnsi="Kalinga" w:cs="Kalinga"/>
                <w:sz w:val="16"/>
                <w:szCs w:val="16"/>
                <w:lang w:val="it-IT"/>
              </w:rPr>
              <w:t>Utenti</w:t>
            </w:r>
            <w:r>
              <w:rPr>
                <w:rFonts w:ascii="Kalinga" w:hAnsi="Kalinga" w:cs="Kalinga"/>
                <w:sz w:val="16"/>
                <w:szCs w:val="16"/>
                <w:lang w:val="it-IT"/>
              </w:rPr>
              <w:t xml:space="preserve"> Registrati</w:t>
            </w:r>
          </w:p>
        </w:tc>
        <w:tc>
          <w:tcPr>
            <w:tcW w:w="2776" w:type="dxa"/>
          </w:tcPr>
          <w:p w14:paraId="3AB56DE9" w14:textId="7DEBE989" w:rsidR="00461D01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 w:rsidRPr="006E1487">
              <w:rPr>
                <w:rFonts w:ascii="Kalinga" w:hAnsi="Kalinga" w:cs="Kalinga"/>
                <w:sz w:val="16"/>
                <w:szCs w:val="16"/>
                <w:lang w:val="it-IT"/>
              </w:rPr>
              <w:t>Persone che effettuano una ricerca sul sito in cerca di un immobile</w:t>
            </w:r>
            <w:r>
              <w:rPr>
                <w:rFonts w:ascii="Kalinga" w:hAnsi="Kalinga" w:cs="Kalinga"/>
                <w:sz w:val="16"/>
                <w:szCs w:val="16"/>
                <w:lang w:val="it-IT"/>
              </w:rPr>
              <w:t xml:space="preserve">  e si sono registrati alla piattaforma</w:t>
            </w:r>
          </w:p>
        </w:tc>
        <w:tc>
          <w:tcPr>
            <w:tcW w:w="2389" w:type="dxa"/>
          </w:tcPr>
          <w:p w14:paraId="5D465B29" w14:textId="4FD187D4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>
              <w:rPr>
                <w:rFonts w:ascii="Kalinga" w:hAnsi="Kalinga" w:cs="Kalinga"/>
                <w:sz w:val="16"/>
                <w:szCs w:val="16"/>
                <w:lang w:val="it-IT"/>
              </w:rPr>
              <w:t>Compratori, ricercatori</w:t>
            </w:r>
          </w:p>
        </w:tc>
        <w:tc>
          <w:tcPr>
            <w:tcW w:w="2424" w:type="dxa"/>
          </w:tcPr>
          <w:p w14:paraId="6F2413BA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</w:p>
        </w:tc>
      </w:tr>
      <w:tr w:rsidR="00461D01" w14:paraId="1F7AB94B" w14:textId="77777777" w:rsidTr="00461D01">
        <w:tc>
          <w:tcPr>
            <w:tcW w:w="2373" w:type="dxa"/>
          </w:tcPr>
          <w:p w14:paraId="7F083C1D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 w:rsidRPr="006E1487">
              <w:rPr>
                <w:rFonts w:ascii="Kalinga" w:hAnsi="Kalinga" w:cs="Kalinga"/>
                <w:sz w:val="16"/>
                <w:szCs w:val="16"/>
                <w:lang w:val="it-IT"/>
              </w:rPr>
              <w:t>Annu</w:t>
            </w:r>
            <w:r>
              <w:rPr>
                <w:rFonts w:ascii="Kalinga" w:hAnsi="Kalinga" w:cs="Kalinga"/>
                <w:sz w:val="16"/>
                <w:szCs w:val="16"/>
                <w:lang w:val="it-IT"/>
              </w:rPr>
              <w:t>ncio</w:t>
            </w:r>
          </w:p>
        </w:tc>
        <w:tc>
          <w:tcPr>
            <w:tcW w:w="2776" w:type="dxa"/>
          </w:tcPr>
          <w:p w14:paraId="79F72063" w14:textId="2CB7AB8C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>
              <w:rPr>
                <w:rFonts w:ascii="Kalinga" w:hAnsi="Kalinga" w:cs="Kalinga"/>
                <w:sz w:val="16"/>
                <w:szCs w:val="16"/>
                <w:lang w:val="it-IT"/>
              </w:rPr>
              <w:t>la sezione dedicata ad un singolo immobile in vendita o affitto</w:t>
            </w:r>
          </w:p>
        </w:tc>
        <w:tc>
          <w:tcPr>
            <w:tcW w:w="2389" w:type="dxa"/>
          </w:tcPr>
          <w:p w14:paraId="18A27FE9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>
              <w:rPr>
                <w:rFonts w:ascii="Kalinga" w:hAnsi="Kalinga" w:cs="Kalinga"/>
                <w:sz w:val="16"/>
                <w:szCs w:val="16"/>
                <w:lang w:val="it-IT"/>
              </w:rPr>
              <w:t>Inserzione</w:t>
            </w:r>
          </w:p>
        </w:tc>
        <w:tc>
          <w:tcPr>
            <w:tcW w:w="2424" w:type="dxa"/>
          </w:tcPr>
          <w:p w14:paraId="2D11D08F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</w:p>
        </w:tc>
      </w:tr>
      <w:tr w:rsidR="00461D01" w14:paraId="1345B418" w14:textId="77777777" w:rsidTr="00461D01">
        <w:tc>
          <w:tcPr>
            <w:tcW w:w="2373" w:type="dxa"/>
          </w:tcPr>
          <w:p w14:paraId="422346B1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>
              <w:rPr>
                <w:rFonts w:ascii="Kalinga" w:hAnsi="Kalinga" w:cs="Kalinga"/>
                <w:sz w:val="16"/>
                <w:szCs w:val="16"/>
                <w:lang w:val="it-IT"/>
              </w:rPr>
              <w:t>Ricerca</w:t>
            </w:r>
          </w:p>
        </w:tc>
        <w:tc>
          <w:tcPr>
            <w:tcW w:w="2776" w:type="dxa"/>
          </w:tcPr>
          <w:p w14:paraId="5E5BC2F9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>
              <w:rPr>
                <w:rFonts w:ascii="Kalinga" w:hAnsi="Kalinga" w:cs="Kalinga"/>
                <w:sz w:val="16"/>
                <w:szCs w:val="16"/>
                <w:lang w:val="it-IT"/>
              </w:rPr>
              <w:t>atto di un utente che filtri il database di immobili disponibili</w:t>
            </w:r>
          </w:p>
        </w:tc>
        <w:tc>
          <w:tcPr>
            <w:tcW w:w="2389" w:type="dxa"/>
          </w:tcPr>
          <w:p w14:paraId="0153C006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</w:p>
        </w:tc>
        <w:tc>
          <w:tcPr>
            <w:tcW w:w="2424" w:type="dxa"/>
          </w:tcPr>
          <w:p w14:paraId="04FA596F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</w:p>
        </w:tc>
      </w:tr>
      <w:tr w:rsidR="00461D01" w14:paraId="44FD34F6" w14:textId="77777777" w:rsidTr="00461D01">
        <w:tc>
          <w:tcPr>
            <w:tcW w:w="2373" w:type="dxa"/>
          </w:tcPr>
          <w:p w14:paraId="741AC79A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>
              <w:rPr>
                <w:rFonts w:ascii="Kalinga" w:hAnsi="Kalinga" w:cs="Kalinga"/>
                <w:sz w:val="16"/>
                <w:szCs w:val="16"/>
                <w:lang w:val="it-IT"/>
              </w:rPr>
              <w:t>Immobili</w:t>
            </w:r>
          </w:p>
        </w:tc>
        <w:tc>
          <w:tcPr>
            <w:tcW w:w="2776" w:type="dxa"/>
          </w:tcPr>
          <w:p w14:paraId="4268596F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>
              <w:rPr>
                <w:rFonts w:ascii="Kalinga" w:hAnsi="Kalinga" w:cs="Kalinga"/>
                <w:sz w:val="16"/>
                <w:szCs w:val="16"/>
                <w:lang w:val="it-IT"/>
              </w:rPr>
              <w:t>Le unità immobiliari oggetto di vendita o affitto</w:t>
            </w:r>
          </w:p>
        </w:tc>
        <w:tc>
          <w:tcPr>
            <w:tcW w:w="2389" w:type="dxa"/>
          </w:tcPr>
          <w:p w14:paraId="383BD85B" w14:textId="77777777" w:rsidR="00461D01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>
              <w:rPr>
                <w:rFonts w:ascii="Kalinga" w:hAnsi="Kalinga" w:cs="Kalinga"/>
                <w:sz w:val="16"/>
                <w:szCs w:val="16"/>
                <w:lang w:val="it-IT"/>
              </w:rPr>
              <w:t>Casa, appartamento, villa,</w:t>
            </w:r>
          </w:p>
          <w:p w14:paraId="6AE7FD83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  <w:r>
              <w:rPr>
                <w:rFonts w:ascii="Kalinga" w:hAnsi="Kalinga" w:cs="Kalinga"/>
                <w:sz w:val="16"/>
                <w:szCs w:val="16"/>
                <w:lang w:val="it-IT"/>
              </w:rPr>
              <w:t>edificio</w:t>
            </w:r>
          </w:p>
        </w:tc>
        <w:tc>
          <w:tcPr>
            <w:tcW w:w="2424" w:type="dxa"/>
          </w:tcPr>
          <w:p w14:paraId="60F57E5A" w14:textId="77777777" w:rsidR="00461D01" w:rsidRPr="006E1487" w:rsidRDefault="00461D01" w:rsidP="00461D01">
            <w:pPr>
              <w:jc w:val="center"/>
              <w:rPr>
                <w:rFonts w:ascii="Kalinga" w:hAnsi="Kalinga" w:cs="Kalinga"/>
                <w:sz w:val="16"/>
                <w:szCs w:val="16"/>
                <w:lang w:val="it-IT"/>
              </w:rPr>
            </w:pPr>
          </w:p>
        </w:tc>
      </w:tr>
    </w:tbl>
    <w:p w14:paraId="69F800A6" w14:textId="4AB0E7FA" w:rsidR="00D75060" w:rsidRPr="00D75060" w:rsidRDefault="00D75060" w:rsidP="00E73159">
      <w:pPr>
        <w:rPr>
          <w:rFonts w:ascii="Kalinga" w:hAnsi="Kalinga" w:cs="Kalinga"/>
          <w:b/>
          <w:bCs/>
          <w:sz w:val="24"/>
          <w:szCs w:val="24"/>
          <w:lang w:val="it-IT"/>
        </w:rPr>
      </w:pPr>
    </w:p>
    <w:sectPr w:rsidR="00D75060" w:rsidRPr="00D75060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4987"/>
    <w:multiLevelType w:val="hybridMultilevel"/>
    <w:tmpl w:val="5814539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24B23"/>
    <w:multiLevelType w:val="hybridMultilevel"/>
    <w:tmpl w:val="569877C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418C"/>
    <w:multiLevelType w:val="hybridMultilevel"/>
    <w:tmpl w:val="9638775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00B1C"/>
    <w:multiLevelType w:val="hybridMultilevel"/>
    <w:tmpl w:val="8A14A00A"/>
    <w:lvl w:ilvl="0" w:tplc="85B2986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A1056"/>
    <w:multiLevelType w:val="hybridMultilevel"/>
    <w:tmpl w:val="38740EC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D0E61"/>
    <w:multiLevelType w:val="hybridMultilevel"/>
    <w:tmpl w:val="80B8B2D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D04AB"/>
    <w:multiLevelType w:val="hybridMultilevel"/>
    <w:tmpl w:val="22C0800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67065"/>
    <w:multiLevelType w:val="hybridMultilevel"/>
    <w:tmpl w:val="779AD04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919116">
    <w:abstractNumId w:val="6"/>
  </w:num>
  <w:num w:numId="2" w16cid:durableId="1075322912">
    <w:abstractNumId w:val="1"/>
  </w:num>
  <w:num w:numId="3" w16cid:durableId="602420779">
    <w:abstractNumId w:val="7"/>
  </w:num>
  <w:num w:numId="4" w16cid:durableId="1459301133">
    <w:abstractNumId w:val="3"/>
  </w:num>
  <w:num w:numId="5" w16cid:durableId="1497570957">
    <w:abstractNumId w:val="2"/>
  </w:num>
  <w:num w:numId="6" w16cid:durableId="718558257">
    <w:abstractNumId w:val="0"/>
  </w:num>
  <w:num w:numId="7" w16cid:durableId="387580371">
    <w:abstractNumId w:val="4"/>
  </w:num>
  <w:num w:numId="8" w16cid:durableId="560363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6F"/>
    <w:rsid w:val="000957C7"/>
    <w:rsid w:val="000D6A77"/>
    <w:rsid w:val="001926D7"/>
    <w:rsid w:val="001E2F18"/>
    <w:rsid w:val="002038B4"/>
    <w:rsid w:val="0027126F"/>
    <w:rsid w:val="00296D61"/>
    <w:rsid w:val="002C11C3"/>
    <w:rsid w:val="00356E7D"/>
    <w:rsid w:val="003D1424"/>
    <w:rsid w:val="00435980"/>
    <w:rsid w:val="00461D01"/>
    <w:rsid w:val="004C2677"/>
    <w:rsid w:val="00501029"/>
    <w:rsid w:val="005112B2"/>
    <w:rsid w:val="006005BF"/>
    <w:rsid w:val="0064145D"/>
    <w:rsid w:val="006A35C5"/>
    <w:rsid w:val="006A5B95"/>
    <w:rsid w:val="006E1487"/>
    <w:rsid w:val="008272AF"/>
    <w:rsid w:val="008C140E"/>
    <w:rsid w:val="008F5E74"/>
    <w:rsid w:val="0094115A"/>
    <w:rsid w:val="009E6D4A"/>
    <w:rsid w:val="00A33AE7"/>
    <w:rsid w:val="00B34230"/>
    <w:rsid w:val="00B40B3B"/>
    <w:rsid w:val="00B83441"/>
    <w:rsid w:val="00C203E9"/>
    <w:rsid w:val="00C63FDE"/>
    <w:rsid w:val="00D75060"/>
    <w:rsid w:val="00E538FF"/>
    <w:rsid w:val="00E73159"/>
    <w:rsid w:val="00EB1FC8"/>
    <w:rsid w:val="00EB7AB4"/>
    <w:rsid w:val="00F31AF5"/>
    <w:rsid w:val="00F91B30"/>
    <w:rsid w:val="00F93C78"/>
    <w:rsid w:val="00FD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6704F"/>
  <w15:chartTrackingRefBased/>
  <w15:docId w15:val="{2F887A16-D352-457C-B583-0E736076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59"/>
    <w:pPr>
      <w:ind w:left="720"/>
      <w:contextualSpacing/>
    </w:pPr>
  </w:style>
  <w:style w:type="table" w:styleId="TableGrid">
    <w:name w:val="Table Grid"/>
    <w:basedOn w:val="TableNormal"/>
    <w:uiPriority w:val="39"/>
    <w:rsid w:val="00D75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2DA2E-D8F7-486D-8CA3-EF65435A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Ermanno De Vuono</dc:creator>
  <cp:keywords/>
  <dc:description/>
  <cp:lastModifiedBy>Ermanno De Vuono</cp:lastModifiedBy>
  <cp:revision>2</cp:revision>
  <dcterms:created xsi:type="dcterms:W3CDTF">2022-12-12T18:45:00Z</dcterms:created>
  <dcterms:modified xsi:type="dcterms:W3CDTF">2022-12-12T18:45:00Z</dcterms:modified>
</cp:coreProperties>
</file>