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9E0" w:rsidRDefault="00BB49E0" w:rsidP="00BB49E0">
      <w:pPr>
        <w:pStyle w:val="Nadpis1"/>
        <w:jc w:val="both"/>
        <w:rPr>
          <w:rFonts w:ascii="Times New Roman" w:hAnsi="Times New Roman" w:cs="Times New Roman"/>
        </w:rPr>
      </w:pPr>
      <w:r w:rsidRPr="00FC2331">
        <w:rPr>
          <w:rFonts w:ascii="Times New Roman" w:hAnsi="Times New Roman" w:cs="Times New Roman"/>
        </w:rPr>
        <w:t>Datové</w:t>
      </w:r>
      <w:r>
        <w:rPr>
          <w:rFonts w:ascii="Times New Roman" w:hAnsi="Times New Roman" w:cs="Times New Roman"/>
        </w:rPr>
        <w:t xml:space="preserve"> struktury – semestrální práce B</w:t>
      </w:r>
    </w:p>
    <w:p w:rsidR="0002472A" w:rsidRDefault="00BB49E0">
      <w:r>
        <w:t xml:space="preserve">Naším úkolem </w:t>
      </w:r>
      <w:proofErr w:type="gramStart"/>
      <w:r>
        <w:t>bylo :</w:t>
      </w:r>
      <w:proofErr w:type="gramEnd"/>
      <w:r>
        <w:t xml:space="preserve"> </w:t>
      </w:r>
    </w:p>
    <w:p w:rsidR="00BB49E0" w:rsidRDefault="00BB49E0" w:rsidP="00BB49E0">
      <w:r>
        <w:t xml:space="preserve">Nad vybudovanou datovou strukturou graf ze semestrální práce A bylo za úkol vytvořit pomocnou strukturu </w:t>
      </w:r>
      <w:proofErr w:type="spellStart"/>
      <w:r>
        <w:t>Grid</w:t>
      </w:r>
      <w:proofErr w:type="spellEnd"/>
      <w:r>
        <w:t xml:space="preserve"> index, která bude uplatňovat přístup k uzlům sítě podle jejich sekundárních (multidimenzionálních) klíčů. </w:t>
      </w:r>
    </w:p>
    <w:p w:rsidR="00BB49E0" w:rsidRDefault="00BB49E0" w:rsidP="00BB49E0">
      <w:r>
        <w:t xml:space="preserve">Struktura </w:t>
      </w:r>
      <w:proofErr w:type="spellStart"/>
      <w:r>
        <w:t>Grid</w:t>
      </w:r>
      <w:proofErr w:type="spellEnd"/>
      <w:r>
        <w:t xml:space="preserve"> index, která je aplikována na dvojdimenzionální data (klíče) sestává jednak ze dvou lineárních stupnic (řádkových vektorů) a jednoho </w:t>
      </w:r>
      <w:proofErr w:type="spellStart"/>
      <w:r>
        <w:t>Grid</w:t>
      </w:r>
      <w:proofErr w:type="spellEnd"/>
      <w:r>
        <w:t xml:space="preserve"> adresáře (dvourozměrného pole). Položky v </w:t>
      </w:r>
      <w:proofErr w:type="spellStart"/>
      <w:r>
        <w:t>Grid</w:t>
      </w:r>
      <w:proofErr w:type="spellEnd"/>
      <w:r>
        <w:t xml:space="preserve"> adresáři umožňují přímý přístup k jednotlivým uzlům sítě specifikovaným pomocí příslušných </w:t>
      </w:r>
      <w:proofErr w:type="spellStart"/>
      <w:r>
        <w:t>x,y-koordinátů</w:t>
      </w:r>
      <w:proofErr w:type="spellEnd"/>
      <w:r>
        <w:t xml:space="preserve">. </w:t>
      </w:r>
    </w:p>
    <w:p w:rsidR="00BB49E0" w:rsidRDefault="00BB49E0" w:rsidP="00BB49E0">
      <w:r>
        <w:t xml:space="preserve">Při realizaci softwarové aplikace je požadováno, aby bylo umožněno: </w:t>
      </w:r>
    </w:p>
    <w:p w:rsidR="00BB49E0" w:rsidRDefault="00BB49E0" w:rsidP="00BB49E0">
      <w:r>
        <w:t xml:space="preserve">• (bodové) vyhledávání uzlu podle hodnot </w:t>
      </w:r>
      <w:proofErr w:type="spellStart"/>
      <w:r>
        <w:t>koordinátů</w:t>
      </w:r>
      <w:proofErr w:type="spellEnd"/>
      <w:r>
        <w:t xml:space="preserve">, </w:t>
      </w:r>
    </w:p>
    <w:p w:rsidR="00BB49E0" w:rsidRDefault="00BB49E0" w:rsidP="00BB49E0">
      <w:r>
        <w:t>• intervalové vyhledávání uzlů v rámci zadaného obdélníkového segmentu.</w:t>
      </w:r>
    </w:p>
    <w:p w:rsidR="00BB49E0" w:rsidRDefault="00BB49E0" w:rsidP="00BB49E0">
      <w:pPr>
        <w:pStyle w:val="Nadpis2"/>
      </w:pPr>
      <w:r>
        <w:t xml:space="preserve">Datová struktura </w:t>
      </w:r>
      <w:proofErr w:type="spellStart"/>
      <w:r>
        <w:t>GridIndex</w:t>
      </w:r>
      <w:proofErr w:type="spellEnd"/>
    </w:p>
    <w:p w:rsidR="00A9324F" w:rsidRPr="00A9324F" w:rsidRDefault="00BB49E0" w:rsidP="00BB49E0">
      <w:pPr>
        <w:rPr>
          <w:lang w:val="en-US"/>
        </w:rPr>
      </w:pPr>
      <w:r>
        <w:tab/>
        <w:t xml:space="preserve">Základ semestrální práce je postaven na kolekci </w:t>
      </w:r>
      <w:proofErr w:type="spellStart"/>
      <w:r>
        <w:t>HashMap</w:t>
      </w:r>
      <w:proofErr w:type="spellEnd"/>
      <w:r>
        <w:t xml:space="preserve"> </w:t>
      </w:r>
      <w:r w:rsidR="004458EE">
        <w:t xml:space="preserve">. Tuto kolekci jsem vybral z důvodu použití dvojdimenzionálních klíče který je složený z koordinátu X a Y. Do </w:t>
      </w:r>
      <w:proofErr w:type="spellStart"/>
      <w:r w:rsidR="004458EE">
        <w:t>hashmapy</w:t>
      </w:r>
      <w:proofErr w:type="spellEnd"/>
      <w:r w:rsidR="004458EE">
        <w:t xml:space="preserve"> jsem jako klíč ukládal prvek Point a jako hodnotu </w:t>
      </w:r>
      <w:proofErr w:type="spellStart"/>
      <w:r w:rsidR="004458EE">
        <w:t>IMesto</w:t>
      </w:r>
      <w:proofErr w:type="spellEnd"/>
      <w:r w:rsidR="004458EE">
        <w:t>. Jelikož při metodě vkládání jsem potřeboval porovnávat dle koordinátu aby se dané města (prvky) mohli dobře vkládat. Také u metody vkládání zabe</w:t>
      </w:r>
      <w:r w:rsidR="00A9324F">
        <w:t xml:space="preserve">zpečujeme, že na dané, kvadrantu bude pouze jeden prvek. Při vkládání nového města se </w:t>
      </w:r>
      <w:proofErr w:type="gramStart"/>
      <w:r w:rsidR="00A9324F">
        <w:t>rozhodujeme jestli</w:t>
      </w:r>
      <w:proofErr w:type="gramEnd"/>
      <w:r w:rsidR="00A9324F">
        <w:t xml:space="preserve"> se budou kvadranty řezat podle osy X nebo podle osy Y. Po rozhodnutí podle které osy se bude, spočítáme nový řez zeptáme se jestli na starém řezu na kterém se nacházíme není město s většími souřadnicemi které můžeme přesunout do nového řezu, když se město najde převedeme ho do nového </w:t>
      </w:r>
      <w:proofErr w:type="gramStart"/>
      <w:r w:rsidR="00A9324F">
        <w:t>kvadrantu když</w:t>
      </w:r>
      <w:proofErr w:type="gramEnd"/>
      <w:r w:rsidR="00A9324F">
        <w:t xml:space="preserve"> se nenajde necháme ho na stejném místě. Poté přidáme nový prvek kde se ptáme jestli prvek chce jít do nového </w:t>
      </w:r>
      <w:proofErr w:type="gramStart"/>
      <w:r w:rsidR="00A9324F">
        <w:t>řezu a nebo zůstat</w:t>
      </w:r>
      <w:proofErr w:type="gramEnd"/>
      <w:r w:rsidR="00A9324F">
        <w:t xml:space="preserve"> na řezu starém. Při zjištění že na daném řezu </w:t>
      </w:r>
      <w:proofErr w:type="gramStart"/>
      <w:r w:rsidR="00A9324F">
        <w:t>neleží</w:t>
      </w:r>
      <w:proofErr w:type="gramEnd"/>
      <w:r w:rsidR="00A9324F">
        <w:t xml:space="preserve"> žádné město </w:t>
      </w:r>
      <w:proofErr w:type="gramStart"/>
      <w:r w:rsidR="00A9324F">
        <w:t>vkládáme</w:t>
      </w:r>
      <w:proofErr w:type="gramEnd"/>
      <w:r w:rsidR="00A9324F">
        <w:t xml:space="preserve"> ho automaticky. Jelikož </w:t>
      </w:r>
      <w:proofErr w:type="gramStart"/>
      <w:r w:rsidR="00A9324F">
        <w:t>pracuji</w:t>
      </w:r>
      <w:proofErr w:type="gramEnd"/>
      <w:r w:rsidR="00A9324F">
        <w:t xml:space="preserve"> s koordináty </w:t>
      </w:r>
      <w:proofErr w:type="gramStart"/>
      <w:r w:rsidR="00A9324F">
        <w:t>zvolil</w:t>
      </w:r>
      <w:proofErr w:type="gramEnd"/>
      <w:r w:rsidR="00A9324F">
        <w:t xml:space="preserve"> jsem jako výchozí souřadnice </w:t>
      </w:r>
      <w:r w:rsidR="00A9324F">
        <w:rPr>
          <w:lang w:val="en-US"/>
        </w:rPr>
        <w:t>[0,0].</w:t>
      </w:r>
    </w:p>
    <w:p w:rsidR="00BB49E0" w:rsidRDefault="004458EE" w:rsidP="00BB49E0">
      <w:r>
        <w:lastRenderedPageBreak/>
        <w:t xml:space="preserve"> </w:t>
      </w:r>
      <w:r>
        <w:rPr>
          <w:lang w:val="en-US"/>
        </w:rPr>
        <w:t xml:space="preserve"> </w:t>
      </w:r>
      <w:r w:rsidR="00BB49E0" w:rsidRPr="00FC2331">
        <w:rPr>
          <w:rFonts w:ascii="Times New Roman" w:hAnsi="Times New Roman" w:cs="Times New Roman"/>
          <w:noProof/>
          <w:lang w:eastAsia="cs-CZ"/>
        </w:rPr>
        <w:drawing>
          <wp:inline distT="0" distB="0" distL="0" distR="0" wp14:anchorId="7D2AA1A2" wp14:editId="6787BC1C">
            <wp:extent cx="4038600" cy="456247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shMap1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280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426"/>
        <w:gridCol w:w="1828"/>
        <w:gridCol w:w="2026"/>
      </w:tblGrid>
      <w:tr w:rsidR="00BB49E0" w:rsidRPr="00BB49E0" w:rsidTr="00BB49E0">
        <w:trPr>
          <w:tblCellSpacing w:w="15" w:type="dxa"/>
        </w:trPr>
        <w:tc>
          <w:tcPr>
            <w:tcW w:w="0" w:type="auto"/>
            <w:gridSpan w:val="3"/>
            <w:shd w:val="clear" w:color="auto" w:fill="F9F9F9"/>
            <w:hideMark/>
          </w:tcPr>
          <w:p w:rsidR="00BB49E0" w:rsidRPr="00BB49E0" w:rsidRDefault="00BB49E0" w:rsidP="00BB49E0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cs-CZ"/>
              </w:rPr>
            </w:pPr>
            <w:proofErr w:type="spellStart"/>
            <w:r w:rsidRPr="00BB49E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cs-CZ"/>
              </w:rPr>
              <w:t>Hash</w:t>
            </w:r>
            <w:proofErr w:type="spellEnd"/>
            <w:r w:rsidRPr="00BB49E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cs-CZ"/>
              </w:rPr>
              <w:t xml:space="preserve"> table</w:t>
            </w:r>
          </w:p>
        </w:tc>
      </w:tr>
      <w:tr w:rsidR="00BB49E0" w:rsidRPr="00BB49E0" w:rsidTr="00BB49E0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BB49E0" w:rsidRPr="00BB49E0" w:rsidRDefault="00BB49E0" w:rsidP="00BB49E0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cs-CZ"/>
              </w:rPr>
            </w:pPr>
            <w:hyperlink r:id="rId5" w:tooltip="List of data structures" w:history="1">
              <w:r w:rsidRPr="00BB49E0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lang w:eastAsia="cs-CZ"/>
                </w:rPr>
                <w:t>Type</w:t>
              </w:r>
            </w:hyperlink>
          </w:p>
        </w:tc>
        <w:tc>
          <w:tcPr>
            <w:tcW w:w="0" w:type="auto"/>
            <w:gridSpan w:val="2"/>
            <w:shd w:val="clear" w:color="auto" w:fill="F9F9F9"/>
            <w:hideMark/>
          </w:tcPr>
          <w:p w:rsidR="00BB49E0" w:rsidRPr="00BB49E0" w:rsidRDefault="00BB49E0" w:rsidP="00BB49E0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t>Unordered</w:t>
            </w:r>
            <w:proofErr w:type="spellEnd"/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t> </w:t>
            </w:r>
            <w:proofErr w:type="spellStart"/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fldChar w:fldCharType="begin"/>
            </w:r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instrText xml:space="preserve"> HYPERLINK "http://en.wikipedia.org/wiki/Associative_array" \o "Associative array" </w:instrText>
            </w:r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fldChar w:fldCharType="separate"/>
            </w:r>
            <w:r w:rsidRPr="00BB49E0">
              <w:rPr>
                <w:rFonts w:ascii="Arial" w:eastAsia="Times New Roman" w:hAnsi="Arial" w:cs="Arial"/>
                <w:color w:val="0B0080"/>
                <w:sz w:val="18"/>
                <w:szCs w:val="18"/>
                <w:lang w:eastAsia="cs-CZ"/>
              </w:rPr>
              <w:t>associative</w:t>
            </w:r>
            <w:proofErr w:type="spellEnd"/>
            <w:r w:rsidRPr="00BB49E0">
              <w:rPr>
                <w:rFonts w:ascii="Arial" w:eastAsia="Times New Roman" w:hAnsi="Arial" w:cs="Arial"/>
                <w:color w:val="0B0080"/>
                <w:sz w:val="18"/>
                <w:szCs w:val="18"/>
                <w:lang w:eastAsia="cs-CZ"/>
              </w:rPr>
              <w:t xml:space="preserve"> </w:t>
            </w:r>
            <w:proofErr w:type="spellStart"/>
            <w:r w:rsidRPr="00BB49E0">
              <w:rPr>
                <w:rFonts w:ascii="Arial" w:eastAsia="Times New Roman" w:hAnsi="Arial" w:cs="Arial"/>
                <w:color w:val="0B0080"/>
                <w:sz w:val="18"/>
                <w:szCs w:val="18"/>
                <w:lang w:eastAsia="cs-CZ"/>
              </w:rPr>
              <w:t>array</w:t>
            </w:r>
            <w:proofErr w:type="spellEnd"/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fldChar w:fldCharType="end"/>
            </w:r>
          </w:p>
        </w:tc>
      </w:tr>
      <w:tr w:rsidR="00BB49E0" w:rsidRPr="00BB49E0" w:rsidTr="00BB49E0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BB49E0" w:rsidRPr="00BB49E0" w:rsidRDefault="00BB49E0" w:rsidP="00BB49E0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B49E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cs-CZ"/>
              </w:rPr>
              <w:t>Invented</w:t>
            </w:r>
            <w:proofErr w:type="spellEnd"/>
          </w:p>
        </w:tc>
        <w:tc>
          <w:tcPr>
            <w:tcW w:w="0" w:type="auto"/>
            <w:gridSpan w:val="2"/>
            <w:shd w:val="clear" w:color="auto" w:fill="F9F9F9"/>
            <w:hideMark/>
          </w:tcPr>
          <w:p w:rsidR="00BB49E0" w:rsidRPr="00BB49E0" w:rsidRDefault="00BB49E0" w:rsidP="00BB49E0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</w:pPr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t>1953</w:t>
            </w:r>
          </w:p>
        </w:tc>
      </w:tr>
      <w:tr w:rsidR="00BB49E0" w:rsidRPr="00BB49E0" w:rsidTr="00BB49E0">
        <w:trPr>
          <w:tblCellSpacing w:w="15" w:type="dxa"/>
        </w:trPr>
        <w:tc>
          <w:tcPr>
            <w:tcW w:w="0" w:type="auto"/>
            <w:gridSpan w:val="3"/>
            <w:shd w:val="clear" w:color="auto" w:fill="DDDD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BB49E0" w:rsidRPr="00BB49E0" w:rsidRDefault="00BB49E0" w:rsidP="00BB49E0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cs-CZ"/>
              </w:rPr>
            </w:pPr>
            <w:hyperlink r:id="rId6" w:tooltip="Time complexity" w:history="1">
              <w:proofErr w:type="spellStart"/>
              <w:r w:rsidRPr="00BB49E0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lang w:eastAsia="cs-CZ"/>
                </w:rPr>
                <w:t>Time</w:t>
              </w:r>
              <w:proofErr w:type="spellEnd"/>
              <w:r w:rsidRPr="00BB49E0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lang w:eastAsia="cs-CZ"/>
                </w:rPr>
                <w:t xml:space="preserve"> </w:t>
              </w:r>
              <w:proofErr w:type="spellStart"/>
              <w:r w:rsidRPr="00BB49E0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lang w:eastAsia="cs-CZ"/>
                </w:rPr>
                <w:t>complexity</w:t>
              </w:r>
              <w:proofErr w:type="spellEnd"/>
            </w:hyperlink>
            <w:r w:rsidRPr="00BB49E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cs-CZ"/>
              </w:rPr>
              <w:br/>
              <w:t>in </w:t>
            </w:r>
            <w:hyperlink r:id="rId7" w:tooltip="Big O notation" w:history="1">
              <w:r w:rsidRPr="00BB49E0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lang w:eastAsia="cs-CZ"/>
                </w:rPr>
                <w:t xml:space="preserve">big O </w:t>
              </w:r>
              <w:proofErr w:type="spellStart"/>
              <w:r w:rsidRPr="00BB49E0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lang w:eastAsia="cs-CZ"/>
                </w:rPr>
                <w:t>notation</w:t>
              </w:r>
              <w:proofErr w:type="spellEnd"/>
            </w:hyperlink>
          </w:p>
        </w:tc>
      </w:tr>
      <w:tr w:rsidR="00BB49E0" w:rsidRPr="00BB49E0" w:rsidTr="00BB49E0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BB49E0" w:rsidRPr="00BB49E0" w:rsidRDefault="00BB49E0" w:rsidP="00BB49E0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9F9F9"/>
            <w:hideMark/>
          </w:tcPr>
          <w:p w:rsidR="00BB49E0" w:rsidRPr="00BB49E0" w:rsidRDefault="00BB49E0" w:rsidP="00BB49E0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t>Average</w:t>
            </w:r>
            <w:proofErr w:type="spellEnd"/>
          </w:p>
        </w:tc>
        <w:tc>
          <w:tcPr>
            <w:tcW w:w="0" w:type="auto"/>
            <w:shd w:val="clear" w:color="auto" w:fill="F9F9F9"/>
            <w:hideMark/>
          </w:tcPr>
          <w:p w:rsidR="00BB49E0" w:rsidRPr="00BB49E0" w:rsidRDefault="00BB49E0" w:rsidP="00BB49E0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t>Worst</w:t>
            </w:r>
            <w:proofErr w:type="spellEnd"/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t xml:space="preserve"> case</w:t>
            </w:r>
          </w:p>
        </w:tc>
      </w:tr>
      <w:tr w:rsidR="00BB49E0" w:rsidRPr="00BB49E0" w:rsidTr="00BB49E0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BB49E0" w:rsidRPr="00BB49E0" w:rsidRDefault="00BB49E0" w:rsidP="00BB49E0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B49E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cs-CZ"/>
              </w:rPr>
              <w:t>Space</w:t>
            </w:r>
            <w:proofErr w:type="spellEnd"/>
          </w:p>
        </w:tc>
        <w:tc>
          <w:tcPr>
            <w:tcW w:w="0" w:type="auto"/>
            <w:shd w:val="clear" w:color="auto" w:fill="F9F9F9"/>
            <w:hideMark/>
          </w:tcPr>
          <w:p w:rsidR="00BB49E0" w:rsidRPr="00BB49E0" w:rsidRDefault="00BB49E0" w:rsidP="00BB49E0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</w:pPr>
            <w:proofErr w:type="gramStart"/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t>O(</w:t>
            </w:r>
            <w:r w:rsidRPr="00BB49E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cs-CZ"/>
              </w:rPr>
              <w:t>n</w:t>
            </w:r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t>)</w:t>
            </w:r>
            <w:hyperlink r:id="rId8" w:anchor="cite_note-Cormen_et_al-1" w:history="1">
              <w:proofErr w:type="gramEnd"/>
              <w:r w:rsidRPr="00BB49E0">
                <w:rPr>
                  <w:rFonts w:ascii="Arial" w:eastAsia="Times New Roman" w:hAnsi="Arial" w:cs="Arial"/>
                  <w:color w:val="0B0080"/>
                  <w:sz w:val="15"/>
                  <w:szCs w:val="15"/>
                  <w:vertAlign w:val="superscript"/>
                  <w:lang w:eastAsia="cs-CZ"/>
                </w:rPr>
                <w:t>[1]</w:t>
              </w:r>
            </w:hyperlink>
          </w:p>
        </w:tc>
        <w:tc>
          <w:tcPr>
            <w:tcW w:w="0" w:type="auto"/>
            <w:shd w:val="clear" w:color="auto" w:fill="F9F9F9"/>
            <w:hideMark/>
          </w:tcPr>
          <w:p w:rsidR="00BB49E0" w:rsidRPr="00BB49E0" w:rsidRDefault="00BB49E0" w:rsidP="00BB49E0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</w:pPr>
            <w:proofErr w:type="gramStart"/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t>O(</w:t>
            </w:r>
            <w:r w:rsidRPr="00BB49E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cs-CZ"/>
              </w:rPr>
              <w:t>n</w:t>
            </w:r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t>)</w:t>
            </w:r>
            <w:proofErr w:type="gramEnd"/>
          </w:p>
        </w:tc>
      </w:tr>
      <w:tr w:rsidR="00BB49E0" w:rsidRPr="00BB49E0" w:rsidTr="00BB49E0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BB49E0" w:rsidRPr="00BB49E0" w:rsidRDefault="00BB49E0" w:rsidP="00BB49E0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B49E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cs-CZ"/>
              </w:rPr>
              <w:t>Search</w:t>
            </w:r>
            <w:proofErr w:type="spellEnd"/>
          </w:p>
        </w:tc>
        <w:tc>
          <w:tcPr>
            <w:tcW w:w="0" w:type="auto"/>
            <w:shd w:val="clear" w:color="auto" w:fill="F9F9F9"/>
            <w:hideMark/>
          </w:tcPr>
          <w:p w:rsidR="00BB49E0" w:rsidRPr="00BB49E0" w:rsidRDefault="00BB49E0" w:rsidP="00BB49E0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</w:pPr>
            <w:proofErr w:type="gramStart"/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t>O(1)</w:t>
            </w:r>
            <w:proofErr w:type="gramEnd"/>
          </w:p>
        </w:tc>
        <w:tc>
          <w:tcPr>
            <w:tcW w:w="0" w:type="auto"/>
            <w:shd w:val="clear" w:color="auto" w:fill="F9F9F9"/>
            <w:hideMark/>
          </w:tcPr>
          <w:p w:rsidR="00BB49E0" w:rsidRPr="00BB49E0" w:rsidRDefault="00BB49E0" w:rsidP="00BB49E0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</w:pPr>
            <w:proofErr w:type="gramStart"/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t>O(</w:t>
            </w:r>
            <w:r w:rsidRPr="00BB49E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cs-CZ"/>
              </w:rPr>
              <w:t>n</w:t>
            </w:r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t>)</w:t>
            </w:r>
            <w:proofErr w:type="gramEnd"/>
          </w:p>
        </w:tc>
      </w:tr>
      <w:tr w:rsidR="00BB49E0" w:rsidRPr="00BB49E0" w:rsidTr="00BB49E0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BB49E0" w:rsidRPr="00BB49E0" w:rsidRDefault="00BB49E0" w:rsidP="00BB49E0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cs-CZ"/>
              </w:rPr>
            </w:pPr>
            <w:r w:rsidRPr="00BB49E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cs-CZ"/>
              </w:rPr>
              <w:t>Insert</w:t>
            </w:r>
          </w:p>
        </w:tc>
        <w:tc>
          <w:tcPr>
            <w:tcW w:w="0" w:type="auto"/>
            <w:shd w:val="clear" w:color="auto" w:fill="F9F9F9"/>
            <w:hideMark/>
          </w:tcPr>
          <w:p w:rsidR="00BB49E0" w:rsidRPr="00BB49E0" w:rsidRDefault="00BB49E0" w:rsidP="00BB49E0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</w:pPr>
            <w:proofErr w:type="gramStart"/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t>O(1)</w:t>
            </w:r>
            <w:proofErr w:type="gramEnd"/>
          </w:p>
        </w:tc>
        <w:tc>
          <w:tcPr>
            <w:tcW w:w="0" w:type="auto"/>
            <w:shd w:val="clear" w:color="auto" w:fill="F9F9F9"/>
            <w:hideMark/>
          </w:tcPr>
          <w:p w:rsidR="00BB49E0" w:rsidRPr="00BB49E0" w:rsidRDefault="00BB49E0" w:rsidP="00BB49E0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</w:pPr>
            <w:proofErr w:type="gramStart"/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t>O(</w:t>
            </w:r>
            <w:r w:rsidRPr="00BB49E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cs-CZ"/>
              </w:rPr>
              <w:t>n</w:t>
            </w:r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t>)</w:t>
            </w:r>
            <w:proofErr w:type="gramEnd"/>
          </w:p>
        </w:tc>
      </w:tr>
      <w:tr w:rsidR="00BB49E0" w:rsidRPr="00BB49E0" w:rsidTr="00BB49E0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BB49E0" w:rsidRPr="00BB49E0" w:rsidRDefault="00BB49E0" w:rsidP="00BB49E0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B49E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cs-CZ"/>
              </w:rPr>
              <w:lastRenderedPageBreak/>
              <w:t>Delete</w:t>
            </w:r>
            <w:proofErr w:type="spellEnd"/>
          </w:p>
        </w:tc>
        <w:tc>
          <w:tcPr>
            <w:tcW w:w="0" w:type="auto"/>
            <w:shd w:val="clear" w:color="auto" w:fill="F9F9F9"/>
            <w:hideMark/>
          </w:tcPr>
          <w:p w:rsidR="00BB49E0" w:rsidRPr="00BB49E0" w:rsidRDefault="00BB49E0" w:rsidP="00BB49E0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</w:pPr>
            <w:proofErr w:type="gramStart"/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t>O(1)</w:t>
            </w:r>
            <w:bookmarkStart w:id="0" w:name="_GoBack"/>
            <w:bookmarkEnd w:id="0"/>
            <w:proofErr w:type="gramEnd"/>
          </w:p>
        </w:tc>
        <w:tc>
          <w:tcPr>
            <w:tcW w:w="0" w:type="auto"/>
            <w:shd w:val="clear" w:color="auto" w:fill="F9F9F9"/>
            <w:hideMark/>
          </w:tcPr>
          <w:p w:rsidR="00BB49E0" w:rsidRPr="00BB49E0" w:rsidRDefault="00BB49E0" w:rsidP="00BB49E0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</w:pPr>
            <w:proofErr w:type="gramStart"/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t>O(</w:t>
            </w:r>
            <w:r w:rsidRPr="00BB49E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cs-CZ"/>
              </w:rPr>
              <w:t>n</w:t>
            </w:r>
            <w:r w:rsidRPr="00BB49E0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t>)</w:t>
            </w:r>
            <w:proofErr w:type="gramEnd"/>
          </w:p>
        </w:tc>
      </w:tr>
    </w:tbl>
    <w:p w:rsidR="00BB49E0" w:rsidRPr="00BB49E0" w:rsidRDefault="00BB49E0" w:rsidP="00BB49E0"/>
    <w:sectPr w:rsidR="00BB49E0" w:rsidRPr="00BB49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9E0"/>
    <w:rsid w:val="0002472A"/>
    <w:rsid w:val="00160F6F"/>
    <w:rsid w:val="004458EE"/>
    <w:rsid w:val="00563321"/>
    <w:rsid w:val="005F651F"/>
    <w:rsid w:val="006E39D1"/>
    <w:rsid w:val="007035E7"/>
    <w:rsid w:val="00750A0C"/>
    <w:rsid w:val="009B7AC9"/>
    <w:rsid w:val="009D2104"/>
    <w:rsid w:val="00A9324F"/>
    <w:rsid w:val="00AF3DF5"/>
    <w:rsid w:val="00BB49E0"/>
    <w:rsid w:val="00C553F7"/>
    <w:rsid w:val="00F3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4895D6-E8C7-438E-B699-1E274100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B4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B49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B49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B4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B49E0"/>
    <w:rPr>
      <w:rFonts w:ascii="Segoe UI" w:hAnsi="Segoe UI" w:cs="Segoe UI"/>
      <w:sz w:val="18"/>
      <w:szCs w:val="18"/>
    </w:rPr>
  </w:style>
  <w:style w:type="character" w:customStyle="1" w:styleId="Nadpis2Char">
    <w:name w:val="Nadpis 2 Char"/>
    <w:basedOn w:val="Standardnpsmoodstavce"/>
    <w:link w:val="Nadpis2"/>
    <w:uiPriority w:val="9"/>
    <w:rsid w:val="00BB49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semiHidden/>
    <w:unhideWhenUsed/>
    <w:rsid w:val="00BB49E0"/>
    <w:rPr>
      <w:color w:val="0000FF"/>
      <w:u w:val="single"/>
    </w:rPr>
  </w:style>
  <w:style w:type="character" w:customStyle="1" w:styleId="apple-converted-space">
    <w:name w:val="apple-converted-space"/>
    <w:basedOn w:val="Standardnpsmoodstavce"/>
    <w:rsid w:val="00BB4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1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Hash_tab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Big_O_not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Time_complexity" TargetMode="External"/><Relationship Id="rId5" Type="http://schemas.openxmlformats.org/officeDocument/2006/relationships/hyperlink" Target="http://en.wikipedia.org/wiki/List_of_data_structure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363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Jiri</dc:creator>
  <cp:keywords/>
  <dc:description/>
  <cp:lastModifiedBy>Hermann Jiri</cp:lastModifiedBy>
  <cp:revision>1</cp:revision>
  <dcterms:created xsi:type="dcterms:W3CDTF">2015-04-27T21:23:00Z</dcterms:created>
  <dcterms:modified xsi:type="dcterms:W3CDTF">2015-04-27T22:09:00Z</dcterms:modified>
</cp:coreProperties>
</file>