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2EBBB7FC" w:rsidR="0073145D" w:rsidRPr="00E1042B" w:rsidRDefault="00100B41" w:rsidP="00B54B27">
      <w:pPr>
        <w:pStyle w:val="10"/>
        <w:ind w:left="210"/>
        <w:jc w:val="center"/>
        <w:rPr>
          <w:rFonts w:ascii="Times New Roman" w:eastAsia="標楷體" w:hAnsi="Times New Roman" w:cs="Times New Roman"/>
          <w:sz w:val="24"/>
          <w:lang w:eastAsia="zh-TW"/>
        </w:rPr>
      </w:pPr>
      <w:r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網頁</w:t>
      </w:r>
      <w:r w:rsidR="00D60255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程式</w:t>
      </w:r>
      <w:r w:rsidR="003E14D4" w:rsidRPr="00C23932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設計</w:t>
      </w:r>
      <w:r w:rsidR="00753B73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期</w:t>
      </w:r>
      <w:r w:rsidR="00753B73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末模擬</w:t>
      </w:r>
      <w:r w:rsidR="0073145D"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考</w:t>
      </w:r>
      <w:r w:rsidR="0073145D" w:rsidRPr="00C23932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 </w:t>
      </w:r>
      <w:r w:rsidR="0073145D" w:rsidRPr="00E1042B">
        <w:rPr>
          <w:rFonts w:ascii="Times New Roman" w:eastAsia="標楷體" w:hAnsi="Times New Roman" w:cs="Times New Roman"/>
          <w:sz w:val="24"/>
          <w:lang w:eastAsia="zh-TW"/>
        </w:rPr>
        <w:t xml:space="preserve">          </w:t>
      </w:r>
      <w:r w:rsidR="00753B73">
        <w:rPr>
          <w:rFonts w:ascii="Times New Roman" w:eastAsia="標楷體" w:hAnsi="Times New Roman" w:cs="Times New Roman"/>
          <w:sz w:val="24"/>
          <w:lang w:eastAsia="zh-TW"/>
        </w:rPr>
        <w:t xml:space="preserve">2019, </w:t>
      </w:r>
      <w:r w:rsidR="00753B73">
        <w:rPr>
          <w:rFonts w:ascii="Times New Roman" w:eastAsia="標楷體" w:hAnsi="Times New Roman" w:cs="Times New Roman" w:hint="eastAsia"/>
          <w:sz w:val="24"/>
          <w:lang w:eastAsia="zh-TW"/>
        </w:rPr>
        <w:t>6</w:t>
      </w:r>
      <w:r w:rsidR="00753B73">
        <w:rPr>
          <w:rFonts w:ascii="Times New Roman" w:eastAsia="標楷體" w:hAnsi="Times New Roman" w:cs="Times New Roman"/>
          <w:sz w:val="24"/>
          <w:lang w:eastAsia="zh-TW"/>
        </w:rPr>
        <w:t xml:space="preserve">, </w:t>
      </w:r>
      <w:r w:rsidR="00753B73">
        <w:rPr>
          <w:rFonts w:ascii="Times New Roman" w:eastAsia="標楷體" w:hAnsi="Times New Roman" w:cs="Times New Roman" w:hint="eastAsia"/>
          <w:sz w:val="24"/>
          <w:lang w:eastAsia="zh-TW"/>
        </w:rPr>
        <w:t>1</w:t>
      </w:r>
      <w:r w:rsidR="00D60255">
        <w:rPr>
          <w:rFonts w:ascii="Times New Roman" w:eastAsia="標楷體" w:hAnsi="Times New Roman" w:cs="Times New Roman"/>
          <w:sz w:val="24"/>
          <w:lang w:eastAsia="zh-TW"/>
        </w:rPr>
        <w:t>2</w:t>
      </w:r>
    </w:p>
    <w:p w14:paraId="65F80983" w14:textId="093D46C6" w:rsidR="0073145D" w:rsidRPr="00EA1C1D" w:rsidRDefault="0072503A" w:rsidP="009D7774">
      <w:pPr>
        <w:pStyle w:val="10"/>
        <w:spacing w:before="120" w:after="120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嚴禁作弊，請不要發揮同學愛，違者考試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0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分，</w:t>
      </w:r>
      <w:r w:rsidR="00C23932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另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扣總分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20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分。</w:t>
      </w:r>
      <w:r w:rsidR="00EA1C1D" w:rsidRPr="00EA1C1D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br/>
      </w:r>
      <w:r w:rsidR="00EA1C1D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請將老師所附檔案結構中，檔名有出現</w:t>
      </w:r>
      <w:r w:rsidR="00EA1C1D" w:rsidRPr="00EA1C1D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id</w:t>
      </w:r>
      <w:r w:rsidR="00EA1C1D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者，改成你的學號</w:t>
      </w:r>
    </w:p>
    <w:p w14:paraId="4F6C298D" w14:textId="60780480" w:rsidR="003E14D4" w:rsidRPr="006F5E08" w:rsidRDefault="0072503A" w:rsidP="0030264E">
      <w:pPr>
        <w:pStyle w:val="10"/>
        <w:spacing w:beforeLines="100" w:before="240" w:afterLines="100" w:after="240"/>
        <w:ind w:left="227" w:hanging="227"/>
        <w:rPr>
          <w:rFonts w:ascii="Times New Roman" w:eastAsiaTheme="minorEastAsia" w:hAnsi="Times New Roman" w:cs="Times New Roman"/>
          <w:b/>
          <w:color w:val="222222"/>
          <w:sz w:val="28"/>
          <w:szCs w:val="28"/>
          <w:highlight w:val="white"/>
        </w:rPr>
      </w:pPr>
      <w:r w:rsidRPr="006F5E08">
        <w:rPr>
          <w:rFonts w:ascii="Times New Roman" w:eastAsia="標楷體" w:hAnsi="Times New Roman" w:cs="Times New Roman"/>
          <w:b/>
          <w:sz w:val="28"/>
          <w:szCs w:val="28"/>
        </w:rPr>
        <w:t xml:space="preserve">Part 1: </w:t>
      </w:r>
      <w:r w:rsidR="003D222A" w:rsidRPr="006F5E08">
        <w:rPr>
          <w:rFonts w:ascii="Times New Roman" w:eastAsia="標楷體" w:hAnsi="Times New Roman" w:cs="Times New Roman"/>
          <w:b/>
          <w:sz w:val="28"/>
          <w:szCs w:val="28"/>
        </w:rPr>
        <w:t xml:space="preserve">Bootstrap teamplate and Json Processing </w:t>
      </w:r>
      <w:r w:rsidR="00906F13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(</w:t>
      </w:r>
      <w:r w:rsidR="0017285A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7</w:t>
      </w:r>
      <w:r w:rsidRPr="006F5E08">
        <w:rPr>
          <w:rFonts w:ascii="Times New Roman" w:eastAsia="標楷體" w:hAnsi="Times New Roman" w:cs="Times New Roman"/>
          <w:b/>
          <w:color w:val="222222"/>
          <w:sz w:val="28"/>
          <w:szCs w:val="28"/>
          <w:highlight w:val="white"/>
          <w:lang w:eastAsia="zh-TW"/>
        </w:rPr>
        <w:t>0</w:t>
      </w:r>
      <w:r w:rsidRPr="006F5E08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%)</w:t>
      </w:r>
    </w:p>
    <w:p w14:paraId="7EBEC650" w14:textId="520CF102" w:rsidR="00231E24" w:rsidRDefault="0017285A" w:rsidP="00231E24">
      <w:pPr>
        <w:pStyle w:val="10"/>
        <w:numPr>
          <w:ilvl w:val="0"/>
          <w:numId w:val="1"/>
        </w:numPr>
        <w:spacing w:beforeLines="100" w:before="240" w:afterLines="100" w:after="240"/>
        <w:ind w:left="284" w:rightChars="-57" w:right="-137" w:hanging="308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(20</w:t>
      </w:r>
      <w:r w:rsidR="004C157F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%) 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請將</w:t>
      </w:r>
      <w:r w:rsidR="003D222A" w:rsidRPr="00153661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Eiser</w:t>
      </w:r>
      <w:r w:rsidR="004C157F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bootstrap template</w:t>
      </w:r>
      <w:r w:rsidR="004C157F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首頁內之產品，包含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Feat</w:t>
      </w:r>
      <w:r w:rsidR="003D222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ure Products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3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筆資料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New 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Product  5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筆資料，</w:t>
      </w:r>
      <w:r w:rsidR="003D222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Inspired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3D222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Products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8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筆資料放入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資料庫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dbdem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o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table eiser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prod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中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中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，要建立一個欄位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catogory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以區隔這三種產品，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catog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ory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值為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”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Fea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tured”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代表是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Featured Produ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ct 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”New”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代表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New Product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”Inspired”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代表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Inspired Produc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t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</w:p>
    <w:p w14:paraId="33C2815A" w14:textId="5760752E" w:rsidR="00231E24" w:rsidRPr="00231E24" w:rsidRDefault="00231E24" w:rsidP="00231E24">
      <w:pPr>
        <w:pStyle w:val="10"/>
        <w:spacing w:beforeLines="100" w:before="240" w:afterLines="100" w:after="240"/>
        <w:ind w:left="284" w:rightChars="-57" w:right="-137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答案請剪輯圖片，放入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TKU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選單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eiserprod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中，點選時要能顯示答案圖片。</w:t>
      </w:r>
    </w:p>
    <w:p w14:paraId="5CD619BD" w14:textId="24AABC3F" w:rsidR="00231E24" w:rsidRPr="00B8394D" w:rsidRDefault="00231E24" w:rsidP="00231E24">
      <w:pPr>
        <w:pStyle w:val="10"/>
        <w:spacing w:beforeLines="100" w:before="240" w:afterLines="100" w:after="240"/>
        <w:ind w:left="-24" w:rightChars="-57" w:right="-137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A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ns: </w:t>
      </w:r>
    </w:p>
    <w:p w14:paraId="62D15B3F" w14:textId="4B5D9685" w:rsidR="004C157F" w:rsidRDefault="004C157F" w:rsidP="00C17E4A">
      <w:pPr>
        <w:pStyle w:val="10"/>
        <w:numPr>
          <w:ilvl w:val="0"/>
          <w:numId w:val="1"/>
        </w:numPr>
        <w:spacing w:beforeLines="100" w:before="240" w:afterLines="100" w:after="240"/>
        <w:ind w:left="364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(10%) 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建立選單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TKU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，下有三個選項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F</w:t>
      </w:r>
      <w:r w:rsidR="00BC6BC0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EATURED, INSPIRED, COMBINED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點選這三個選項，要能正常切換，最上面選單都要一樣。</w:t>
      </w:r>
    </w:p>
    <w:p w14:paraId="39177B2D" w14:textId="334B070C" w:rsidR="00BC6BC0" w:rsidRDefault="00BC6BC0" w:rsidP="00B8394D">
      <w:pPr>
        <w:pStyle w:val="10"/>
        <w:spacing w:beforeLines="100" w:before="240" w:afterLines="100" w:after="240"/>
        <w:jc w:val="center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noProof/>
          <w:lang w:eastAsia="zh-TW"/>
        </w:rPr>
        <w:drawing>
          <wp:inline distT="0" distB="0" distL="0" distR="0" wp14:anchorId="6E5E11AF" wp14:editId="2EEB03C0">
            <wp:extent cx="4890651" cy="1701800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069" cy="17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596C" w14:textId="073F480B" w:rsidR="00BC6BC0" w:rsidRPr="00C17E4A" w:rsidRDefault="0017285A" w:rsidP="00C17E4A">
      <w:pPr>
        <w:pStyle w:val="10"/>
        <w:numPr>
          <w:ilvl w:val="0"/>
          <w:numId w:val="1"/>
        </w:numPr>
        <w:spacing w:beforeLines="100" w:before="240" w:afterLines="100" w:after="240"/>
        <w:ind w:left="322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(1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5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%) 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實作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F</w:t>
      </w:r>
      <w:r w:rsidR="009C040E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eatured</w:t>
      </w:r>
      <w:r w:rsidR="009C040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Products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9C040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點選時，</w:t>
      </w:r>
      <w:r w:rsidR="009C040E" w:rsidRPr="009C040E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href=”/eiserProduct/featured”</w:t>
      </w:r>
      <w:r w:rsidR="009C040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能夠顯示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</w:t>
      </w:r>
      <w:r w:rsidR="00003DC0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eatured Products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內三筆資料，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資料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必須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來自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資料庫之</w:t>
      </w:r>
      <w:r w:rsidR="00C17E4A" w:rsidRP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eiser</w:t>
      </w:r>
      <w:r w:rsidR="00C17E4A" w:rsidRPr="00C17E4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，下的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SQL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指令為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 xml:space="preserve"> </w:t>
      </w:r>
      <w:r w:rsidR="00C17E4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br/>
        <w:t xml:space="preserve">    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s</w:t>
      </w:r>
      <w:r w:rsidR="00C17E4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elect * from eiserprod where category = “Featured”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9C040E">
        <w:rPr>
          <w:rFonts w:ascii="標楷體" w:eastAsia="標楷體" w:hAnsi="標楷體" w:cs="Times New Roman" w:hint="eastAsia"/>
          <w:color w:val="222222"/>
          <w:sz w:val="24"/>
          <w:highlight w:val="white"/>
          <w:lang w:eastAsia="zh-TW"/>
        </w:rPr>
        <w:t>點選時</w:t>
      </w:r>
      <w:r w:rsidR="00C17E4A">
        <w:rPr>
          <w:rFonts w:ascii="標楷體" w:eastAsia="標楷體" w:hAnsi="標楷體" w:cs="Times New Roman" w:hint="eastAsia"/>
          <w:color w:val="222222"/>
          <w:sz w:val="24"/>
          <w:highlight w:val="white"/>
          <w:lang w:eastAsia="zh-TW"/>
        </w:rPr>
        <w:t>前端</w:t>
      </w:r>
      <w:r w:rsidR="0089162D" w:rsidRPr="00C17E4A">
        <w:rPr>
          <w:rFonts w:ascii="標楷體" w:eastAsia="標楷體" w:hAnsi="標楷體" w:cs="Times New Roman"/>
          <w:color w:val="222222"/>
          <w:szCs w:val="22"/>
          <w:highlight w:val="white"/>
          <w:lang w:eastAsia="zh-TW"/>
        </w:rPr>
        <w:t>網頁</w:t>
      </w:r>
      <w:r w:rsidR="009C040E">
        <w:rPr>
          <w:rFonts w:ascii="標楷體" w:eastAsia="標楷體" w:hAnsi="標楷體" w:cs="Times New Roman" w:hint="eastAsia"/>
          <w:color w:val="222222"/>
          <w:szCs w:val="22"/>
          <w:highlight w:val="white"/>
          <w:lang w:eastAsia="zh-TW"/>
        </w:rPr>
        <w:t>放在</w:t>
      </w:r>
      <w:r w:rsidR="009C040E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views/featuredProducts.ejs</w:t>
      </w:r>
      <w:r w:rsidR="0089162D" w:rsidRP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內，對應之</w:t>
      </w:r>
      <w:r w:rsidR="0089162D" w:rsidRP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s</w:t>
      </w:r>
      <w:r w:rsidR="0089162D" w:rsidRP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ection</w:t>
      </w:r>
      <w:r w:rsidR="0089162D" w:rsidRP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其</w:t>
      </w:r>
      <w:r w:rsidR="0089162D" w:rsidRP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Featured Products</w:t>
      </w:r>
      <w:r w:rsidR="0089162D" w:rsidRP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網頁內容是空的。</w:t>
      </w:r>
    </w:p>
    <w:p w14:paraId="28087FD8" w14:textId="26AABF23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89162D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&lt;!--================ Feature Product Area =================--&gt;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</w:p>
    <w:p w14:paraId="691D3937" w14:textId="3BF73254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&lt;</w:t>
      </w:r>
      <w:r w:rsidRPr="0089162D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section</w:t>
      </w:r>
      <w:r w:rsidRPr="0089162D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</w:t>
      </w:r>
      <w:r w:rsidRPr="0089162D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id</w:t>
      </w:r>
      <w:r w:rsidRPr="0089162D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89162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"prodFeatured"</w:t>
      </w:r>
      <w:r>
        <w:rPr>
          <w:rFonts w:ascii="Consolas" w:eastAsia="新細明體" w:hAnsi="Consolas" w:cs="新細明體" w:hint="eastAsia"/>
          <w:color w:val="CE9178"/>
          <w:sz w:val="21"/>
          <w:szCs w:val="21"/>
          <w:lang w:eastAsia="zh-TW"/>
        </w:rPr>
        <w:t xml:space="preserve"> </w:t>
      </w:r>
      <w:r w:rsidRPr="0089162D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class</w:t>
      </w:r>
      <w:r w:rsidRPr="0089162D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"feature_product_area</w:t>
      </w:r>
      <w:r w:rsidRPr="0089162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section_gap_bottom_custom"</w:t>
      </w: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&gt;</w:t>
      </w:r>
      <w:r>
        <w:rPr>
          <w:rFonts w:ascii="Consolas" w:eastAsia="新細明體" w:hAnsi="Consolas" w:cs="新細明體" w:hint="eastAsia"/>
          <w:color w:val="808080"/>
          <w:sz w:val="21"/>
          <w:szCs w:val="21"/>
          <w:lang w:eastAsia="zh-TW"/>
        </w:rPr>
        <w:t xml:space="preserve"> </w:t>
      </w:r>
    </w:p>
    <w:p w14:paraId="2128D237" w14:textId="77777777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F43DC10" w14:textId="773AD282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&lt;/</w:t>
      </w:r>
      <w:r w:rsidRPr="0089162D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section</w:t>
      </w: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&gt;</w:t>
      </w:r>
    </w:p>
    <w:p w14:paraId="1280C14C" w14:textId="139B03E4" w:rsidR="007953A2" w:rsidRDefault="00032DAF" w:rsidP="00E455A4">
      <w:pPr>
        <w:pStyle w:val="10"/>
        <w:numPr>
          <w:ilvl w:val="0"/>
          <w:numId w:val="1"/>
        </w:numPr>
        <w:spacing w:beforeLines="100" w:before="240" w:afterLines="100" w:after="240"/>
        <w:ind w:left="364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</w:t>
      </w:r>
      <w:r w:rsidR="0017285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15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%) 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實作</w:t>
      </w:r>
      <w:r w:rsidR="009C040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Ne</w:t>
      </w:r>
      <w:r w:rsidR="009C040E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w Products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9C040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點選時，</w:t>
      </w:r>
      <w:r w:rsidR="009C040E" w:rsidRPr="009C040E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href=”/eiserProduct/</w:t>
      </w:r>
      <w:r w:rsidR="009C040E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new</w:t>
      </w:r>
      <w:r w:rsidR="009C040E" w:rsidRPr="009C040E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”</w:t>
      </w:r>
      <w:r w:rsidR="009C040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能夠顯示</w:t>
      </w:r>
      <w:r w:rsidR="009C040E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New</w:t>
      </w:r>
      <w:r w:rsidR="007953A2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Products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內</w:t>
      </w:r>
      <w:r w:rsidR="009C040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5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筆資料，</w:t>
      </w:r>
      <w:r w:rsidR="00C17E4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資料必須來自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資料庫之</w:t>
      </w:r>
      <w:r w:rsidR="00C17E4A" w:rsidRP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eiser</w:t>
      </w:r>
      <w:r w:rsidR="00C17E4A" w:rsidRPr="00C17E4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，下的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SQL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指令為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 xml:space="preserve"> </w:t>
      </w:r>
      <w:r w:rsidR="00C17E4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br/>
        <w:t xml:space="preserve">    </w:t>
      </w:r>
      <w:r w:rsid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s</w:t>
      </w:r>
      <w:r w:rsidR="00C17E4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elect * from eise</w:t>
      </w:r>
      <w:r w:rsidR="009C040E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rprod where category = “New</w:t>
      </w:r>
      <w:r w:rsidR="00C17E4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”</w:t>
      </w:r>
      <w:r w:rsid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9C040E">
        <w:rPr>
          <w:rFonts w:ascii="標楷體" w:eastAsia="標楷體" w:hAnsi="標楷體" w:cs="Times New Roman" w:hint="eastAsia"/>
          <w:color w:val="222222"/>
          <w:sz w:val="24"/>
          <w:highlight w:val="white"/>
          <w:lang w:eastAsia="zh-TW"/>
        </w:rPr>
        <w:lastRenderedPageBreak/>
        <w:t>點選時前端</w:t>
      </w:r>
      <w:r w:rsidR="009C040E" w:rsidRPr="00C17E4A">
        <w:rPr>
          <w:rFonts w:ascii="標楷體" w:eastAsia="標楷體" w:hAnsi="標楷體" w:cs="Times New Roman"/>
          <w:color w:val="222222"/>
          <w:szCs w:val="22"/>
          <w:highlight w:val="white"/>
          <w:lang w:eastAsia="zh-TW"/>
        </w:rPr>
        <w:t>網頁</w:t>
      </w:r>
      <w:r w:rsidR="009C040E">
        <w:rPr>
          <w:rFonts w:ascii="標楷體" w:eastAsia="標楷體" w:hAnsi="標楷體" w:cs="Times New Roman" w:hint="eastAsia"/>
          <w:color w:val="222222"/>
          <w:szCs w:val="22"/>
          <w:highlight w:val="white"/>
          <w:lang w:eastAsia="zh-TW"/>
        </w:rPr>
        <w:t>放在</w:t>
      </w:r>
      <w:r w:rsidR="009C040E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views/newProducts.ejs</w:t>
      </w:r>
      <w:r w:rsidR="009C040E" w:rsidRP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內</w:t>
      </w:r>
      <w:r w:rsidR="009C040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對應之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ection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其</w:t>
      </w:r>
      <w:r w:rsidR="009C040E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New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Products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網頁內容是空的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，類同如上</w:t>
      </w:r>
    </w:p>
    <w:p w14:paraId="3F28C28B" w14:textId="0F7B7DB6" w:rsidR="000F0DC1" w:rsidRDefault="00032DAF" w:rsidP="00CE6099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(10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%) 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實作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7953A2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COMBINED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，能夠顯示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Combined</w:t>
      </w:r>
      <w:r w:rsidR="007953A2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Products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內三筆資料，</w:t>
      </w:r>
      <w:r w:rsidR="00327ED8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資料必須來自</w:t>
      </w:r>
      <w:r w:rsidR="00327ED8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資料庫之</w:t>
      </w:r>
      <w:r w:rsidR="00327ED8" w:rsidRPr="00C17E4A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eiser</w:t>
      </w:r>
      <w:r w:rsidR="00327ED8" w:rsidRPr="00C17E4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</w:t>
      </w:r>
      <w:r w:rsidR="00327ED8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，下的</w:t>
      </w:r>
      <w:r w:rsidR="00327ED8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SQL</w:t>
      </w:r>
      <w:r w:rsidR="00327ED8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指令同前兩題</w:t>
      </w:r>
      <w:r w:rsidR="00727953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。</w:t>
      </w:r>
      <w:r w:rsidR="00CE6099">
        <w:rPr>
          <w:rFonts w:ascii="標楷體" w:eastAsia="標楷體" w:hAnsi="標楷體" w:cs="Times New Roman" w:hint="eastAsia"/>
          <w:color w:val="222222"/>
          <w:sz w:val="24"/>
          <w:highlight w:val="white"/>
          <w:lang w:eastAsia="zh-TW"/>
        </w:rPr>
        <w:t>點選時前端</w:t>
      </w:r>
      <w:r w:rsidR="00CE6099" w:rsidRPr="00C17E4A">
        <w:rPr>
          <w:rFonts w:ascii="標楷體" w:eastAsia="標楷體" w:hAnsi="標楷體" w:cs="Times New Roman"/>
          <w:color w:val="222222"/>
          <w:szCs w:val="22"/>
          <w:highlight w:val="white"/>
          <w:lang w:eastAsia="zh-TW"/>
        </w:rPr>
        <w:t>網頁</w:t>
      </w:r>
      <w:r w:rsidR="00CE6099">
        <w:rPr>
          <w:rFonts w:ascii="標楷體" w:eastAsia="標楷體" w:hAnsi="標楷體" w:cs="Times New Roman" w:hint="eastAsia"/>
          <w:color w:val="222222"/>
          <w:szCs w:val="22"/>
          <w:highlight w:val="white"/>
          <w:lang w:eastAsia="zh-TW"/>
        </w:rPr>
        <w:t>放在</w:t>
      </w:r>
      <w:r w:rsidR="00CE6099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views/combinedProducts.ejs</w:t>
      </w:r>
      <w:r w:rsidR="00CE6099" w:rsidRPr="00C17E4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內</w:t>
      </w:r>
      <w:r w:rsidR="00CE609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對應之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ection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，其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Featured Products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與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Inspired Products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網頁內容是空的。</w:t>
      </w:r>
    </w:p>
    <w:p w14:paraId="0F926B70" w14:textId="77777777" w:rsidR="00CE6099" w:rsidRPr="00CE6099" w:rsidRDefault="00CE6099" w:rsidP="00CE6099">
      <w:pPr>
        <w:pStyle w:val="10"/>
        <w:spacing w:beforeLines="100" w:before="240" w:afterLines="100" w:after="240"/>
        <w:ind w:left="502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</w:p>
    <w:p w14:paraId="34D315BD" w14:textId="7E00F1C9" w:rsidR="007F346A" w:rsidRDefault="007F346A" w:rsidP="007F346A">
      <w:pPr>
        <w:pStyle w:val="10"/>
        <w:spacing w:beforeLines="100" w:before="240" w:afterLines="100" w:after="240"/>
        <w:ind w:left="227" w:hanging="227"/>
        <w:rPr>
          <w:rFonts w:ascii="Times New Roman" w:eastAsia="標楷體" w:hAnsi="Times New Roman" w:cs="Times New Roman"/>
          <w:b/>
          <w:color w:val="222222"/>
          <w:sz w:val="28"/>
          <w:szCs w:val="28"/>
          <w:highlight w:val="white"/>
          <w:lang w:eastAsia="zh-TW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Part 2</w:t>
      </w:r>
      <w:r w:rsidRPr="006F5E08">
        <w:rPr>
          <w:rFonts w:ascii="Times New Roman" w:eastAsia="標楷體" w:hAnsi="Times New Roman" w:cs="Times New Roman"/>
          <w:b/>
          <w:sz w:val="28"/>
          <w:szCs w:val="28"/>
        </w:rPr>
        <w:t xml:space="preserve">: </w:t>
      </w:r>
      <w:r w:rsidR="007400F3">
        <w:rPr>
          <w:rFonts w:ascii="Times New Roman" w:eastAsia="標楷體" w:hAnsi="Times New Roman" w:cs="Times New Roman"/>
          <w:b/>
          <w:sz w:val="28"/>
          <w:szCs w:val="28"/>
        </w:rPr>
        <w:t>Simple Application</w:t>
      </w:r>
      <w:r w:rsidR="0030789A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30789A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(</w:t>
      </w:r>
      <w:r w:rsidR="0017285A">
        <w:rPr>
          <w:rFonts w:ascii="Times New Roman" w:eastAsia="標楷體" w:hAnsi="Times New Roman" w:cs="Times New Roman"/>
          <w:b/>
          <w:color w:val="222222"/>
          <w:sz w:val="28"/>
          <w:szCs w:val="28"/>
          <w:highlight w:val="white"/>
          <w:lang w:eastAsia="zh-TW"/>
        </w:rPr>
        <w:t>3</w:t>
      </w:r>
      <w:r w:rsidR="0030789A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0</w:t>
      </w:r>
      <w:r w:rsidRPr="006F5E08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%)</w:t>
      </w:r>
    </w:p>
    <w:p w14:paraId="49F0D3F1" w14:textId="5DFA9F94" w:rsidR="00727953" w:rsidRPr="00B1183B" w:rsidRDefault="0030789A" w:rsidP="0030789A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Theme="minorEastAsia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(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3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0%)  </w:t>
      </w:r>
      <w:r w:rsidR="00B1183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請實作溫度轉</w:t>
      </w:r>
      <w:r w:rsidR="00B1183B" w:rsidRPr="00D20B2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換，功能說明如下：</w:t>
      </w:r>
    </w:p>
    <w:p w14:paraId="6D4FBDEB" w14:textId="3B9DABF5" w:rsidR="00284952" w:rsidRPr="00A107F4" w:rsidRDefault="00B1183B" w:rsidP="00A107F4">
      <w:pPr>
        <w:pStyle w:val="10"/>
        <w:numPr>
          <w:ilvl w:val="0"/>
          <w:numId w:val="4"/>
        </w:numPr>
        <w:ind w:left="616"/>
        <w:rPr>
          <w:rFonts w:asciiTheme="majorHAnsi" w:eastAsiaTheme="minorEastAsia" w:hAnsiTheme="majorHAnsi" w:cstheme="majorHAnsi" w:hint="eastAsia"/>
        </w:rPr>
      </w:pPr>
      <w:r>
        <w:rPr>
          <w:rFonts w:ascii="微軟正黑體" w:eastAsia="微軟正黑體" w:hAnsi="微軟正黑體" w:cs="微軟正黑體" w:hint="eastAsia"/>
          <w:lang w:eastAsia="zh-TW"/>
        </w:rPr>
        <w:t>(</w:t>
      </w:r>
      <w:r>
        <w:rPr>
          <w:rFonts w:ascii="微軟正黑體" w:eastAsia="微軟正黑體" w:hAnsi="微軟正黑體" w:cs="微軟正黑體"/>
          <w:lang w:eastAsia="zh-TW"/>
        </w:rPr>
        <w:t xml:space="preserve">10%) </w:t>
      </w:r>
      <w:r>
        <w:rPr>
          <w:rFonts w:ascii="微軟正黑體" w:eastAsia="微軟正黑體" w:hAnsi="微軟正黑體" w:cs="微軟正黑體" w:hint="eastAsia"/>
          <w:lang w:eastAsia="zh-TW"/>
        </w:rPr>
        <w:t>顯示如下圖之畫面</w:t>
      </w:r>
    </w:p>
    <w:p w14:paraId="2CE89B86" w14:textId="3348B836" w:rsidR="00B1183B" w:rsidRPr="00B1183B" w:rsidRDefault="00284952" w:rsidP="00A107F4">
      <w:pPr>
        <w:pStyle w:val="10"/>
        <w:ind w:left="616"/>
        <w:rPr>
          <w:rFonts w:asciiTheme="majorHAnsi" w:eastAsiaTheme="minorEastAsia" w:hAnsiTheme="majorHAnsi" w:cstheme="majorHAnsi" w:hint="eastAsia"/>
        </w:rPr>
      </w:pPr>
      <w:r>
        <w:rPr>
          <w:noProof/>
          <w:lang w:eastAsia="zh-TW"/>
        </w:rPr>
        <w:drawing>
          <wp:inline distT="0" distB="0" distL="0" distR="0" wp14:anchorId="1FF7E0CF" wp14:editId="1C30DD82">
            <wp:extent cx="2722453" cy="1281545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136" cy="129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820CD6" w14:textId="193093C1" w:rsidR="00D20B29" w:rsidRPr="00A107F4" w:rsidRDefault="00A2635B" w:rsidP="006377EC">
      <w:pPr>
        <w:pStyle w:val="10"/>
        <w:numPr>
          <w:ilvl w:val="0"/>
          <w:numId w:val="4"/>
        </w:numPr>
        <w:ind w:left="616" w:rightChars="120" w:right="288"/>
        <w:rPr>
          <w:rFonts w:asciiTheme="majorHAnsi" w:eastAsiaTheme="minorEastAsia" w:hAnsiTheme="majorHAnsi" w:cstheme="majorHAnsi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(15</w:t>
      </w:r>
      <w:r w:rsidR="00B1183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%) </w:t>
      </w:r>
      <w:r w:rsidR="00D20B2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輸入攝氏溫度，按下</w:t>
      </w:r>
      <w:r w:rsidR="006377EC" w:rsidRPr="006377EC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C</w:t>
      </w:r>
      <w:r w:rsidR="006377EC" w:rsidRPr="006377EC">
        <w:rPr>
          <w:rFonts w:ascii="Consolas" w:eastAsia="標楷體" w:hAnsi="Consolas" w:cs="Times New Roman"/>
          <w:color w:val="222222"/>
          <w:sz w:val="24"/>
          <w:lang w:eastAsia="zh-TW"/>
        </w:rPr>
        <w:t>-&gt;F</w:t>
      </w:r>
      <w:r w:rsidR="00B1183B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</w:t>
      </w:r>
      <w:r w:rsidR="00D20B2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D20B29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會看到華氏溫度</w:t>
      </w:r>
      <w:r w:rsidR="00B1183B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。</w:t>
      </w:r>
      <w:r w:rsidR="006377EC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輸入華氏溫度，按下</w:t>
      </w:r>
      <w:r w:rsidR="006377EC" w:rsidRPr="006377EC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F</w:t>
      </w:r>
      <w:r w:rsidR="006377EC" w:rsidRPr="006377EC">
        <w:rPr>
          <w:rFonts w:ascii="Consolas" w:eastAsia="標楷體" w:hAnsi="Consolas" w:cs="Times New Roman"/>
          <w:color w:val="222222"/>
          <w:sz w:val="24"/>
          <w:lang w:eastAsia="zh-TW"/>
        </w:rPr>
        <w:t>-&gt;C</w:t>
      </w:r>
      <w:r w:rsidR="006377EC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</w:t>
      </w:r>
      <w:r w:rsidR="006377EC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6377EC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會看到攝氏溫度。如果溫度欄位為空白，要提醒使用者輸入溫度。</w:t>
      </w:r>
    </w:p>
    <w:p w14:paraId="77A12395" w14:textId="784D72F6" w:rsidR="00A107F4" w:rsidRPr="00B1183B" w:rsidRDefault="00A107F4" w:rsidP="00A107F4">
      <w:pPr>
        <w:pStyle w:val="10"/>
        <w:ind w:left="616" w:rightChars="120" w:right="288"/>
        <w:rPr>
          <w:rFonts w:asciiTheme="majorHAnsi" w:eastAsiaTheme="minorEastAsia" w:hAnsiTheme="majorHAnsi" w:cstheme="majorHAnsi" w:hint="eastAsia"/>
        </w:rPr>
      </w:pPr>
      <w:r>
        <w:rPr>
          <w:noProof/>
          <w:lang w:eastAsia="zh-TW"/>
        </w:rPr>
        <w:drawing>
          <wp:inline distT="0" distB="0" distL="0" distR="0" wp14:anchorId="4E404E8A" wp14:editId="1411D1B0">
            <wp:extent cx="2597728" cy="116297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307" cy="11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CCBA" w14:textId="65AED096" w:rsidR="00D20B29" w:rsidRPr="00D20B29" w:rsidRDefault="00B1183B" w:rsidP="006377EC">
      <w:pPr>
        <w:pStyle w:val="10"/>
        <w:numPr>
          <w:ilvl w:val="0"/>
          <w:numId w:val="4"/>
        </w:numPr>
        <w:ind w:left="616" w:rightChars="237" w:right="569"/>
        <w:rPr>
          <w:rFonts w:asciiTheme="majorHAnsi" w:eastAsiaTheme="minorEastAsia" w:hAnsiTheme="majorHAnsi" w:cstheme="majorHAnsi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(</w:t>
      </w:r>
      <w:r w:rsidR="00A2635B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5</w:t>
      </w:r>
      <w:r>
        <w:rPr>
          <w:rFonts w:ascii="Times New Roman" w:eastAsia="標楷體" w:hAnsi="Times New Roman" w:cs="Times New Roman"/>
          <w:color w:val="222222"/>
          <w:sz w:val="24"/>
          <w:lang w:eastAsia="zh-TW"/>
        </w:rPr>
        <w:t xml:space="preserve">%) </w:t>
      </w:r>
      <w:r w:rsidR="00D20B29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按下</w:t>
      </w:r>
      <w:r w:rsidR="00D20B29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Re</w:t>
      </w:r>
      <w:r w:rsidR="00D20B29">
        <w:rPr>
          <w:rFonts w:ascii="Times New Roman" w:eastAsia="標楷體" w:hAnsi="Times New Roman" w:cs="Times New Roman"/>
          <w:color w:val="222222"/>
          <w:sz w:val="24"/>
          <w:lang w:eastAsia="zh-TW"/>
        </w:rPr>
        <w:t>set</w:t>
      </w:r>
      <w:r w:rsidR="00D20B29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按鈕，會將溫度資料清除為空白</w:t>
      </w:r>
    </w:p>
    <w:sectPr w:rsidR="00D20B29" w:rsidRPr="00D20B29" w:rsidSect="00007872">
      <w:pgSz w:w="12240" w:h="15840"/>
      <w:pgMar w:top="1134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193C6" w14:textId="77777777" w:rsidR="006B584A" w:rsidRDefault="006B584A" w:rsidP="001B592D">
      <w:r>
        <w:separator/>
      </w:r>
    </w:p>
  </w:endnote>
  <w:endnote w:type="continuationSeparator" w:id="0">
    <w:p w14:paraId="5868A644" w14:textId="77777777" w:rsidR="006B584A" w:rsidRDefault="006B584A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64401" w14:textId="77777777" w:rsidR="006B584A" w:rsidRDefault="006B584A" w:rsidP="001B592D">
      <w:r>
        <w:separator/>
      </w:r>
    </w:p>
  </w:footnote>
  <w:footnote w:type="continuationSeparator" w:id="0">
    <w:p w14:paraId="67BAA152" w14:textId="77777777" w:rsidR="006B584A" w:rsidRDefault="006B584A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91442"/>
    <w:multiLevelType w:val="hybridMultilevel"/>
    <w:tmpl w:val="FABA5954"/>
    <w:lvl w:ilvl="0" w:tplc="E9529E5E">
      <w:start w:val="1"/>
      <w:numFmt w:val="lowerLetter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222222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BF06B6"/>
    <w:multiLevelType w:val="hybridMultilevel"/>
    <w:tmpl w:val="957069D4"/>
    <w:lvl w:ilvl="0" w:tplc="EDCEAC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9F01A9"/>
    <w:multiLevelType w:val="hybridMultilevel"/>
    <w:tmpl w:val="CD1A03F4"/>
    <w:lvl w:ilvl="0" w:tplc="656EC0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BEA4A16"/>
    <w:multiLevelType w:val="hybridMultilevel"/>
    <w:tmpl w:val="533481D6"/>
    <w:lvl w:ilvl="0" w:tplc="C27C9E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3DC0"/>
    <w:rsid w:val="000067CD"/>
    <w:rsid w:val="00007872"/>
    <w:rsid w:val="00007CDA"/>
    <w:rsid w:val="000130FC"/>
    <w:rsid w:val="00032DAF"/>
    <w:rsid w:val="000354FA"/>
    <w:rsid w:val="00042755"/>
    <w:rsid w:val="0006264F"/>
    <w:rsid w:val="00067413"/>
    <w:rsid w:val="000A0488"/>
    <w:rsid w:val="000A252C"/>
    <w:rsid w:val="000C5225"/>
    <w:rsid w:val="000D3301"/>
    <w:rsid w:val="000F0DC1"/>
    <w:rsid w:val="00100B41"/>
    <w:rsid w:val="0010407C"/>
    <w:rsid w:val="001213E0"/>
    <w:rsid w:val="00122E31"/>
    <w:rsid w:val="00147C28"/>
    <w:rsid w:val="00153661"/>
    <w:rsid w:val="00153868"/>
    <w:rsid w:val="0017285A"/>
    <w:rsid w:val="001A27CB"/>
    <w:rsid w:val="001B592D"/>
    <w:rsid w:val="001B6098"/>
    <w:rsid w:val="00203784"/>
    <w:rsid w:val="00231E24"/>
    <w:rsid w:val="002764AD"/>
    <w:rsid w:val="00277C94"/>
    <w:rsid w:val="00284952"/>
    <w:rsid w:val="00293956"/>
    <w:rsid w:val="002A6CA5"/>
    <w:rsid w:val="0030264E"/>
    <w:rsid w:val="0030789A"/>
    <w:rsid w:val="00327ED8"/>
    <w:rsid w:val="00333D16"/>
    <w:rsid w:val="003601B3"/>
    <w:rsid w:val="003D222A"/>
    <w:rsid w:val="003E14D4"/>
    <w:rsid w:val="003F297E"/>
    <w:rsid w:val="00404B80"/>
    <w:rsid w:val="00411815"/>
    <w:rsid w:val="00412503"/>
    <w:rsid w:val="0047297D"/>
    <w:rsid w:val="00491747"/>
    <w:rsid w:val="004B7DC6"/>
    <w:rsid w:val="004C13A5"/>
    <w:rsid w:val="004C157F"/>
    <w:rsid w:val="004C7BA2"/>
    <w:rsid w:val="00507C74"/>
    <w:rsid w:val="00530CBB"/>
    <w:rsid w:val="00531665"/>
    <w:rsid w:val="005678CA"/>
    <w:rsid w:val="005A58CD"/>
    <w:rsid w:val="005B2D8F"/>
    <w:rsid w:val="005E34C1"/>
    <w:rsid w:val="005F7F33"/>
    <w:rsid w:val="00626832"/>
    <w:rsid w:val="00632703"/>
    <w:rsid w:val="006377EC"/>
    <w:rsid w:val="00637B0C"/>
    <w:rsid w:val="00641E6C"/>
    <w:rsid w:val="00654800"/>
    <w:rsid w:val="006B584A"/>
    <w:rsid w:val="006D7B56"/>
    <w:rsid w:val="006F5E08"/>
    <w:rsid w:val="00710FA0"/>
    <w:rsid w:val="0072503A"/>
    <w:rsid w:val="00727953"/>
    <w:rsid w:val="0073145D"/>
    <w:rsid w:val="007400F3"/>
    <w:rsid w:val="00753B73"/>
    <w:rsid w:val="00772343"/>
    <w:rsid w:val="00793062"/>
    <w:rsid w:val="007953A2"/>
    <w:rsid w:val="007A213E"/>
    <w:rsid w:val="007A5DEA"/>
    <w:rsid w:val="007B1BED"/>
    <w:rsid w:val="007E6C18"/>
    <w:rsid w:val="007F346A"/>
    <w:rsid w:val="00810E2A"/>
    <w:rsid w:val="008235B6"/>
    <w:rsid w:val="00824CC3"/>
    <w:rsid w:val="00840305"/>
    <w:rsid w:val="008471BF"/>
    <w:rsid w:val="00876366"/>
    <w:rsid w:val="0089162D"/>
    <w:rsid w:val="008B0CF8"/>
    <w:rsid w:val="008B4182"/>
    <w:rsid w:val="00906F13"/>
    <w:rsid w:val="00946AE5"/>
    <w:rsid w:val="00960E4E"/>
    <w:rsid w:val="0097296B"/>
    <w:rsid w:val="00981292"/>
    <w:rsid w:val="009B63D2"/>
    <w:rsid w:val="009C040E"/>
    <w:rsid w:val="009D7774"/>
    <w:rsid w:val="009F63A1"/>
    <w:rsid w:val="00A107F4"/>
    <w:rsid w:val="00A2635B"/>
    <w:rsid w:val="00A52BD4"/>
    <w:rsid w:val="00A8007C"/>
    <w:rsid w:val="00AB04AB"/>
    <w:rsid w:val="00AD0A47"/>
    <w:rsid w:val="00AD3ED3"/>
    <w:rsid w:val="00AE038B"/>
    <w:rsid w:val="00B1183B"/>
    <w:rsid w:val="00B54B27"/>
    <w:rsid w:val="00B71986"/>
    <w:rsid w:val="00B71C6B"/>
    <w:rsid w:val="00B76CBA"/>
    <w:rsid w:val="00B8394D"/>
    <w:rsid w:val="00BA6288"/>
    <w:rsid w:val="00BB084C"/>
    <w:rsid w:val="00BB71EE"/>
    <w:rsid w:val="00BB7BF3"/>
    <w:rsid w:val="00BC6BC0"/>
    <w:rsid w:val="00C07A0E"/>
    <w:rsid w:val="00C17E4A"/>
    <w:rsid w:val="00C23932"/>
    <w:rsid w:val="00C474A6"/>
    <w:rsid w:val="00C80F49"/>
    <w:rsid w:val="00CA505B"/>
    <w:rsid w:val="00CD48C5"/>
    <w:rsid w:val="00CE6099"/>
    <w:rsid w:val="00CF2F43"/>
    <w:rsid w:val="00D067B7"/>
    <w:rsid w:val="00D20B29"/>
    <w:rsid w:val="00D21C95"/>
    <w:rsid w:val="00D51FBE"/>
    <w:rsid w:val="00D53B5C"/>
    <w:rsid w:val="00D55867"/>
    <w:rsid w:val="00D60255"/>
    <w:rsid w:val="00D7715A"/>
    <w:rsid w:val="00D84EB9"/>
    <w:rsid w:val="00D93F1D"/>
    <w:rsid w:val="00D9617F"/>
    <w:rsid w:val="00DA3759"/>
    <w:rsid w:val="00DC69FA"/>
    <w:rsid w:val="00E036D7"/>
    <w:rsid w:val="00E1042B"/>
    <w:rsid w:val="00E37F96"/>
    <w:rsid w:val="00E455A4"/>
    <w:rsid w:val="00E53701"/>
    <w:rsid w:val="00E902A9"/>
    <w:rsid w:val="00EA10DC"/>
    <w:rsid w:val="00EA1C1D"/>
    <w:rsid w:val="00EB597C"/>
    <w:rsid w:val="00ED72DE"/>
    <w:rsid w:val="00EF4220"/>
    <w:rsid w:val="00F23DB9"/>
    <w:rsid w:val="00FB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  <w:style w:type="paragraph" w:styleId="ab">
    <w:name w:val="List Paragraph"/>
    <w:basedOn w:val="a"/>
    <w:uiPriority w:val="34"/>
    <w:qFormat/>
    <w:rsid w:val="00B71C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Hsingtai Chung</cp:lastModifiedBy>
  <cp:revision>70</cp:revision>
  <dcterms:created xsi:type="dcterms:W3CDTF">2019-04-21T13:12:00Z</dcterms:created>
  <dcterms:modified xsi:type="dcterms:W3CDTF">2019-06-11T16:45:00Z</dcterms:modified>
</cp:coreProperties>
</file>