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899" w:h="16838"/>
          <w:pgMar w:top="0" w:right="570" w:bottom="4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64"/>
        <w:gridCol w:w="5664"/>
      </w:tblGrid>
      <w:tr>
        <w:trPr>
          <w:trHeight w:hRule="exact" w:val="1328"/>
        </w:trPr>
        <w:tc>
          <w:tcPr>
            <w:tcW w:type="dxa" w:w="84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8" w:firstLine="0"/>
              <w:jc w:val="right"/>
            </w:pPr>
            <w:r>
              <w:rPr>
                <w:w w:val="103.03840637207031"/>
                <w:rFonts w:ascii="FontAwesome" w:hAnsi="FontAwesome" w:eastAsia="FontAwesome"/>
                <w:b w:val="0"/>
                <w:i w:val="0"/>
                <w:color w:val="E4E4E4"/>
                <w:sz w:val="16"/>
              </w:rPr>
              <w:t></w:t>
            </w:r>
          </w:p>
          <w:p>
            <w:pPr>
              <w:autoSpaceDN w:val="0"/>
              <w:autoSpaceDE w:val="0"/>
              <w:widowControl/>
              <w:spacing w:line="242" w:lineRule="auto" w:before="314" w:after="0"/>
              <w:ind w:left="0" w:right="104" w:firstLine="0"/>
              <w:jc w:val="right"/>
            </w:pPr>
            <w:r>
              <w:rPr>
                <w:w w:val="103.03840637207031"/>
                <w:rFonts w:ascii="FontAwesome" w:hAnsi="FontAwesome" w:eastAsia="FontAwesome"/>
                <w:b w:val="0"/>
                <w:i w:val="0"/>
                <w:color w:val="E4E4E4"/>
                <w:sz w:val="16"/>
              </w:rPr>
              <w:t></w:t>
            </w:r>
          </w:p>
          <w:p>
            <w:pPr>
              <w:autoSpaceDN w:val="0"/>
              <w:autoSpaceDE w:val="0"/>
              <w:widowControl/>
              <w:spacing w:line="242" w:lineRule="auto" w:before="104" w:after="0"/>
              <w:ind w:left="0" w:right="80" w:firstLine="0"/>
              <w:jc w:val="right"/>
            </w:pPr>
            <w:r>
              <w:rPr>
                <w:w w:val="103.03840637207031"/>
                <w:rFonts w:ascii="FontAwesome" w:hAnsi="FontAwesome" w:eastAsia="FontAwesome"/>
                <w:b w:val="0"/>
                <w:i w:val="0"/>
                <w:color w:val="E4E4E4"/>
                <w:sz w:val="16"/>
              </w:rPr>
              <w:t></w:t>
            </w:r>
          </w:p>
        </w:tc>
        <w:tc>
          <w:tcPr>
            <w:tcW w:type="dxa" w:w="2906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2" w:after="0"/>
              <w:ind w:left="74" w:right="432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hyperlink r:id="rId9" w:history="1">
                <w:r>
                  <w:rPr>
                    <w:rStyle w:val="Hyperlink"/>
                  </w:rPr>
                  <w:t xml:space="preserve">hermesnguefack785@gmail.c </w:t>
                </w:r>
              </w:hyperlink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hyperlink r:id="rId9" w:history="1">
                <w:r>
                  <w:rPr>
                    <w:rStyle w:val="Hyperlink"/>
                  </w:rPr>
                  <w:t xml:space="preserve">om </w:t>
                </w:r>
              </w:hyperlink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Disponible sur toute la france 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>07 60 62 30 68</w:t>
            </w:r>
          </w:p>
        </w:tc>
      </w:tr>
    </w:tbl>
    <w:p>
      <w:pPr>
        <w:autoSpaceDN w:val="0"/>
        <w:autoSpaceDE w:val="0"/>
        <w:widowControl/>
        <w:spacing w:line="240" w:lineRule="auto" w:before="304" w:after="0"/>
        <w:ind w:left="54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FFFFFF"/>
          <w:sz w:val="19"/>
        </w:rPr>
        <w:t>Informatique</w:t>
      </w:r>
    </w:p>
    <w:p>
      <w:pPr>
        <w:autoSpaceDN w:val="0"/>
        <w:autoSpaceDE w:val="0"/>
        <w:widowControl/>
        <w:spacing w:line="245" w:lineRule="auto" w:before="160" w:after="38"/>
        <w:ind w:left="540" w:right="1296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 xml:space="preserve">Langage de programation </w:t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PHP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javascript,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sql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>python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1329"/>
      </w:tblGrid>
      <w:tr>
        <w:trPr>
          <w:trHeight w:hRule="exact" w:val="1768"/>
        </w:trPr>
        <w:tc>
          <w:tcPr>
            <w:tcW w:type="dxa" w:w="286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0" w:right="864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 xml:space="preserve">Framework | Library 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laravel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Django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Bootstrap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React.js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Node.js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Selenium.js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>pupeeter.js</w:t>
            </w:r>
          </w:p>
        </w:tc>
      </w:tr>
    </w:tbl>
    <w:p>
      <w:pPr>
        <w:autoSpaceDN w:val="0"/>
        <w:autoSpaceDE w:val="0"/>
        <w:widowControl/>
        <w:spacing w:line="245" w:lineRule="auto" w:before="38" w:after="0"/>
        <w:ind w:left="540" w:right="2016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 xml:space="preserve">Base de données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Mysql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Postgresql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>MongoDB</w:t>
      </w:r>
    </w:p>
    <w:p>
      <w:pPr>
        <w:autoSpaceDN w:val="0"/>
        <w:autoSpaceDE w:val="0"/>
        <w:widowControl/>
        <w:spacing w:line="245" w:lineRule="auto" w:before="76" w:after="0"/>
        <w:ind w:left="540" w:right="1296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 xml:space="preserve">Outils de gestion de projet </w:t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Trello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>Github Project</w:t>
      </w:r>
    </w:p>
    <w:p>
      <w:pPr>
        <w:autoSpaceDN w:val="0"/>
        <w:autoSpaceDE w:val="0"/>
        <w:widowControl/>
        <w:spacing w:line="245" w:lineRule="auto" w:before="76" w:after="38"/>
        <w:ind w:left="540" w:right="2016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 xml:space="preserve">Gestion de projet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Methode agile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>Methode classique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1329"/>
      </w:tblGrid>
      <w:tr>
        <w:trPr>
          <w:trHeight w:hRule="exact" w:val="2188"/>
        </w:trPr>
        <w:tc>
          <w:tcPr>
            <w:tcW w:type="dxa" w:w="296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0" w:right="72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 xml:space="preserve">Outils de versionning &amp; </w:t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 xml:space="preserve">DevOps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GitHub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GitLab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Jenkins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Docker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Github Action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Ansible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 xml:space="preserve">Gafana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E4E4E4"/>
                <w:sz w:val="16"/>
              </w:rPr>
              <w:t>Promotheus</w:t>
            </w:r>
          </w:p>
        </w:tc>
      </w:tr>
    </w:tbl>
    <w:p>
      <w:pPr>
        <w:autoSpaceDN w:val="0"/>
        <w:autoSpaceDE w:val="0"/>
        <w:widowControl/>
        <w:spacing w:line="245" w:lineRule="auto" w:before="38" w:after="0"/>
        <w:ind w:left="540" w:right="144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 xml:space="preserve">Logiciel de modélisation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StartUml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 xml:space="preserve">Visual Paradigm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E4E4E4"/>
          <w:sz w:val="16"/>
        </w:rPr>
        <w:t>Analyse si</w:t>
      </w:r>
    </w:p>
    <w:p>
      <w:pPr>
        <w:autoSpaceDN w:val="0"/>
        <w:autoSpaceDE w:val="0"/>
        <w:widowControl/>
        <w:spacing w:line="240" w:lineRule="auto" w:before="310" w:after="102"/>
        <w:ind w:left="54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FFFFFF"/>
          <w:sz w:val="19"/>
        </w:rPr>
        <w:t>Langues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1329"/>
      </w:tblGrid>
      <w:tr>
        <w:trPr>
          <w:trHeight w:hRule="exact" w:val="408"/>
        </w:trPr>
        <w:tc>
          <w:tcPr>
            <w:tcW w:type="dxa" w:w="2128"/>
            <w:tcBorders>
              <w:bottom w:sz="30.399999999999636" w:val="single" w:color="#9A9A9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>Français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1329"/>
      </w:tblGrid>
      <w:tr>
        <w:trPr>
          <w:trHeight w:hRule="exact" w:val="562"/>
        </w:trPr>
        <w:tc>
          <w:tcPr>
            <w:tcW w:type="dxa" w:w="1904"/>
            <w:tcBorders>
              <w:top w:sz="24.0" w:val="single" w:color="#DADADA"/>
              <w:bottom w:sz="29.600000000000364" w:val="single" w:color="#9A9A9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>Anglais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1329"/>
      </w:tblGrid>
      <w:tr>
        <w:trPr>
          <w:trHeight w:hRule="exact" w:val="740"/>
        </w:trPr>
        <w:tc>
          <w:tcPr>
            <w:tcW w:type="dxa" w:w="898"/>
            <w:tcBorders>
              <w:top w:sz="24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0" w:firstLine="0"/>
              <w:jc w:val="left"/>
            </w:pPr>
            <w:r>
              <w:rPr>
                <w:w w:val="102.54539690519636"/>
                <w:rFonts w:ascii="Visby CF Heavy" w:hAnsi="Visby CF Heavy" w:eastAsia="Visby CF Heavy"/>
                <w:b w:val="0"/>
                <w:i w:val="0"/>
                <w:color w:val="FFFFFF"/>
                <w:sz w:val="19"/>
              </w:rPr>
              <w:t>Atouts</w:t>
            </w:r>
          </w:p>
        </w:tc>
      </w:tr>
    </w:tbl>
    <w:p>
      <w:pPr>
        <w:autoSpaceDN w:val="0"/>
        <w:autoSpaceDE w:val="0"/>
        <w:widowControl/>
        <w:spacing w:line="240" w:lineRule="auto" w:before="72" w:after="0"/>
        <w:ind w:left="540" w:right="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>perseverant</w:t>
      </w:r>
    </w:p>
    <w:p>
      <w:pPr>
        <w:autoSpaceDN w:val="0"/>
        <w:autoSpaceDE w:val="0"/>
        <w:widowControl/>
        <w:spacing w:line="240" w:lineRule="auto" w:before="72" w:after="0"/>
        <w:ind w:left="540" w:right="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>curieux</w:t>
      </w:r>
    </w:p>
    <w:p>
      <w:pPr>
        <w:autoSpaceDN w:val="0"/>
        <w:autoSpaceDE w:val="0"/>
        <w:widowControl/>
        <w:spacing w:line="240" w:lineRule="auto" w:before="72" w:after="0"/>
        <w:ind w:left="540" w:right="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>travail en équipe</w:t>
      </w:r>
    </w:p>
    <w:p>
      <w:pPr>
        <w:autoSpaceDN w:val="0"/>
        <w:autoSpaceDE w:val="0"/>
        <w:widowControl/>
        <w:spacing w:line="240" w:lineRule="auto" w:before="306" w:after="0"/>
        <w:ind w:left="54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FFFFFF"/>
          <w:sz w:val="19"/>
        </w:rPr>
        <w:t>Centres d'intérêt</w:t>
      </w:r>
    </w:p>
    <w:p>
      <w:pPr>
        <w:autoSpaceDN w:val="0"/>
        <w:autoSpaceDE w:val="0"/>
        <w:widowControl/>
        <w:spacing w:line="240" w:lineRule="auto" w:before="160" w:after="0"/>
        <w:ind w:left="540" w:right="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>Football</w:t>
      </w:r>
    </w:p>
    <w:p>
      <w:pPr>
        <w:autoSpaceDN w:val="0"/>
        <w:autoSpaceDE w:val="0"/>
        <w:widowControl/>
        <w:spacing w:line="240" w:lineRule="auto" w:before="72" w:after="36"/>
        <w:ind w:left="540" w:right="0" w:firstLine="0"/>
        <w:jc w:val="left"/>
      </w:pPr>
      <w:r>
        <w:rPr>
          <w:w w:val="103.03840637207031"/>
          <w:rFonts w:ascii="Open Sans" w:hAnsi="Open Sans" w:eastAsia="Open Sans"/>
          <w:b/>
          <w:i w:val="0"/>
          <w:color w:val="FFFFFF"/>
          <w:sz w:val="16"/>
        </w:rPr>
        <w:t>Ecouter la musique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1329"/>
      </w:tblGrid>
      <w:tr>
        <w:trPr>
          <w:trHeight w:hRule="exact" w:val="304"/>
        </w:trPr>
        <w:tc>
          <w:tcPr>
            <w:tcW w:type="dxa" w:w="242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80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FFFFFF"/>
                <w:sz w:val="16"/>
              </w:rPr>
              <w:t>jeux video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899" w:h="16838"/>
          <w:pgMar w:top="0" w:right="570" w:bottom="4" w:left="0" w:header="720" w:footer="720" w:gutter="0"/>
          <w:cols w:num="2" w:equalWidth="0">
            <w:col w:w="4016" w:space="0"/>
            <w:col w:w="73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222222"/>
          <w:sz w:val="19"/>
        </w:rPr>
        <w:t>Hermes</w:t>
      </w:r>
      <w:r>
        <w:rPr>
          <w:w w:val="102.54539690519636"/>
          <w:rFonts w:ascii="Visby CF Heavy" w:hAnsi="Visby CF Heavy" w:eastAsia="Visby CF Heavy"/>
          <w:b w:val="0"/>
          <w:i w:val="0"/>
          <w:color w:val="222222"/>
          <w:sz w:val="19"/>
        </w:rPr>
        <w:t>NGUEFACK</w:t>
      </w:r>
    </w:p>
    <w:p>
      <w:pPr>
        <w:autoSpaceDN w:val="0"/>
        <w:autoSpaceDE w:val="0"/>
        <w:widowControl/>
        <w:spacing w:line="238" w:lineRule="auto" w:before="126" w:after="0"/>
        <w:ind w:left="270" w:right="0" w:firstLine="0"/>
        <w:jc w:val="left"/>
      </w:pPr>
      <w:r>
        <w:rPr>
          <w:w w:val="102.18684456565164"/>
          <w:rFonts w:ascii="Visby CF Bold" w:hAnsi="Visby CF Bold" w:eastAsia="Visby CF Bold"/>
          <w:b/>
          <w:i w:val="0"/>
          <w:color w:val="2BABE2"/>
          <w:sz w:val="22"/>
        </w:rPr>
        <w:t>développeur web (CDI Disponible ASAP)</w:t>
      </w:r>
    </w:p>
    <w:p>
      <w:pPr>
        <w:autoSpaceDN w:val="0"/>
        <w:autoSpaceDE w:val="0"/>
        <w:widowControl/>
        <w:spacing w:line="245" w:lineRule="auto" w:before="130" w:after="0"/>
        <w:ind w:left="270" w:right="0" w:firstLine="0"/>
        <w:jc w:val="left"/>
      </w:pPr>
      <w:r>
        <w:rPr>
          <w:w w:val="103.03840637207031"/>
          <w:rFonts w:ascii="Open Sans" w:hAnsi="Open Sans" w:eastAsia="Open Sans"/>
          <w:b w:val="0"/>
          <w:i w:val="0"/>
          <w:color w:val="000000"/>
          <w:sz w:val="16"/>
        </w:rPr>
        <w:t xml:space="preserve">Mon engagement envers l'excellence technique, combiné à mon esprit d'innovation, me </w:t>
      </w:r>
      <w:r>
        <w:rPr>
          <w:w w:val="103.03840637207031"/>
          <w:rFonts w:ascii="Open Sans" w:hAnsi="Open Sans" w:eastAsia="Open Sans"/>
          <w:b w:val="0"/>
          <w:i w:val="0"/>
          <w:color w:val="000000"/>
          <w:sz w:val="16"/>
        </w:rPr>
        <w:t>positionne comme un atout précieux pour tout projet de développement logiciel ambitieux.</w:t>
      </w:r>
    </w:p>
    <w:p>
      <w:pPr>
        <w:autoSpaceDN w:val="0"/>
        <w:autoSpaceDE w:val="0"/>
        <w:widowControl/>
        <w:spacing w:line="245" w:lineRule="auto" w:before="0" w:after="0"/>
        <w:ind w:left="270" w:right="144" w:firstLine="0"/>
        <w:jc w:val="left"/>
      </w:pPr>
      <w:r>
        <w:rPr>
          <w:w w:val="103.03840637207031"/>
          <w:rFonts w:ascii="Open Sans" w:hAnsi="Open Sans" w:eastAsia="Open Sans"/>
          <w:b w:val="0"/>
          <w:i w:val="0"/>
          <w:color w:val="000000"/>
          <w:sz w:val="16"/>
        </w:rPr>
        <w:t xml:space="preserve">Je suis motivé par la possibilité de contribuer à des équipes dynamiques et de relever les </w:t>
      </w:r>
      <w:r>
        <w:rPr>
          <w:w w:val="103.03840637207031"/>
          <w:rFonts w:ascii="Open Sans" w:hAnsi="Open Sans" w:eastAsia="Open Sans"/>
          <w:b w:val="0"/>
          <w:i w:val="0"/>
          <w:color w:val="000000"/>
          <w:sz w:val="16"/>
        </w:rPr>
        <w:t xml:space="preserve">défis les plus stimulan </w:t>
      </w:r>
      <w:r>
        <w:br/>
      </w:r>
      <w:r>
        <w:rPr>
          <w:w w:val="103.03840637207031"/>
          <w:rFonts w:ascii="Open Sans" w:hAnsi="Open Sans" w:eastAsia="Open Sans"/>
          <w:b w:val="0"/>
          <w:i w:val="0"/>
          <w:color w:val="000000"/>
          <w:sz w:val="16"/>
        </w:rPr>
        <w:t>dans le domaine du développement web.</w:t>
      </w:r>
    </w:p>
    <w:p>
      <w:pPr>
        <w:autoSpaceDN w:val="0"/>
        <w:autoSpaceDE w:val="0"/>
        <w:widowControl/>
        <w:spacing w:line="240" w:lineRule="auto" w:before="310" w:after="80"/>
        <w:ind w:left="27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2BABE2"/>
          <w:sz w:val="19"/>
        </w:rPr>
        <w:t>Expériences professionnelles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3776"/>
        <w:gridCol w:w="3776"/>
        <w:gridCol w:w="3776"/>
      </w:tblGrid>
      <w:tr>
        <w:trPr>
          <w:trHeight w:hRule="exact" w:val="144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2" w:after="0"/>
              <w:ind w:left="136" w:right="2304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 xml:space="preserve">Developpeur back-end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De juin 2024 à décembre 2024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The Tip Top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Île-De-France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136" w:right="144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 xml:space="preserve">Développement d'une plateforme pour un jeu-concours et mise en place d'une </w:t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 xml:space="preserve">pipeline CI/CD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Principales réalisations :</w:t>
            </w:r>
          </w:p>
        </w:tc>
      </w:tr>
      <w:tr>
        <w:trPr>
          <w:trHeight w:hRule="exact" w:val="23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Développement d’une API RESTful permettant la gestion des utilisateurs(Admin et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Client, employés) ainsi que la participation au jeu concours.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Intégration de l’authentification OAuth (Google et Facebook) pour permettre une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connexion sécurisée et fluide des utilisateurs.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Mise en place d’une sécurité renforcée avec JWT (JSON Web Token) pour gérer les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sessions et les droits d’accès.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Documentation des endpoints avec Swagger pour simplifier les interactions avec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les équipes front-end.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Utilisation de Postman pour tester, valider et optimiser les API avant leur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déploiement.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Gestion des données avec une base MySQL via l’ORM Sequelize.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Automatisation des tests unitaires pour garantir la qualité et la fiabilité du code.</w:t>
            </w:r>
          </w:p>
        </w:tc>
      </w:tr>
      <w:tr>
        <w:trPr>
          <w:trHeight w:hRule="exact" w:val="218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Containerisation complète de tous les services du workflow, incluant l’API, la base</w:t>
            </w:r>
          </w:p>
        </w:tc>
      </w:tr>
      <w:tr>
        <w:trPr>
          <w:trHeight w:hRule="exact" w:val="202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de données, le monitoring, le front-end, et le pipeline CI/CD, avec Docker.</w:t>
            </w:r>
          </w:p>
        </w:tc>
      </w:tr>
      <w:tr>
        <w:trPr>
          <w:trHeight w:hRule="exact" w:val="216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Automatisation du déploiement des services containerisés avec Ansible, réduisant</w:t>
            </w:r>
          </w:p>
        </w:tc>
      </w:tr>
      <w:tr>
        <w:trPr>
          <w:trHeight w:hRule="exact" w:val="204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les erreurs manuelles et améliorant l'efficacité des mises en production.</w:t>
            </w:r>
          </w:p>
        </w:tc>
      </w:tr>
      <w:tr>
        <w:trPr>
          <w:trHeight w:hRule="exact" w:val="216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Déploiement des services sur un serveur VPS.</w:t>
            </w:r>
          </w:p>
        </w:tc>
      </w:tr>
      <w:tr>
        <w:trPr>
          <w:trHeight w:hRule="exact" w:val="204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Mise en place d’un pipeline CI/CD via Jenkins et GitLab, garantissant des</w:t>
            </w:r>
          </w:p>
        </w:tc>
      </w:tr>
      <w:tr>
        <w:trPr>
          <w:trHeight w:hRule="exact" w:val="42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432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déploiements fluides et automatisés en environnement de développement, 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préproduction et production.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Surveillance des performances du système grâce à Prometheus et Grafana, avec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optimisation en continu.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Gestion du routage et de la mise à l'échelle avec Traefik : Utilisation de Traefik pour</w:t>
            </w:r>
          </w:p>
        </w:tc>
      </w:tr>
      <w:tr>
        <w:trPr>
          <w:trHeight w:hRule="exact" w:val="42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gérer le routage des requêtes HTTP/HTTPS et mettre en place un système de mise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à l'échelle automatique des services .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Collaboration inter-équipes : Travail étroit avec les équipes front-end et design</w:t>
            </w:r>
          </w:p>
        </w:tc>
      </w:tr>
      <w:tr>
        <w:trPr>
          <w:trHeight w:hRule="exact" w:val="174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pour assurer un site fonctionnel et attractif.</w:t>
            </w:r>
          </w:p>
          <w:p>
            <w:pPr>
              <w:autoSpaceDN w:val="0"/>
              <w:autoSpaceDE w:val="0"/>
              <w:widowControl/>
              <w:spacing w:line="245" w:lineRule="auto" w:before="198" w:after="0"/>
              <w:ind w:left="136" w:right="288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Technologies utilisées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Node.js, Express.js, MySQL, Sequelize, Docker, VPS(hostinger), Jenkins, SonarQube, 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Prometheus, Grafana, GitLab, Swagger, Traefik, Notion.</w:t>
            </w:r>
          </w:p>
          <w:p>
            <w:pPr>
              <w:autoSpaceDN w:val="0"/>
              <w:autoSpaceDE w:val="0"/>
              <w:widowControl/>
              <w:spacing w:line="240" w:lineRule="auto" w:before="76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>Developpeur back-end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De septembre 2022 à octobre 2023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K-SOFTS Paris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France</w:t>
            </w:r>
          </w:p>
        </w:tc>
      </w:tr>
      <w:tr>
        <w:trPr>
          <w:trHeight w:hRule="exact" w:val="36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Collaboration avec l'équipe de gestion de produit et les parties prenantes pour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définir les exigences fonctionnelles et non fonctionnelles du projet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Gestion de projet avec Jira pour une collaboration efficace et un su transparent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des tâches.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Conception d'une architecture logicielle basée sur une architecture RESTful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Intégration de JWT pour l'authentification des utilisateurs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Création d'une API RESTful avec nodejs(expresjs) permettant aux utilisateurs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(Admin) d'effectuer des opérations CRUD sur les livres et utilisateurs.</w:t>
            </w:r>
          </w:p>
        </w:tc>
      </w:tr>
      <w:tr>
        <w:trPr>
          <w:trHeight w:hRule="exact" w:val="22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Test des différents endpoints avec Postman</w:t>
            </w:r>
          </w:p>
        </w:tc>
      </w:tr>
      <w:tr>
        <w:trPr>
          <w:trHeight w:hRule="exact" w:val="200"/>
        </w:trPr>
        <w:tc>
          <w:tcPr>
            <w:tcW w:type="dxa" w:w="377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Automatisation des déploiements avec Jenkins et Ansible pour une intégration</w:t>
            </w:r>
          </w:p>
        </w:tc>
      </w:tr>
      <w:tr>
        <w:trPr>
          <w:trHeight w:hRule="exact" w:val="840"/>
        </w:trPr>
        <w:tc>
          <w:tcPr>
            <w:tcW w:type="dxa" w:w="3776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338" w:lineRule="auto" w:before="6" w:after="0"/>
              <w:ind w:left="136" w:right="864" w:firstLine="0"/>
              <w:jc w:val="left"/>
            </w:pPr>
            <w:r>
              <w:tab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continue fluide et une maintenance simplifiés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Technologies utilisées: Nodejs(express.js), GitHub,jenkins,Docker,Postman,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899" w:h="16838"/>
          <w:pgMar w:top="0" w:right="570" w:bottom="4" w:left="0" w:header="720" w:footer="720" w:gutter="0"/>
          <w:cols w:num="2" w:equalWidth="0">
            <w:col w:w="4016" w:space="0"/>
            <w:col w:w="7314" w:space="0"/>
          </w:cols>
          <w:docGrid w:linePitch="360"/>
        </w:sectPr>
      </w:pPr>
    </w:p>
    <w:p>
      <w:pPr>
        <w:sectPr>
          <w:pgSz w:w="11899" w:h="16838"/>
          <w:pgMar w:top="0" w:right="554" w:bottom="4" w:left="0" w:header="720" w:footer="720" w:gutter="0"/>
          <w:cols w:num="2" w:equalWidth="0">
            <w:col w:w="4016" w:space="0"/>
            <w:col w:w="7314" w:space="0"/>
          </w:cols>
          <w:docGrid w:linePitch="360"/>
        </w:sectPr>
      </w:pPr>
    </w:p>
    <w:p>
      <w:pPr>
        <w:sectPr>
          <w:type w:val="continuous"/>
          <w:pgSz w:w="11899" w:h="16838"/>
          <w:pgMar w:top="0" w:right="554" w:bottom="4" w:left="0" w:header="720" w:footer="720" w:gutter="0"/>
          <w:cols w:num="2" w:equalWidth="0">
            <w:col w:w="4016" w:space="0"/>
            <w:col w:w="73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88"/>
        <w:ind w:left="27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2BABE2"/>
          <w:sz w:val="19"/>
        </w:rPr>
        <w:t>Expériences professionnelles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3782"/>
        <w:gridCol w:w="3782"/>
        <w:gridCol w:w="3782"/>
      </w:tblGrid>
      <w:tr>
        <w:trPr>
          <w:trHeight w:hRule="exact" w:val="122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515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515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4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 xml:space="preserve">Développeur full-stack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De juin 2022 à septembre 2022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Ako assurance sarl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En remote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 xml:space="preserve">Mise en place d'une application web pour la souscription au polices d’assurance </w:t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>et déclarations des sinistres.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Au sein d'une équipe de 4 personnes en agile, mes missions étaient les suivantes:</w:t>
            </w:r>
          </w:p>
        </w:tc>
      </w:tr>
      <w:tr>
        <w:trPr>
          <w:trHeight w:hRule="exact" w:val="24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Prendre connaissance du cahier de charge déjà existant</w:t>
            </w:r>
          </w:p>
        </w:tc>
      </w:tr>
      <w:tr>
        <w:trPr>
          <w:trHeight w:hRule="exact" w:val="20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Développement des fonctionnalités front end avec le Framework react.js</w:t>
            </w:r>
          </w:p>
        </w:tc>
      </w:tr>
      <w:tr>
        <w:trPr>
          <w:trHeight w:hRule="exact" w:val="22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Développement des fonctionnalités backend(API REST) avec Node.js</w:t>
            </w:r>
          </w:p>
        </w:tc>
      </w:tr>
      <w:tr>
        <w:trPr>
          <w:trHeight w:hRule="exact" w:val="20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Gestion de la base de données avec PostgreSQL</w:t>
            </w:r>
          </w:p>
        </w:tc>
      </w:tr>
      <w:tr>
        <w:trPr>
          <w:trHeight w:hRule="exact" w:val="22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Test unitaire</w:t>
            </w:r>
          </w:p>
        </w:tc>
      </w:tr>
      <w:tr>
        <w:trPr>
          <w:trHeight w:hRule="exact" w:val="20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Déploiement du projet et formation chez le client</w:t>
            </w:r>
          </w:p>
        </w:tc>
      </w:tr>
      <w:tr>
        <w:trPr>
          <w:trHeight w:hRule="exact" w:val="220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Copie des données des référentielles produits de l'environnement de recette à</w:t>
            </w:r>
          </w:p>
        </w:tc>
      </w:tr>
      <w:tr>
        <w:trPr>
          <w:trHeight w:hRule="exact" w:val="1860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0" w:after="0"/>
              <w:ind w:left="136" w:right="1296" w:firstLine="0"/>
              <w:jc w:val="left"/>
            </w:pPr>
            <w:r>
              <w:tab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l'environnement de production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>Technologies utilisées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: Node.js, React.js, PostgreSQL ,GitHub, heroku</w:t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>développeur back-end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D'avril 2021 à août 2021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Jobaas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Douala, Cameroun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444444"/>
                <w:sz w:val="16"/>
              </w:rPr>
              <w:t>Mise en place d'une application d'annonces de jobs et de recrutement.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Jobaas est une entreprise situé au Cameroun qui met relation les chercheurs d'emplois 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et les recruteurs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Au sein d'une équipe j'ai effectué les taches suivantes:</w:t>
            </w:r>
          </w:p>
        </w:tc>
      </w:tr>
      <w:tr>
        <w:trPr>
          <w:trHeight w:hRule="exact" w:val="238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Conception et développement des API REST avec Node.js, permettant la gestion</w:t>
            </w:r>
          </w:p>
        </w:tc>
      </w:tr>
      <w:tr>
        <w:trPr>
          <w:trHeight w:hRule="exact" w:val="202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des annonces d'emploi et des candidatures.</w:t>
            </w:r>
          </w:p>
        </w:tc>
      </w:tr>
      <w:tr>
        <w:trPr>
          <w:trHeight w:hRule="exact" w:val="218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Gestion de la base de données avec MySQL, structurant les données des</w:t>
            </w:r>
          </w:p>
        </w:tc>
      </w:tr>
      <w:tr>
        <w:trPr>
          <w:trHeight w:hRule="exact" w:val="202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utilisateurs, des offres d'emploi et des candidatures de manière optimale.</w:t>
            </w:r>
          </w:p>
        </w:tc>
      </w:tr>
      <w:tr>
        <w:trPr>
          <w:trHeight w:hRule="exact" w:val="218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Mise en place de l’authentification des utilisateurs, incluant les recruteurs et les</w:t>
            </w:r>
          </w:p>
        </w:tc>
      </w:tr>
      <w:tr>
        <w:trPr>
          <w:trHeight w:hRule="exact" w:val="202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chercheurs d’emploi, en utilisant des techniques sécurisées.</w:t>
            </w:r>
          </w:p>
        </w:tc>
      </w:tr>
      <w:tr>
        <w:trPr>
          <w:trHeight w:hRule="exact" w:val="218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Développement de fonctionnalités pour la gestion des candidatures, facilitant la</w:t>
            </w:r>
          </w:p>
        </w:tc>
      </w:tr>
      <w:tr>
        <w:trPr>
          <w:trHeight w:hRule="exact" w:val="202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soumission et la sélection des CV par les recruteurs.</w:t>
            </w:r>
          </w:p>
        </w:tc>
      </w:tr>
      <w:tr>
        <w:trPr>
          <w:trHeight w:hRule="exact" w:val="218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Réalisation des tests unitaires pour garantir la fiabilité du code, détecter et corriger</w:t>
            </w:r>
          </w:p>
        </w:tc>
      </w:tr>
      <w:tr>
        <w:trPr>
          <w:trHeight w:hRule="exact" w:val="202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les erreurs avant la mise en production.</w:t>
            </w:r>
          </w:p>
        </w:tc>
      </w:tr>
      <w:tr>
        <w:trPr>
          <w:trHeight w:hRule="exact" w:val="216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Collaboration avec l’équipe front-end pour l’intégration des API et garantir une</w:t>
            </w:r>
          </w:p>
        </w:tc>
      </w:tr>
      <w:tr>
        <w:trPr>
          <w:trHeight w:hRule="exact" w:val="204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expérience utilisateur cohérente et fluide.</w:t>
            </w:r>
          </w:p>
        </w:tc>
      </w:tr>
      <w:tr>
        <w:trPr>
          <w:trHeight w:hRule="exact" w:val="216"/>
        </w:trPr>
        <w:tc>
          <w:tcPr>
            <w:tcW w:type="dxa" w:w="378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Versionning du code source avec GitHub, facilitant le travail en équipe et le suivi</w:t>
            </w:r>
          </w:p>
        </w:tc>
      </w:tr>
      <w:tr>
        <w:trPr>
          <w:trHeight w:hRule="exact" w:val="904"/>
        </w:trPr>
        <w:tc>
          <w:tcPr>
            <w:tcW w:type="dxa" w:w="3782"/>
            <w:vMerge/>
            <w:tcBorders/>
          </w:tcPr>
          <w:p/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des modifications.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Technologies utilisées : React.js, Node.js, MySQL, GitHub.</w:t>
            </w:r>
          </w:p>
          <w:p>
            <w:pPr>
              <w:autoSpaceDN w:val="0"/>
              <w:autoSpaceDE w:val="0"/>
              <w:widowControl/>
              <w:spacing w:line="233" w:lineRule="auto" w:before="200" w:after="0"/>
              <w:ind w:left="136" w:right="0" w:firstLine="0"/>
              <w:jc w:val="left"/>
            </w:pP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>Technologies utilisées pour le projet: React.js ,Node.js, MySQL</w:t>
            </w:r>
          </w:p>
        </w:tc>
      </w:tr>
    </w:tbl>
    <w:p>
      <w:pPr>
        <w:autoSpaceDN w:val="0"/>
        <w:autoSpaceDE w:val="0"/>
        <w:widowControl/>
        <w:spacing w:line="240" w:lineRule="auto" w:before="250" w:after="96"/>
        <w:ind w:left="270" w:right="0" w:firstLine="0"/>
        <w:jc w:val="left"/>
      </w:pPr>
      <w:r>
        <w:rPr>
          <w:w w:val="102.54539690519636"/>
          <w:rFonts w:ascii="Visby CF Heavy" w:hAnsi="Visby CF Heavy" w:eastAsia="Visby CF Heavy"/>
          <w:b w:val="0"/>
          <w:i w:val="0"/>
          <w:color w:val="2BABE2"/>
          <w:sz w:val="19"/>
        </w:rPr>
        <w:t>Diplômes et Formations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5672"/>
        <w:gridCol w:w="5672"/>
      </w:tblGrid>
      <w:tr>
        <w:trPr>
          <w:trHeight w:hRule="exact" w:val="17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049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6" w:after="0"/>
              <w:ind w:left="136" w:right="144" w:firstLine="0"/>
              <w:jc w:val="left"/>
            </w:pP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 xml:space="preserve">Maste 2 Architect web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D'octobre 2023 à décembre 2024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Ecole DSP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Île-De-France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 xml:space="preserve">Master 1 Manager De solutions Digitales et Datas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De septembre 2022 à août 2023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Manager De Solution Digitales et Datas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Limoges </w:t>
            </w:r>
            <w:r>
              <w:rPr>
                <w:w w:val="103.03840637207031"/>
                <w:rFonts w:ascii="Open Sans" w:hAnsi="Open Sans" w:eastAsia="Open Sans"/>
                <w:b/>
                <w:i w:val="0"/>
                <w:color w:val="111111"/>
                <w:sz w:val="16"/>
              </w:rPr>
              <w:t xml:space="preserve">Bachelor Developpement Web et Mobile </w:t>
            </w:r>
            <w:r>
              <w:br/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777777"/>
                <w:sz w:val="16"/>
              </w:rPr>
              <w:t>De 2020 à 2021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2BABE2"/>
                <w:sz w:val="16"/>
              </w:rPr>
              <w:t xml:space="preserve"> 3il</w:t>
            </w:r>
            <w:r>
              <w:rPr>
                <w:w w:val="103.03840637207031"/>
                <w:rFonts w:ascii="Open Sans" w:hAnsi="Open Sans" w:eastAsia="Open Sans"/>
                <w:b w:val="0"/>
                <w:i w:val="0"/>
                <w:color w:val="444444"/>
                <w:sz w:val="16"/>
              </w:rPr>
              <w:t xml:space="preserve"> Limoges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nextColumn"/>
      <w:pgSz w:w="11899" w:h="16838"/>
      <w:pgMar w:top="0" w:right="554" w:bottom="4" w:left="0" w:header="720" w:footer="720" w:gutter="0"/>
      <w:cols w:num="2" w:equalWidth="0">
        <w:col w:w="4016" w:space="0"/>
        <w:col w:w="732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ermesnguefack785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