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DC" w:rsidRDefault="00EE3108" w:rsidP="00EE3108">
      <w:pPr>
        <w:pStyle w:val="Titel"/>
      </w:pPr>
      <w:r>
        <w:t xml:space="preserve">Impact Analysis Tool </w:t>
      </w:r>
      <w:proofErr w:type="spellStart"/>
      <w:r w:rsidR="003F5617">
        <w:t>How</w:t>
      </w:r>
      <w:proofErr w:type="spellEnd"/>
      <w:r w:rsidR="003F5617">
        <w:t xml:space="preserve"> </w:t>
      </w:r>
      <w:proofErr w:type="spellStart"/>
      <w:r w:rsidR="003F5617">
        <w:t>To</w:t>
      </w:r>
      <w:proofErr w:type="spellEnd"/>
    </w:p>
    <w:p w:rsidR="00EE3108" w:rsidRDefault="00EE3108"/>
    <w:p w:rsidR="00EE3108" w:rsidRDefault="00EE3108" w:rsidP="00EE3108">
      <w:pPr>
        <w:pStyle w:val="berschrift1"/>
        <w:rPr>
          <w:lang w:val="en-GB"/>
        </w:rPr>
      </w:pPr>
      <w:r>
        <w:rPr>
          <w:lang w:val="en-GB"/>
        </w:rPr>
        <w:t>Purpose</w:t>
      </w:r>
    </w:p>
    <w:p w:rsidR="00EE3108" w:rsidRDefault="00EE3108" w:rsidP="00EE3108">
      <w:pPr>
        <w:rPr>
          <w:lang w:val="en-GB"/>
        </w:rPr>
      </w:pPr>
      <w:r w:rsidRPr="00EE3108">
        <w:rPr>
          <w:lang w:val="en-GB"/>
        </w:rPr>
        <w:t>This document describes how the impact analysis tool</w:t>
      </w:r>
      <w:r>
        <w:rPr>
          <w:lang w:val="en-GB"/>
        </w:rPr>
        <w:t xml:space="preserve"> (short: IA tool)</w:t>
      </w:r>
      <w:r w:rsidRPr="00EE3108">
        <w:rPr>
          <w:lang w:val="en-GB"/>
        </w:rPr>
        <w:t xml:space="preserve"> can be </w:t>
      </w:r>
      <w:r w:rsidR="003F5617">
        <w:rPr>
          <w:lang w:val="en-GB"/>
        </w:rPr>
        <w:t>used to analyse the impact of a requirement</w:t>
      </w:r>
      <w:r w:rsidRPr="00EE3108">
        <w:rPr>
          <w:lang w:val="en-GB"/>
        </w:rPr>
        <w:t xml:space="preserve">. </w:t>
      </w:r>
      <w:r w:rsidR="00971A15">
        <w:rPr>
          <w:lang w:val="en-GB"/>
        </w:rPr>
        <w:t>At the moment this document is described from the view of the SWSD who owns the Issue SW.</w:t>
      </w:r>
    </w:p>
    <w:p w:rsidR="00EE3108" w:rsidRDefault="00EE3108" w:rsidP="00EE3108">
      <w:pPr>
        <w:rPr>
          <w:lang w:val="en-GB"/>
        </w:rPr>
      </w:pPr>
    </w:p>
    <w:p w:rsidR="00EE3108" w:rsidRDefault="00EE3108" w:rsidP="00EE3108">
      <w:pPr>
        <w:pStyle w:val="berschrift1"/>
        <w:rPr>
          <w:lang w:val="en-GB"/>
        </w:rPr>
      </w:pPr>
      <w:r>
        <w:rPr>
          <w:lang w:val="en-GB"/>
        </w:rPr>
        <w:t>Indented audience</w:t>
      </w:r>
    </w:p>
    <w:p w:rsidR="00EE3108" w:rsidRDefault="00EE3108" w:rsidP="00EE3108">
      <w:pPr>
        <w:rPr>
          <w:lang w:val="en-GB"/>
        </w:rPr>
      </w:pPr>
      <w:r>
        <w:rPr>
          <w:lang w:val="en-GB"/>
        </w:rPr>
        <w:t xml:space="preserve">The indented audience for this document are the </w:t>
      </w:r>
      <w:r w:rsidR="00500171">
        <w:rPr>
          <w:lang w:val="en-GB"/>
        </w:rPr>
        <w:t>employees</w:t>
      </w:r>
      <w:r>
        <w:rPr>
          <w:lang w:val="en-GB"/>
        </w:rPr>
        <w:t xml:space="preserve"> who </w:t>
      </w:r>
      <w:r w:rsidR="00500171">
        <w:rPr>
          <w:lang w:val="en-GB"/>
        </w:rPr>
        <w:t>have Issues SW or Issue FD assigned and also</w:t>
      </w:r>
      <w:r>
        <w:rPr>
          <w:lang w:val="en-GB"/>
        </w:rPr>
        <w:t xml:space="preserve"> </w:t>
      </w:r>
      <w:proofErr w:type="spellStart"/>
      <w:r>
        <w:rPr>
          <w:lang w:val="en-GB"/>
        </w:rPr>
        <w:t>responsible</w:t>
      </w:r>
      <w:r w:rsidR="00500171">
        <w:rPr>
          <w:lang w:val="en-GB"/>
        </w:rPr>
        <w:t>s</w:t>
      </w:r>
      <w:proofErr w:type="spellEnd"/>
      <w:r>
        <w:rPr>
          <w:lang w:val="en-GB"/>
        </w:rPr>
        <w:t xml:space="preserve"> for Requirements Engineering within a department.</w:t>
      </w:r>
    </w:p>
    <w:p w:rsidR="00EE3108" w:rsidRDefault="00EE3108" w:rsidP="00EE3108">
      <w:pPr>
        <w:rPr>
          <w:lang w:val="en-GB"/>
        </w:rPr>
      </w:pPr>
    </w:p>
    <w:p w:rsidR="00EE3108" w:rsidRDefault="00EE3108" w:rsidP="00EE3108">
      <w:pPr>
        <w:pStyle w:val="berschrift1"/>
        <w:rPr>
          <w:lang w:val="en-GB"/>
        </w:rPr>
      </w:pPr>
      <w:bookmarkStart w:id="0" w:name="_Ref479581199"/>
      <w:r>
        <w:rPr>
          <w:lang w:val="en-GB"/>
        </w:rPr>
        <w:t>Prerequisites</w:t>
      </w:r>
      <w:bookmarkEnd w:id="0"/>
    </w:p>
    <w:p w:rsidR="008F3F01" w:rsidRDefault="008F3F01" w:rsidP="00EE3108">
      <w:pPr>
        <w:rPr>
          <w:lang w:val="en-GB"/>
        </w:rPr>
      </w:pPr>
      <w:r>
        <w:rPr>
          <w:lang w:val="en-GB"/>
        </w:rPr>
        <w:t xml:space="preserve">Before you read the how to or the documentation chapter please make sure that you understand the below described </w:t>
      </w:r>
      <w:r w:rsidR="00407188">
        <w:rPr>
          <w:lang w:val="en-GB"/>
        </w:rPr>
        <w:t>principles</w:t>
      </w:r>
      <w:r>
        <w:rPr>
          <w:lang w:val="en-GB"/>
        </w:rPr>
        <w:t>.</w:t>
      </w:r>
    </w:p>
    <w:p w:rsidR="008F3F01" w:rsidRPr="00971A15" w:rsidRDefault="008F3F01" w:rsidP="00EE3108">
      <w:pPr>
        <w:rPr>
          <w:sz w:val="10"/>
          <w:szCs w:val="10"/>
          <w:lang w:val="en-GB"/>
        </w:rPr>
      </w:pPr>
    </w:p>
    <w:p w:rsidR="00696E29" w:rsidRDefault="00696E29" w:rsidP="00696E29">
      <w:pPr>
        <w:pStyle w:val="berschrift2"/>
        <w:rPr>
          <w:lang w:val="en-GB"/>
        </w:rPr>
      </w:pPr>
      <w:r>
        <w:rPr>
          <w:lang w:val="en-GB"/>
        </w:rPr>
        <w:t>Requirements Based</w:t>
      </w:r>
      <w:r>
        <w:rPr>
          <w:lang w:val="en-GB"/>
        </w:rPr>
        <w:t xml:space="preserve"> (RBD)</w:t>
      </w:r>
      <w:r>
        <w:rPr>
          <w:lang w:val="en-GB"/>
        </w:rPr>
        <w:t xml:space="preserve"> vs. Change Based Development</w:t>
      </w:r>
      <w:r>
        <w:rPr>
          <w:lang w:val="en-GB"/>
        </w:rPr>
        <w:t xml:space="preserve"> (CBD)</w:t>
      </w:r>
    </w:p>
    <w:p w:rsidR="00696E29" w:rsidRPr="00696E29" w:rsidRDefault="00696E29" w:rsidP="00EE3108">
      <w:pPr>
        <w:rPr>
          <w:i/>
          <w:lang w:val="en-GB"/>
        </w:rPr>
      </w:pPr>
      <w:proofErr w:type="spellStart"/>
      <w:r>
        <w:rPr>
          <w:lang w:val="en-GB"/>
        </w:rPr>
        <w:t>ASpice</w:t>
      </w:r>
      <w:proofErr w:type="spellEnd"/>
      <w:r>
        <w:rPr>
          <w:lang w:val="en-GB"/>
        </w:rPr>
        <w:t xml:space="preserve"> projects have to work according to the “Requirements based Development” processes defined in the Process Library 5.0. In either case you will have to perform the Impact Analysis, but t</w:t>
      </w:r>
      <w:r>
        <w:rPr>
          <w:lang w:val="en-GB"/>
        </w:rPr>
        <w:t>he impact analysis tool will ask you different questions based whether you need RBD or CBD.</w:t>
      </w:r>
      <w:r w:rsidR="00376006">
        <w:rPr>
          <w:lang w:val="en-GB"/>
        </w:rPr>
        <w:t xml:space="preserve"> </w:t>
      </w:r>
      <w:r w:rsidRPr="00696E29">
        <w:rPr>
          <w:i/>
          <w:lang w:val="en-GB"/>
        </w:rPr>
        <w:t>If you work according to CBD you will not need to answer questions related to System Architecture. This means that you do not need to identify System or Infrastructure Units.</w:t>
      </w:r>
    </w:p>
    <w:p w:rsidR="00696E29" w:rsidRDefault="00696E29" w:rsidP="00EE3108">
      <w:pPr>
        <w:rPr>
          <w:lang w:val="en-GB"/>
        </w:rPr>
      </w:pPr>
    </w:p>
    <w:p w:rsidR="008F3F01" w:rsidRDefault="008F3F01" w:rsidP="008F3F01">
      <w:pPr>
        <w:pStyle w:val="berschrift2"/>
        <w:rPr>
          <w:lang w:val="en-GB"/>
        </w:rPr>
      </w:pPr>
      <w:r>
        <w:rPr>
          <w:lang w:val="en-GB"/>
        </w:rPr>
        <w:t>System units vs. Infrastructure units</w:t>
      </w:r>
    </w:p>
    <w:p w:rsidR="008F3F01" w:rsidRDefault="00696E29" w:rsidP="00EE3108">
      <w:pPr>
        <w:rPr>
          <w:lang w:val="en-GB"/>
        </w:rPr>
      </w:pPr>
      <w:r w:rsidRPr="00696E29">
        <w:rPr>
          <w:b/>
          <w:i/>
          <w:lang w:val="en-GB"/>
        </w:rPr>
        <w:t>System units</w:t>
      </w:r>
      <w:r>
        <w:rPr>
          <w:lang w:val="en-GB"/>
        </w:rPr>
        <w:t xml:space="preserve"> are system elements which </w:t>
      </w:r>
      <w:r w:rsidRPr="00696E29">
        <w:rPr>
          <w:u w:val="single"/>
          <w:lang w:val="en-GB"/>
        </w:rPr>
        <w:t>functionality</w:t>
      </w:r>
      <w:r>
        <w:rPr>
          <w:lang w:val="en-GB"/>
        </w:rPr>
        <w:t xml:space="preserve"> can be changed or extended by a requirement. In the standard case these are lowest level elements from the Powertrain System Architecture (PTSA), also known as System Functionalities (SF). </w:t>
      </w:r>
    </w:p>
    <w:p w:rsidR="00696E29" w:rsidRPr="00696E29" w:rsidRDefault="00696E29" w:rsidP="00EE3108">
      <w:pPr>
        <w:rPr>
          <w:sz w:val="10"/>
          <w:szCs w:val="10"/>
          <w:lang w:val="en-GB"/>
        </w:rPr>
      </w:pPr>
    </w:p>
    <w:p w:rsidR="00376006" w:rsidRPr="00E33CE8" w:rsidRDefault="00696E29" w:rsidP="00EE3108">
      <w:pPr>
        <w:rPr>
          <w:i/>
          <w:lang w:val="en-GB"/>
        </w:rPr>
      </w:pPr>
      <w:r w:rsidRPr="00696E29">
        <w:rPr>
          <w:b/>
          <w:i/>
          <w:lang w:val="en-GB"/>
        </w:rPr>
        <w:t>Infrastructure units</w:t>
      </w:r>
      <w:r w:rsidR="00376006">
        <w:rPr>
          <w:b/>
          <w:i/>
          <w:lang w:val="en-GB"/>
        </w:rPr>
        <w:t xml:space="preserve"> (IS)</w:t>
      </w:r>
      <w:r>
        <w:rPr>
          <w:lang w:val="en-GB"/>
        </w:rPr>
        <w:t xml:space="preserve"> are system elements which </w:t>
      </w:r>
      <w:r>
        <w:rPr>
          <w:u w:val="single"/>
          <w:lang w:val="en-GB"/>
        </w:rPr>
        <w:t xml:space="preserve">can be </w:t>
      </w:r>
      <w:r w:rsidRPr="00696E29">
        <w:rPr>
          <w:u w:val="single"/>
          <w:lang w:val="en-GB"/>
        </w:rPr>
        <w:t>used by other system elements to implement a certain functionality</w:t>
      </w:r>
      <w:r>
        <w:rPr>
          <w:lang w:val="en-GB"/>
        </w:rPr>
        <w:t>.</w:t>
      </w:r>
      <w:r w:rsidR="00E33CE8">
        <w:rPr>
          <w:lang w:val="en-GB"/>
        </w:rPr>
        <w:t xml:space="preserve"> If the usage also includes a configuration or change in SW for the corresponding IS, then it is necessary to make an Impact Analysis for this infrastructure unit.</w:t>
      </w:r>
      <w:r>
        <w:rPr>
          <w:lang w:val="en-GB"/>
        </w:rPr>
        <w:t xml:space="preserve"> </w:t>
      </w:r>
      <w:r w:rsidR="00E33CE8">
        <w:rPr>
          <w:lang w:val="en-GB"/>
        </w:rPr>
        <w:tab/>
      </w:r>
      <w:r w:rsidR="00376006" w:rsidRPr="00E33CE8">
        <w:rPr>
          <w:b/>
          <w:i/>
          <w:lang w:val="en-GB"/>
        </w:rPr>
        <w:t>Examples are</w:t>
      </w:r>
      <w:r w:rsidR="00376006" w:rsidRPr="00E33CE8">
        <w:rPr>
          <w:i/>
          <w:lang w:val="en-GB"/>
        </w:rPr>
        <w:t xml:space="preserve">: </w:t>
      </w:r>
      <w:proofErr w:type="spellStart"/>
      <w:r w:rsidR="00376006" w:rsidRPr="00E33CE8">
        <w:rPr>
          <w:i/>
          <w:lang w:val="en-GB"/>
        </w:rPr>
        <w:t>ComVeh</w:t>
      </w:r>
      <w:proofErr w:type="spellEnd"/>
      <w:r w:rsidR="00376006" w:rsidRPr="00E33CE8">
        <w:rPr>
          <w:i/>
          <w:lang w:val="en-GB"/>
        </w:rPr>
        <w:t xml:space="preserve">, </w:t>
      </w:r>
      <w:proofErr w:type="spellStart"/>
      <w:r w:rsidR="00376006" w:rsidRPr="00E33CE8">
        <w:rPr>
          <w:i/>
          <w:lang w:val="en-GB"/>
        </w:rPr>
        <w:t>ComDia</w:t>
      </w:r>
      <w:proofErr w:type="spellEnd"/>
      <w:r w:rsidR="00376006" w:rsidRPr="00E33CE8">
        <w:rPr>
          <w:i/>
          <w:lang w:val="en-GB"/>
        </w:rPr>
        <w:t xml:space="preserve">, </w:t>
      </w:r>
      <w:proofErr w:type="spellStart"/>
      <w:r w:rsidR="00376006" w:rsidRPr="00E33CE8">
        <w:rPr>
          <w:i/>
          <w:lang w:val="en-GB"/>
        </w:rPr>
        <w:t>DeLib</w:t>
      </w:r>
      <w:proofErr w:type="spellEnd"/>
      <w:r w:rsidR="00376006" w:rsidRPr="00E33CE8">
        <w:rPr>
          <w:i/>
          <w:lang w:val="en-GB"/>
        </w:rPr>
        <w:t xml:space="preserve">, DSM, </w:t>
      </w:r>
      <w:proofErr w:type="spellStart"/>
      <w:r w:rsidR="00376006" w:rsidRPr="00E33CE8">
        <w:rPr>
          <w:i/>
          <w:lang w:val="en-GB"/>
        </w:rPr>
        <w:t>SwSharing</w:t>
      </w:r>
      <w:proofErr w:type="spellEnd"/>
      <w:r w:rsidR="00376006" w:rsidRPr="00E33CE8">
        <w:rPr>
          <w:i/>
          <w:lang w:val="en-GB"/>
        </w:rPr>
        <w:t>, EEPROM, etc.</w:t>
      </w:r>
    </w:p>
    <w:p w:rsidR="00E33CE8" w:rsidRPr="00E33CE8" w:rsidRDefault="00E33CE8" w:rsidP="00EE3108">
      <w:pPr>
        <w:rPr>
          <w:sz w:val="10"/>
          <w:szCs w:val="10"/>
          <w:lang w:val="en-GB"/>
        </w:rPr>
      </w:pPr>
    </w:p>
    <w:p w:rsidR="00696E29" w:rsidRDefault="00376006" w:rsidP="00EE3108">
      <w:pPr>
        <w:rPr>
          <w:lang w:val="en-GB"/>
        </w:rPr>
      </w:pPr>
      <w:r>
        <w:rPr>
          <w:lang w:val="en-GB"/>
        </w:rPr>
        <w:t>Most infrastructure units do also implement functional requirements. If a functional requirement of a IS needs to be changed or implemented, than it has to be treated as a normal system unit.</w:t>
      </w:r>
    </w:p>
    <w:p w:rsidR="00696E29" w:rsidRDefault="00696E29" w:rsidP="00EE3108">
      <w:pPr>
        <w:rPr>
          <w:lang w:val="en-GB"/>
        </w:rPr>
      </w:pPr>
    </w:p>
    <w:p w:rsidR="008F3F01" w:rsidRDefault="00696E29" w:rsidP="00696E29">
      <w:pPr>
        <w:pStyle w:val="berschrift2"/>
        <w:rPr>
          <w:lang w:val="en-GB"/>
        </w:rPr>
      </w:pPr>
      <w:r>
        <w:rPr>
          <w:lang w:val="en-GB"/>
        </w:rPr>
        <w:t>Initial IA vs. System Unit IA vs. Infrastructure IA</w:t>
      </w:r>
    </w:p>
    <w:p w:rsidR="00376006" w:rsidRDefault="00376006" w:rsidP="00EE3108">
      <w:pPr>
        <w:pStyle w:val="Listenabsatz"/>
        <w:numPr>
          <w:ilvl w:val="0"/>
          <w:numId w:val="12"/>
        </w:numPr>
        <w:rPr>
          <w:lang w:val="en-GB"/>
        </w:rPr>
      </w:pPr>
      <w:r w:rsidRPr="00376006">
        <w:rPr>
          <w:lang w:val="en-GB"/>
        </w:rPr>
        <w:t xml:space="preserve">The </w:t>
      </w:r>
      <w:r w:rsidRPr="00376006">
        <w:rPr>
          <w:b/>
          <w:i/>
          <w:lang w:val="en-GB"/>
        </w:rPr>
        <w:t>Initial IA</w:t>
      </w:r>
      <w:r w:rsidRPr="00376006">
        <w:rPr>
          <w:lang w:val="en-GB"/>
        </w:rPr>
        <w:t xml:space="preserve"> contains basic questions which have to be filled out in any case. </w:t>
      </w:r>
    </w:p>
    <w:p w:rsidR="008F3F01" w:rsidRPr="00E33CE8" w:rsidRDefault="00376006" w:rsidP="00EE3108">
      <w:pPr>
        <w:pStyle w:val="Listenabsatz"/>
        <w:numPr>
          <w:ilvl w:val="0"/>
          <w:numId w:val="12"/>
        </w:numPr>
        <w:rPr>
          <w:lang w:val="en-GB"/>
        </w:rPr>
      </w:pPr>
      <w:r>
        <w:rPr>
          <w:lang w:val="en-GB"/>
        </w:rPr>
        <w:t xml:space="preserve">For each </w:t>
      </w:r>
      <w:r w:rsidRPr="00613E6A">
        <w:rPr>
          <w:b/>
          <w:i/>
          <w:lang w:val="en-GB"/>
        </w:rPr>
        <w:t>system element</w:t>
      </w:r>
      <w:r>
        <w:rPr>
          <w:lang w:val="en-GB"/>
        </w:rPr>
        <w:t xml:space="preserve"> you will need to fill out additional questions. The questions differ b</w:t>
      </w:r>
      <w:r w:rsidRPr="00376006">
        <w:rPr>
          <w:lang w:val="en-GB"/>
        </w:rPr>
        <w:t xml:space="preserve">ased on the type of </w:t>
      </w:r>
      <w:r>
        <w:rPr>
          <w:lang w:val="en-GB"/>
        </w:rPr>
        <w:t>system element. This means that there are different questions for System Units and Infrastructure Units.</w:t>
      </w:r>
    </w:p>
    <w:p w:rsidR="00512C38" w:rsidRDefault="00512C38" w:rsidP="00512C38">
      <w:pPr>
        <w:pStyle w:val="berschrift1"/>
        <w:rPr>
          <w:lang w:val="en-GB"/>
        </w:rPr>
      </w:pPr>
      <w:r>
        <w:rPr>
          <w:lang w:val="en-GB"/>
        </w:rPr>
        <w:lastRenderedPageBreak/>
        <w:t>How to</w:t>
      </w:r>
      <w:r w:rsidR="006F18BA">
        <w:rPr>
          <w:lang w:val="en-GB"/>
        </w:rPr>
        <w:t xml:space="preserve"> and workflow</w:t>
      </w:r>
    </w:p>
    <w:p w:rsidR="00512C38" w:rsidRDefault="00512C38" w:rsidP="00EE3108">
      <w:pPr>
        <w:rPr>
          <w:lang w:val="en-GB"/>
        </w:rPr>
      </w:pPr>
      <w:r>
        <w:rPr>
          <w:lang w:val="en-GB"/>
        </w:rPr>
        <w:t>In this chapter you can find a s</w:t>
      </w:r>
      <w:r w:rsidR="006F18BA">
        <w:rPr>
          <w:lang w:val="en-GB"/>
        </w:rPr>
        <w:t>hort</w:t>
      </w:r>
      <w:r>
        <w:rPr>
          <w:lang w:val="en-GB"/>
        </w:rPr>
        <w:t xml:space="preserve"> how to for the impact analysis tool (IA tool). If you are new to the IA tool please </w:t>
      </w:r>
      <w:r w:rsidRPr="006F18BA">
        <w:rPr>
          <w:b/>
          <w:i/>
          <w:lang w:val="en-GB"/>
        </w:rPr>
        <w:t>read the chapter 5 first</w:t>
      </w:r>
      <w:r>
        <w:rPr>
          <w:lang w:val="en-GB"/>
        </w:rPr>
        <w:t>, because it contains a more detailed documentation about the features of the IA tool.</w:t>
      </w:r>
    </w:p>
    <w:p w:rsidR="00EB1D9B" w:rsidRDefault="00EB1D9B" w:rsidP="00EE3108">
      <w:pPr>
        <w:rPr>
          <w:lang w:val="en-GB"/>
        </w:rPr>
      </w:pPr>
    </w:p>
    <w:p w:rsidR="006F18BA" w:rsidRPr="006F18BA" w:rsidRDefault="006F18BA" w:rsidP="006F18BA">
      <w:pPr>
        <w:rPr>
          <w:lang w:val="en-GB"/>
        </w:rPr>
      </w:pPr>
      <w:r w:rsidRPr="006F18BA">
        <w:rPr>
          <w:b/>
          <w:lang w:val="en-GB"/>
        </w:rPr>
        <w:t>Storyline.</w:t>
      </w:r>
      <w:r w:rsidRPr="006F18BA">
        <w:rPr>
          <w:lang w:val="en-GB"/>
        </w:rPr>
        <w:t xml:space="preserve"> </w:t>
      </w:r>
    </w:p>
    <w:p w:rsidR="006F18BA" w:rsidRDefault="006F18BA" w:rsidP="006F18BA">
      <w:pPr>
        <w:rPr>
          <w:lang w:val="en-GB"/>
        </w:rPr>
      </w:pPr>
      <w:r w:rsidRPr="006F18BA">
        <w:rPr>
          <w:lang w:val="en-GB"/>
        </w:rPr>
        <w:t>A project</w:t>
      </w:r>
      <w:r>
        <w:rPr>
          <w:lang w:val="en-GB"/>
        </w:rPr>
        <w:t xml:space="preserve"> manager,</w:t>
      </w:r>
      <w:r w:rsidRPr="006F18BA">
        <w:rPr>
          <w:lang w:val="en-GB"/>
        </w:rPr>
        <w:t xml:space="preserve"> the CCB </w:t>
      </w:r>
      <w:r>
        <w:rPr>
          <w:lang w:val="en-GB"/>
        </w:rPr>
        <w:t xml:space="preserve">or your team leader </w:t>
      </w:r>
      <w:r w:rsidRPr="006F18BA">
        <w:rPr>
          <w:lang w:val="en-GB"/>
        </w:rPr>
        <w:t>assigns you</w:t>
      </w:r>
      <w:r>
        <w:rPr>
          <w:lang w:val="en-GB"/>
        </w:rPr>
        <w:t xml:space="preserve"> (the SWSD)</w:t>
      </w:r>
      <w:r w:rsidRPr="006F18BA">
        <w:rPr>
          <w:lang w:val="en-GB"/>
        </w:rPr>
        <w:t xml:space="preserve"> a new Issue SW because of a customer or internal request. The first thing you need to do with new Issues is the analysis of the impact the issue has on the system, projects, the time schedule, your team,</w:t>
      </w:r>
      <w:r w:rsidR="00E76228">
        <w:rPr>
          <w:lang w:val="en-GB"/>
        </w:rPr>
        <w:t xml:space="preserve"> </w:t>
      </w:r>
      <w:proofErr w:type="spellStart"/>
      <w:r w:rsidR="00E76228">
        <w:rPr>
          <w:lang w:val="en-GB"/>
        </w:rPr>
        <w:t>etc.</w:t>
      </w:r>
      <w:r w:rsidRPr="006F18BA">
        <w:rPr>
          <w:lang w:val="en-GB"/>
        </w:rPr>
        <w:t>Therefore</w:t>
      </w:r>
      <w:proofErr w:type="spellEnd"/>
      <w:r w:rsidRPr="006F18BA">
        <w:rPr>
          <w:lang w:val="en-GB"/>
        </w:rPr>
        <w:t xml:space="preserve"> you open the IA tool by clicking on the link in the internal comment.</w:t>
      </w:r>
    </w:p>
    <w:p w:rsidR="006F18BA" w:rsidRPr="006F18BA" w:rsidRDefault="006F18BA" w:rsidP="006F18BA">
      <w:pPr>
        <w:rPr>
          <w:lang w:val="en-GB"/>
        </w:rPr>
      </w:pPr>
    </w:p>
    <w:p w:rsidR="006F18BA" w:rsidRDefault="004B5C1C" w:rsidP="006F18BA">
      <w:pPr>
        <w:pStyle w:val="Listenabsatz"/>
        <w:numPr>
          <w:ilvl w:val="0"/>
          <w:numId w:val="11"/>
        </w:numPr>
        <w:ind w:left="567"/>
        <w:rPr>
          <w:lang w:val="en-GB"/>
        </w:rPr>
      </w:pPr>
      <w:r w:rsidRPr="004B5C1C">
        <w:rPr>
          <w:b/>
          <w:lang w:val="en-GB"/>
        </w:rPr>
        <w:t>Login.</w:t>
      </w:r>
      <w:r>
        <w:rPr>
          <w:lang w:val="en-GB"/>
        </w:rPr>
        <w:t xml:space="preserve"> </w:t>
      </w:r>
      <w:r w:rsidR="006F18BA">
        <w:rPr>
          <w:lang w:val="en-GB"/>
        </w:rPr>
        <w:t xml:space="preserve">Enter your credentials and the </w:t>
      </w:r>
      <w:proofErr w:type="spellStart"/>
      <w:r w:rsidR="006F18BA">
        <w:rPr>
          <w:lang w:val="en-GB"/>
        </w:rPr>
        <w:t>IssueSW</w:t>
      </w:r>
      <w:proofErr w:type="spellEnd"/>
      <w:r w:rsidR="006F18BA">
        <w:rPr>
          <w:lang w:val="en-GB"/>
        </w:rPr>
        <w:t>-ID and click on the button below.</w:t>
      </w:r>
    </w:p>
    <w:p w:rsidR="006F18BA" w:rsidRDefault="00E76228" w:rsidP="006F18BA">
      <w:pPr>
        <w:pStyle w:val="Listenabsatz"/>
        <w:ind w:left="567"/>
        <w:rPr>
          <w:lang w:val="en-GB"/>
        </w:rPr>
      </w:pPr>
      <w:r>
        <w:rPr>
          <w:noProof/>
          <w:lang w:val="de-AT" w:eastAsia="de-AT"/>
        </w:rPr>
        <w:drawing>
          <wp:inline distT="0" distB="0" distL="0" distR="0" wp14:anchorId="67A2C567" wp14:editId="531AABAA">
            <wp:extent cx="3086100" cy="2214809"/>
            <wp:effectExtent l="19050" t="19050" r="19050" b="146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4736" cy="2221007"/>
                    </a:xfrm>
                    <a:prstGeom prst="rect">
                      <a:avLst/>
                    </a:prstGeom>
                    <a:ln w="19050">
                      <a:solidFill>
                        <a:schemeClr val="bg1">
                          <a:lumMod val="65000"/>
                        </a:schemeClr>
                      </a:solidFill>
                    </a:ln>
                  </pic:spPr>
                </pic:pic>
              </a:graphicData>
            </a:graphic>
          </wp:inline>
        </w:drawing>
      </w:r>
    </w:p>
    <w:p w:rsidR="008F3F01" w:rsidRDefault="008F3F01" w:rsidP="006F18BA">
      <w:pPr>
        <w:pStyle w:val="Listenabsatz"/>
        <w:ind w:left="567"/>
        <w:rPr>
          <w:lang w:val="en-GB"/>
        </w:rPr>
      </w:pPr>
    </w:p>
    <w:p w:rsidR="00E76228" w:rsidRPr="00E76228" w:rsidRDefault="006F18BA" w:rsidP="00E76228">
      <w:pPr>
        <w:pStyle w:val="Listenabsatz"/>
        <w:numPr>
          <w:ilvl w:val="0"/>
          <w:numId w:val="11"/>
        </w:numPr>
        <w:ind w:left="567"/>
        <w:rPr>
          <w:lang w:val="en-GB"/>
        </w:rPr>
      </w:pPr>
      <w:r w:rsidRPr="006F18BA">
        <w:rPr>
          <w:u w:val="single"/>
          <w:lang w:val="en-GB"/>
        </w:rPr>
        <w:t>Optional</w:t>
      </w:r>
      <w:r>
        <w:rPr>
          <w:lang w:val="en-GB"/>
        </w:rPr>
        <w:t>: Answer the question if you want to work accordingly to requirements based development (RBD). This question is only asked if your Issue is not connected to an RBD/</w:t>
      </w:r>
      <w:proofErr w:type="spellStart"/>
      <w:r>
        <w:rPr>
          <w:lang w:val="en-GB"/>
        </w:rPr>
        <w:t>ASpice</w:t>
      </w:r>
      <w:proofErr w:type="spellEnd"/>
      <w:r>
        <w:rPr>
          <w:lang w:val="en-GB"/>
        </w:rPr>
        <w:t xml:space="preserve"> project.</w:t>
      </w:r>
    </w:p>
    <w:p w:rsidR="00E76228" w:rsidRPr="006F18BA" w:rsidRDefault="00E76228" w:rsidP="00E76228">
      <w:pPr>
        <w:pStyle w:val="Listenabsatz"/>
        <w:ind w:left="567"/>
        <w:rPr>
          <w:lang w:val="en-GB"/>
        </w:rPr>
      </w:pPr>
      <w:r>
        <w:rPr>
          <w:noProof/>
          <w:lang w:val="de-AT" w:eastAsia="de-AT"/>
        </w:rPr>
        <w:drawing>
          <wp:inline distT="0" distB="0" distL="0" distR="0" wp14:anchorId="2298CA06" wp14:editId="5A8B088B">
            <wp:extent cx="5579515" cy="1333500"/>
            <wp:effectExtent l="19050" t="19050" r="21590" b="190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1888" b="7625"/>
                    <a:stretch/>
                  </pic:blipFill>
                  <pic:spPr bwMode="auto">
                    <a:xfrm>
                      <a:off x="0" y="0"/>
                      <a:ext cx="5602777" cy="1339060"/>
                    </a:xfrm>
                    <a:prstGeom prst="rect">
                      <a:avLst/>
                    </a:prstGeom>
                    <a:ln w="19050">
                      <a:solidFill>
                        <a:schemeClr val="bg1">
                          <a:lumMod val="65000"/>
                        </a:schemeClr>
                      </a:solidFill>
                    </a:ln>
                    <a:extLst>
                      <a:ext uri="{53640926-AAD7-44D8-BBD7-CCE9431645EC}">
                        <a14:shadowObscured xmlns:a14="http://schemas.microsoft.com/office/drawing/2010/main"/>
                      </a:ext>
                    </a:extLst>
                  </pic:spPr>
                </pic:pic>
              </a:graphicData>
            </a:graphic>
          </wp:inline>
        </w:drawing>
      </w:r>
    </w:p>
    <w:p w:rsidR="006F18BA" w:rsidRDefault="006F18BA" w:rsidP="006F18BA">
      <w:pPr>
        <w:pStyle w:val="Listenabsatz"/>
        <w:ind w:left="567"/>
        <w:rPr>
          <w:lang w:val="en-GB"/>
        </w:rPr>
      </w:pPr>
    </w:p>
    <w:p w:rsidR="004B5C1C" w:rsidRDefault="006F18BA" w:rsidP="00E76228">
      <w:pPr>
        <w:pStyle w:val="Listenabsatz"/>
        <w:numPr>
          <w:ilvl w:val="0"/>
          <w:numId w:val="11"/>
        </w:numPr>
        <w:ind w:left="567"/>
        <w:rPr>
          <w:lang w:val="en-GB"/>
        </w:rPr>
      </w:pPr>
      <w:r w:rsidRPr="004B5C1C">
        <w:rPr>
          <w:b/>
          <w:lang w:val="en-GB"/>
        </w:rPr>
        <w:t xml:space="preserve">Start answering the </w:t>
      </w:r>
      <w:r w:rsidRPr="004B5C1C">
        <w:rPr>
          <w:b/>
          <w:color w:val="C00000"/>
          <w:lang w:val="en-GB"/>
        </w:rPr>
        <w:t>“Initial Impact Analysis” questions</w:t>
      </w:r>
      <w:r w:rsidRPr="004B5C1C">
        <w:rPr>
          <w:b/>
          <w:lang w:val="en-GB"/>
        </w:rPr>
        <w:t>.</w:t>
      </w:r>
      <w:r>
        <w:rPr>
          <w:lang w:val="en-GB"/>
        </w:rPr>
        <w:t xml:space="preserve"> </w:t>
      </w:r>
    </w:p>
    <w:p w:rsidR="00E76228" w:rsidRPr="00E76228" w:rsidRDefault="00F36BD3" w:rsidP="004B5C1C">
      <w:pPr>
        <w:pStyle w:val="Listenabsatz"/>
        <w:ind w:left="567"/>
        <w:rPr>
          <w:lang w:val="en-GB"/>
        </w:rPr>
      </w:pPr>
      <w:r>
        <w:rPr>
          <w:lang w:val="en-GB"/>
        </w:rPr>
        <w:t xml:space="preserve">After you have answered a question you will see </w:t>
      </w:r>
      <w:r w:rsidRPr="00E76228">
        <w:rPr>
          <w:color w:val="FF0000"/>
          <w:lang w:val="en-GB"/>
        </w:rPr>
        <w:t>the action you have to execute</w:t>
      </w:r>
      <w:r>
        <w:rPr>
          <w:lang w:val="en-GB"/>
        </w:rPr>
        <w:t xml:space="preserve">. </w:t>
      </w:r>
      <w:r w:rsidRPr="00E76228">
        <w:rPr>
          <w:color w:val="00B050"/>
          <w:lang w:val="en-GB"/>
        </w:rPr>
        <w:t xml:space="preserve">Also give </w:t>
      </w:r>
      <w:r w:rsidR="00E76228" w:rsidRPr="00E76228">
        <w:rPr>
          <w:color w:val="00B050"/>
          <w:lang w:val="en-GB"/>
        </w:rPr>
        <w:t>comments if necessary.</w:t>
      </w:r>
      <w:r w:rsidR="00E76228">
        <w:rPr>
          <w:lang w:val="en-GB"/>
        </w:rPr>
        <w:t xml:space="preserve"> If you want more information about a question (risks, examples, actions, how to, etc.) you can </w:t>
      </w:r>
      <w:r w:rsidR="00E76228" w:rsidRPr="00E76228">
        <w:rPr>
          <w:color w:val="ED7D31" w:themeColor="accent2"/>
          <w:lang w:val="en-GB"/>
        </w:rPr>
        <w:t>click on the “More information” link</w:t>
      </w:r>
      <w:r w:rsidR="00E76228">
        <w:rPr>
          <w:lang w:val="en-GB"/>
        </w:rPr>
        <w:t xml:space="preserve">. You can always look up the previous state of the questions and comments be clicking on the </w:t>
      </w:r>
      <w:r w:rsidR="00E76228" w:rsidRPr="00E76228">
        <w:rPr>
          <w:color w:val="5B9BD5" w:themeColor="accent1"/>
          <w:lang w:val="en-GB"/>
        </w:rPr>
        <w:t xml:space="preserve">“show log” </w:t>
      </w:r>
      <w:r w:rsidR="00E76228">
        <w:rPr>
          <w:lang w:val="en-GB"/>
        </w:rPr>
        <w:t>link.</w:t>
      </w:r>
    </w:p>
    <w:p w:rsidR="00E76228" w:rsidRDefault="00E76228" w:rsidP="00E76228">
      <w:pPr>
        <w:pStyle w:val="Listenabsatz"/>
        <w:ind w:left="567"/>
        <w:rPr>
          <w:lang w:val="en-GB"/>
        </w:rPr>
      </w:pPr>
      <w:r>
        <w:rPr>
          <w:noProof/>
          <w:lang w:val="de-AT" w:eastAsia="de-AT"/>
        </w:rPr>
        <w:lastRenderedPageBreak/>
        <w:drawing>
          <wp:inline distT="0" distB="0" distL="0" distR="0">
            <wp:extent cx="5762625" cy="21050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105025"/>
                    </a:xfrm>
                    <a:prstGeom prst="rect">
                      <a:avLst/>
                    </a:prstGeom>
                    <a:noFill/>
                    <a:ln>
                      <a:noFill/>
                    </a:ln>
                  </pic:spPr>
                </pic:pic>
              </a:graphicData>
            </a:graphic>
          </wp:inline>
        </w:drawing>
      </w:r>
    </w:p>
    <w:p w:rsidR="00E76228" w:rsidRPr="00E76228" w:rsidRDefault="00E76228" w:rsidP="00E76228">
      <w:pPr>
        <w:pStyle w:val="Listenabsatz"/>
        <w:ind w:left="567"/>
        <w:rPr>
          <w:lang w:val="en-GB"/>
        </w:rPr>
      </w:pPr>
    </w:p>
    <w:p w:rsidR="004B5C1C" w:rsidRPr="004B5C1C" w:rsidRDefault="004B5C1C" w:rsidP="006F18BA">
      <w:pPr>
        <w:pStyle w:val="Listenabsatz"/>
        <w:numPr>
          <w:ilvl w:val="0"/>
          <w:numId w:val="11"/>
        </w:numPr>
        <w:ind w:left="567"/>
        <w:rPr>
          <w:b/>
          <w:lang w:val="en-GB"/>
        </w:rPr>
      </w:pPr>
      <w:r w:rsidRPr="004B5C1C">
        <w:rPr>
          <w:b/>
          <w:lang w:val="en-GB"/>
        </w:rPr>
        <w:t xml:space="preserve">Save/upload the Impact Analysis. </w:t>
      </w:r>
    </w:p>
    <w:p w:rsidR="00E76228" w:rsidRDefault="00E76228" w:rsidP="004B5C1C">
      <w:pPr>
        <w:pStyle w:val="Listenabsatz"/>
        <w:ind w:left="567"/>
        <w:rPr>
          <w:lang w:val="en-GB"/>
        </w:rPr>
      </w:pPr>
      <w:r>
        <w:rPr>
          <w:lang w:val="en-GB"/>
        </w:rPr>
        <w:t xml:space="preserve">Once you have answered all the Initial Impact Analysis questions you will get a green notification in the right top corner and the status of the “Initial IA page” is switching from “Open” or “Doing” to “Done”. </w:t>
      </w:r>
    </w:p>
    <w:p w:rsidR="00E76228" w:rsidRDefault="00E76228" w:rsidP="00E76228">
      <w:pPr>
        <w:pStyle w:val="Listenabsatz"/>
        <w:ind w:left="567"/>
        <w:rPr>
          <w:lang w:val="en-GB"/>
        </w:rPr>
      </w:pPr>
      <w:r>
        <w:rPr>
          <w:noProof/>
          <w:lang w:val="de-AT" w:eastAsia="de-AT"/>
        </w:rPr>
        <w:drawing>
          <wp:inline distT="0" distB="0" distL="0" distR="0" wp14:anchorId="18810633" wp14:editId="5AF716B7">
            <wp:extent cx="1845945" cy="81915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983" r="-1" b="11329"/>
                    <a:stretch/>
                  </pic:blipFill>
                  <pic:spPr bwMode="auto">
                    <a:xfrm>
                      <a:off x="0" y="0"/>
                      <a:ext cx="1845945" cy="819150"/>
                    </a:xfrm>
                    <a:prstGeom prst="rect">
                      <a:avLst/>
                    </a:prstGeom>
                    <a:ln>
                      <a:noFill/>
                    </a:ln>
                    <a:extLst>
                      <a:ext uri="{53640926-AAD7-44D8-BBD7-CCE9431645EC}">
                        <a14:shadowObscured xmlns:a14="http://schemas.microsoft.com/office/drawing/2010/main"/>
                      </a:ext>
                    </a:extLst>
                  </pic:spPr>
                </pic:pic>
              </a:graphicData>
            </a:graphic>
          </wp:inline>
        </w:drawing>
      </w:r>
      <w:r w:rsidR="004B5C1C">
        <w:rPr>
          <w:lang w:val="en-GB"/>
        </w:rPr>
        <w:t xml:space="preserve">     </w:t>
      </w:r>
      <w:r>
        <w:rPr>
          <w:noProof/>
          <w:lang w:val="de-AT" w:eastAsia="de-AT"/>
        </w:rPr>
        <w:drawing>
          <wp:inline distT="0" distB="0" distL="0" distR="0" wp14:anchorId="7B05502B" wp14:editId="3FC12726">
            <wp:extent cx="3162300" cy="561975"/>
            <wp:effectExtent l="19050" t="19050" r="19050" b="285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9" r="23908"/>
                    <a:stretch/>
                  </pic:blipFill>
                  <pic:spPr bwMode="auto">
                    <a:xfrm>
                      <a:off x="0" y="0"/>
                      <a:ext cx="3162300" cy="561975"/>
                    </a:xfrm>
                    <a:prstGeom prst="rect">
                      <a:avLst/>
                    </a:prstGeom>
                    <a:ln w="19050">
                      <a:solidFill>
                        <a:schemeClr val="bg1">
                          <a:lumMod val="65000"/>
                        </a:schemeClr>
                      </a:solidFill>
                    </a:ln>
                    <a:extLst>
                      <a:ext uri="{53640926-AAD7-44D8-BBD7-CCE9431645EC}">
                        <a14:shadowObscured xmlns:a14="http://schemas.microsoft.com/office/drawing/2010/main"/>
                      </a:ext>
                    </a:extLst>
                  </pic:spPr>
                </pic:pic>
              </a:graphicData>
            </a:graphic>
          </wp:inline>
        </w:drawing>
      </w:r>
    </w:p>
    <w:p w:rsidR="00E76228" w:rsidRDefault="00E76228" w:rsidP="00E76228">
      <w:pPr>
        <w:pStyle w:val="Listenabsatz"/>
        <w:ind w:left="567"/>
        <w:rPr>
          <w:lang w:val="en-GB"/>
        </w:rPr>
      </w:pPr>
    </w:p>
    <w:p w:rsidR="004B5C1C" w:rsidRDefault="00EB42AD" w:rsidP="00E76228">
      <w:pPr>
        <w:pStyle w:val="Listenabsatz"/>
        <w:ind w:left="567"/>
        <w:rPr>
          <w:lang w:val="en-GB"/>
        </w:rPr>
      </w:pPr>
      <w:r>
        <w:rPr>
          <w:noProof/>
          <w:lang w:val="de-AT" w:eastAsia="de-AT"/>
        </w:rPr>
        <w:drawing>
          <wp:anchor distT="0" distB="0" distL="114300" distR="114300" simplePos="0" relativeHeight="251669504" behindDoc="0" locked="0" layoutInCell="1" allowOverlap="1">
            <wp:simplePos x="0" y="0"/>
            <wp:positionH relativeFrom="margin">
              <wp:posOffset>3653155</wp:posOffset>
            </wp:positionH>
            <wp:positionV relativeFrom="paragraph">
              <wp:posOffset>189230</wp:posOffset>
            </wp:positionV>
            <wp:extent cx="2157095" cy="14859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705" b="6145"/>
                    <a:stretch/>
                  </pic:blipFill>
                  <pic:spPr bwMode="auto">
                    <a:xfrm>
                      <a:off x="0" y="0"/>
                      <a:ext cx="2157095" cy="148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5C1C">
        <w:rPr>
          <w:lang w:val="en-GB"/>
        </w:rPr>
        <w:t>Now it’s time to store your results and to set the allocation/allocation comment. The IA Tool automatically pre-suggests both. Check the values of the two fields. If there is something wrong or information missing you</w:t>
      </w:r>
      <w:r w:rsidR="004B5C1C">
        <w:rPr>
          <w:lang w:val="en-GB"/>
        </w:rPr>
        <w:t xml:space="preserve"> can overwrite the allocation and the comment.</w:t>
      </w:r>
      <w:r w:rsidR="004B5C1C">
        <w:rPr>
          <w:lang w:val="en-GB"/>
        </w:rPr>
        <w:t xml:space="preserve"> Once you are done hit the “upload to I-SW” button. This will upload the IA as JSON file to the Issue SW as attachment.</w:t>
      </w:r>
      <w:r w:rsidRPr="00EB42AD">
        <w:rPr>
          <w:noProof/>
          <w:lang w:val="en-US" w:eastAsia="de-AT"/>
        </w:rPr>
        <w:t xml:space="preserve"> </w:t>
      </w:r>
    </w:p>
    <w:p w:rsidR="004B5C1C" w:rsidRDefault="004B5C1C" w:rsidP="00E76228">
      <w:pPr>
        <w:pStyle w:val="Listenabsatz"/>
        <w:ind w:left="567"/>
        <w:rPr>
          <w:lang w:val="en-GB"/>
        </w:rPr>
      </w:pPr>
    </w:p>
    <w:p w:rsidR="00E76228" w:rsidRPr="00F952BB" w:rsidRDefault="00F952BB" w:rsidP="006F18BA">
      <w:pPr>
        <w:pStyle w:val="Listenabsatz"/>
        <w:numPr>
          <w:ilvl w:val="0"/>
          <w:numId w:val="11"/>
        </w:numPr>
        <w:ind w:left="567"/>
        <w:rPr>
          <w:b/>
          <w:lang w:val="en-GB"/>
        </w:rPr>
      </w:pPr>
      <w:r w:rsidRPr="00F952BB">
        <w:rPr>
          <w:b/>
          <w:lang w:val="en-GB"/>
        </w:rPr>
        <w:t>Create the Issue FDs and forward them</w:t>
      </w:r>
    </w:p>
    <w:p w:rsidR="00F952BB" w:rsidRDefault="00E33CE8" w:rsidP="00F952BB">
      <w:pPr>
        <w:pStyle w:val="Listenabsatz"/>
        <w:ind w:left="567"/>
        <w:rPr>
          <w:lang w:val="en-GB"/>
        </w:rPr>
      </w:pPr>
      <w:r>
        <w:rPr>
          <w:lang w:val="en-GB"/>
        </w:rPr>
        <w:t>In the Initial IA you have identified the system elements (system units and infrastructure units) which need to be changed</w:t>
      </w:r>
      <w:r w:rsidR="003633E5">
        <w:rPr>
          <w:lang w:val="en-GB"/>
        </w:rPr>
        <w:t>/configured</w:t>
      </w:r>
      <w:r>
        <w:rPr>
          <w:lang w:val="en-GB"/>
        </w:rPr>
        <w:t xml:space="preserve">. </w:t>
      </w:r>
      <w:r w:rsidR="003633E5">
        <w:rPr>
          <w:lang w:val="en-GB"/>
        </w:rPr>
        <w:t>Each change need to be planned and implemented. This means that you need to create corresponding Issue FDs to trigger this process. Depending on your departments strategy you will create one Issue FD per SF or one Issue FD per affected SW-Unit (BC). Either way, all the identified system elements have to be covered.</w:t>
      </w:r>
    </w:p>
    <w:p w:rsidR="00F24A96" w:rsidRDefault="00F24A96" w:rsidP="00F952BB">
      <w:pPr>
        <w:pStyle w:val="Listenabsatz"/>
        <w:ind w:left="567"/>
        <w:rPr>
          <w:lang w:val="en-GB"/>
        </w:rPr>
      </w:pPr>
    </w:p>
    <w:p w:rsidR="00F952BB" w:rsidRPr="00F24A96" w:rsidRDefault="00DA0C62" w:rsidP="006F18BA">
      <w:pPr>
        <w:pStyle w:val="Listenabsatz"/>
        <w:numPr>
          <w:ilvl w:val="0"/>
          <w:numId w:val="11"/>
        </w:numPr>
        <w:ind w:left="567"/>
        <w:rPr>
          <w:b/>
          <w:lang w:val="en-GB"/>
        </w:rPr>
      </w:pPr>
      <w:r>
        <w:rPr>
          <w:noProof/>
          <w:lang w:val="de-AT" w:eastAsia="de-AT"/>
        </w:rPr>
        <w:drawing>
          <wp:anchor distT="0" distB="0" distL="114300" distR="114300" simplePos="0" relativeHeight="251668480" behindDoc="1" locked="0" layoutInCell="1" allowOverlap="1">
            <wp:simplePos x="0" y="0"/>
            <wp:positionH relativeFrom="column">
              <wp:posOffset>4014470</wp:posOffset>
            </wp:positionH>
            <wp:positionV relativeFrom="paragraph">
              <wp:posOffset>8890</wp:posOffset>
            </wp:positionV>
            <wp:extent cx="1876425" cy="1176020"/>
            <wp:effectExtent l="0" t="0" r="9525" b="5080"/>
            <wp:wrapTight wrapText="bothSides">
              <wp:wrapPolygon edited="0">
                <wp:start x="0" y="0"/>
                <wp:lineTo x="0" y="21343"/>
                <wp:lineTo x="21490" y="21343"/>
                <wp:lineTo x="2149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10949"/>
                    <a:stretch/>
                  </pic:blipFill>
                  <pic:spPr bwMode="auto">
                    <a:xfrm>
                      <a:off x="0" y="0"/>
                      <a:ext cx="1876425" cy="1176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4A96" w:rsidRPr="00F24A96">
        <w:rPr>
          <w:b/>
          <w:lang w:val="en-GB"/>
        </w:rPr>
        <w:t>Fill out the Impact Analysis for the System elements</w:t>
      </w:r>
    </w:p>
    <w:p w:rsidR="00F24A96" w:rsidRDefault="00DA0C62" w:rsidP="00F24A96">
      <w:pPr>
        <w:pStyle w:val="Listenabsatz"/>
        <w:ind w:left="567"/>
        <w:rPr>
          <w:lang w:val="en-GB"/>
        </w:rPr>
      </w:pPr>
      <w:r>
        <w:rPr>
          <w:lang w:val="en-GB"/>
        </w:rPr>
        <w:t xml:space="preserve">The owners of the Issue FDs are responsible for filling out the System Element Impact analysis pages. You can access those by simply clicking on the System Elements. </w:t>
      </w:r>
    </w:p>
    <w:p w:rsidR="00DA0C62" w:rsidRDefault="00DA0C62" w:rsidP="00F24A96">
      <w:pPr>
        <w:pStyle w:val="Listenabsatz"/>
        <w:ind w:left="567"/>
        <w:rPr>
          <w:lang w:val="en-GB"/>
        </w:rPr>
      </w:pPr>
      <w:r>
        <w:rPr>
          <w:lang w:val="en-GB"/>
        </w:rPr>
        <w:t xml:space="preserve">The current status of the different pages can be seen next to the system elements. </w:t>
      </w:r>
    </w:p>
    <w:p w:rsidR="00DA0C62" w:rsidRDefault="00DA0C62" w:rsidP="00F24A96">
      <w:pPr>
        <w:pStyle w:val="Listenabsatz"/>
        <w:ind w:left="567"/>
        <w:rPr>
          <w:lang w:val="en-GB"/>
        </w:rPr>
      </w:pPr>
      <w:r>
        <w:rPr>
          <w:lang w:val="en-GB"/>
        </w:rPr>
        <w:lastRenderedPageBreak/>
        <w:t>After the owner of the Issue FD has filled out the questions he/she can upload the Impact Analysis to the Issue SW by clicking on the “Upload to I-SW” button.</w:t>
      </w:r>
      <w:r w:rsidR="00C94876">
        <w:rPr>
          <w:lang w:val="en-GB"/>
        </w:rPr>
        <w:t xml:space="preserve"> If he/she changed the allocation or allocation comment it will be overwritten.</w:t>
      </w:r>
    </w:p>
    <w:p w:rsidR="00C94876" w:rsidRDefault="00C94876" w:rsidP="00C94876">
      <w:pPr>
        <w:pStyle w:val="Listenabsatz"/>
        <w:numPr>
          <w:ilvl w:val="0"/>
          <w:numId w:val="13"/>
        </w:numPr>
        <w:rPr>
          <w:lang w:val="en-GB"/>
        </w:rPr>
      </w:pPr>
      <w:r>
        <w:rPr>
          <w:lang w:val="en-GB"/>
        </w:rPr>
        <w:t xml:space="preserve">While the owner of the Issue FD is responsible for the System Element IA, he or she might not be the one who is actually doing it. </w:t>
      </w:r>
    </w:p>
    <w:p w:rsidR="00C94876" w:rsidRPr="00C94876" w:rsidRDefault="00C94876" w:rsidP="00C94876">
      <w:pPr>
        <w:pStyle w:val="Listenabsatz"/>
        <w:numPr>
          <w:ilvl w:val="0"/>
          <w:numId w:val="13"/>
        </w:numPr>
        <w:rPr>
          <w:lang w:val="en-GB"/>
        </w:rPr>
      </w:pPr>
      <w:r>
        <w:rPr>
          <w:lang w:val="en-GB"/>
        </w:rPr>
        <w:t>If a risk/problem has been identified the corresponding action should be executed and the owner of the Issue SW should be notified.</w:t>
      </w:r>
    </w:p>
    <w:p w:rsidR="00F24A96" w:rsidRDefault="00F24A96" w:rsidP="00F24A96">
      <w:pPr>
        <w:pStyle w:val="Listenabsatz"/>
        <w:ind w:left="567"/>
        <w:rPr>
          <w:lang w:val="en-GB"/>
        </w:rPr>
      </w:pPr>
    </w:p>
    <w:p w:rsidR="00F24A96" w:rsidRDefault="00F24A96" w:rsidP="00752DF1">
      <w:pPr>
        <w:pStyle w:val="Listenabsatz"/>
        <w:numPr>
          <w:ilvl w:val="0"/>
          <w:numId w:val="11"/>
        </w:numPr>
        <w:ind w:left="567"/>
        <w:rPr>
          <w:b/>
          <w:lang w:val="en-GB"/>
        </w:rPr>
      </w:pPr>
      <w:r w:rsidRPr="00F24A96">
        <w:rPr>
          <w:b/>
          <w:lang w:val="en-GB"/>
        </w:rPr>
        <w:t>Check if Impact Analysis is finished</w:t>
      </w:r>
    </w:p>
    <w:p w:rsidR="00C748DB" w:rsidRDefault="00C748DB" w:rsidP="00752DF1">
      <w:pPr>
        <w:pStyle w:val="Listenabsatz"/>
        <w:ind w:left="567"/>
        <w:rPr>
          <w:lang w:val="en-GB"/>
        </w:rPr>
      </w:pPr>
      <w:r>
        <w:rPr>
          <w:lang w:val="en-GB"/>
        </w:rPr>
        <w:t xml:space="preserve">The responsible for the Issue SW has to make sure that the Impact Analysis has been filled out by all the effected Issue FD owners. This should be the case before development is initiated. </w:t>
      </w:r>
    </w:p>
    <w:p w:rsidR="00752DF1" w:rsidRPr="00752DF1" w:rsidRDefault="00C748DB" w:rsidP="00752DF1">
      <w:pPr>
        <w:pStyle w:val="Listenabsatz"/>
        <w:ind w:left="567"/>
        <w:rPr>
          <w:lang w:val="en-GB"/>
        </w:rPr>
      </w:pPr>
      <w:r>
        <w:rPr>
          <w:lang w:val="en-GB"/>
        </w:rPr>
        <w:t>Before the issue is closed this has to be checked.</w:t>
      </w:r>
    </w:p>
    <w:p w:rsidR="006F18BA" w:rsidRDefault="006F18BA" w:rsidP="00EE3108">
      <w:pPr>
        <w:rPr>
          <w:lang w:val="en-GB"/>
        </w:rPr>
      </w:pPr>
    </w:p>
    <w:p w:rsidR="005634A9" w:rsidRDefault="005634A9" w:rsidP="00EE3108">
      <w:pPr>
        <w:rPr>
          <w:lang w:val="en-GB"/>
        </w:rPr>
      </w:pPr>
    </w:p>
    <w:p w:rsidR="00512C38" w:rsidRDefault="005634A9" w:rsidP="005634A9">
      <w:pPr>
        <w:spacing w:line="276" w:lineRule="auto"/>
        <w:jc w:val="left"/>
        <w:rPr>
          <w:rFonts w:eastAsiaTheme="majorEastAsia" w:cstheme="majorBidi"/>
          <w:b/>
          <w:sz w:val="36"/>
          <w:szCs w:val="32"/>
          <w:lang w:val="en-GB"/>
        </w:rPr>
      </w:pPr>
      <w:r>
        <w:rPr>
          <w:lang w:val="en-GB"/>
        </w:rPr>
        <w:t xml:space="preserve">In case you need a more detailed description of the IA tool features, please have a look at chapter </w:t>
      </w:r>
      <w:r>
        <w:rPr>
          <w:lang w:val="en-GB"/>
        </w:rPr>
        <w:fldChar w:fldCharType="begin"/>
      </w:r>
      <w:r>
        <w:rPr>
          <w:lang w:val="en-GB"/>
        </w:rPr>
        <w:instrText xml:space="preserve"> REF _Ref479582717 \r \h </w:instrText>
      </w:r>
      <w:r>
        <w:rPr>
          <w:lang w:val="en-GB"/>
        </w:rPr>
      </w:r>
      <w:r>
        <w:rPr>
          <w:lang w:val="en-GB"/>
        </w:rPr>
        <w:instrText xml:space="preserve"> \* MERGEFORMAT </w:instrText>
      </w:r>
      <w:r>
        <w:rPr>
          <w:lang w:val="en-GB"/>
        </w:rPr>
        <w:fldChar w:fldCharType="separate"/>
      </w:r>
      <w:r w:rsidR="00CA07D1">
        <w:rPr>
          <w:lang w:val="en-GB"/>
        </w:rPr>
        <w:t>5</w:t>
      </w:r>
      <w:r>
        <w:rPr>
          <w:lang w:val="en-GB"/>
        </w:rPr>
        <w:fldChar w:fldCharType="end"/>
      </w:r>
      <w:r>
        <w:rPr>
          <w:lang w:val="en-GB"/>
        </w:rPr>
        <w:t xml:space="preserve"> of this document.</w:t>
      </w:r>
      <w:r w:rsidR="00512C38">
        <w:rPr>
          <w:lang w:val="en-GB"/>
        </w:rPr>
        <w:br w:type="page"/>
      </w:r>
    </w:p>
    <w:p w:rsidR="00EB1D9B" w:rsidRDefault="00512C38" w:rsidP="00EB1D9B">
      <w:pPr>
        <w:pStyle w:val="berschrift1"/>
        <w:rPr>
          <w:lang w:val="en-GB"/>
        </w:rPr>
      </w:pPr>
      <w:bookmarkStart w:id="1" w:name="_Ref479582717"/>
      <w:r>
        <w:rPr>
          <w:lang w:val="en-GB"/>
        </w:rPr>
        <w:lastRenderedPageBreak/>
        <w:t>Documentation</w:t>
      </w:r>
      <w:bookmarkEnd w:id="1"/>
    </w:p>
    <w:p w:rsidR="007F71E0" w:rsidRDefault="00577852" w:rsidP="00986367">
      <w:pPr>
        <w:rPr>
          <w:lang w:val="en-GB"/>
        </w:rPr>
      </w:pPr>
      <w:r>
        <w:rPr>
          <w:lang w:val="en-GB"/>
        </w:rPr>
        <w:t>Performing the impact analysis with the IA tool should be quite intuitive, but depends on how your department has customized the tool. Anyhow, there for the purpose of completeness this document describes how the standard impact analysis can be done. If your department is deviating from the standard IA, then please use the departments How To.</w:t>
      </w:r>
    </w:p>
    <w:p w:rsidR="009072B1" w:rsidRDefault="009072B1" w:rsidP="007542DA">
      <w:pPr>
        <w:rPr>
          <w:lang w:val="en-GB"/>
        </w:rPr>
      </w:pPr>
    </w:p>
    <w:p w:rsidR="007542DA" w:rsidRPr="007542DA" w:rsidRDefault="007542DA" w:rsidP="007542DA">
      <w:pPr>
        <w:pStyle w:val="Listenabsatz"/>
        <w:numPr>
          <w:ilvl w:val="0"/>
          <w:numId w:val="7"/>
        </w:numPr>
        <w:rPr>
          <w:b/>
          <w:lang w:val="en-GB"/>
        </w:rPr>
      </w:pPr>
      <w:r w:rsidRPr="007542DA">
        <w:rPr>
          <w:b/>
          <w:lang w:val="en-GB"/>
        </w:rPr>
        <w:t>Opening the Impact Analysis Tool</w:t>
      </w:r>
    </w:p>
    <w:p w:rsidR="007542DA" w:rsidRDefault="004A5053" w:rsidP="007542DA">
      <w:pPr>
        <w:pStyle w:val="Listenabsatz"/>
        <w:rPr>
          <w:lang w:val="en-GB"/>
        </w:rPr>
      </w:pPr>
      <w:r>
        <w:rPr>
          <w:lang w:val="en-GB"/>
        </w:rPr>
        <w:t>The impact analysis tool can be opened in 3 different ways:</w:t>
      </w:r>
    </w:p>
    <w:p w:rsidR="004A5053" w:rsidRPr="004A5053" w:rsidRDefault="004A5053" w:rsidP="004A5053">
      <w:pPr>
        <w:pStyle w:val="Listenabsatz"/>
        <w:numPr>
          <w:ilvl w:val="0"/>
          <w:numId w:val="8"/>
        </w:numPr>
        <w:rPr>
          <w:b/>
          <w:i/>
          <w:lang w:val="en-GB"/>
        </w:rPr>
      </w:pPr>
      <w:r w:rsidRPr="004A5053">
        <w:rPr>
          <w:b/>
          <w:i/>
          <w:lang w:val="en-GB"/>
        </w:rPr>
        <w:t>From the Issue SW</w:t>
      </w:r>
    </w:p>
    <w:p w:rsidR="004A5053" w:rsidRDefault="00175255" w:rsidP="004A5053">
      <w:pPr>
        <w:pStyle w:val="Listenabsatz"/>
        <w:ind w:left="1440"/>
        <w:rPr>
          <w:lang w:val="en-GB"/>
        </w:rPr>
      </w:pPr>
      <w:r>
        <w:rPr>
          <w:lang w:val="en-GB"/>
        </w:rPr>
        <w:t>Simply click on the link and log yourself in.</w:t>
      </w:r>
    </w:p>
    <w:p w:rsidR="00175255" w:rsidRDefault="00175255" w:rsidP="004A5053">
      <w:pPr>
        <w:pStyle w:val="Listenabsatz"/>
        <w:ind w:left="1440"/>
        <w:rPr>
          <w:lang w:val="en-GB"/>
        </w:rPr>
      </w:pPr>
      <w:r>
        <w:rPr>
          <w:noProof/>
          <w:lang w:val="de-AT" w:eastAsia="de-AT"/>
        </w:rPr>
        <w:drawing>
          <wp:inline distT="0" distB="0" distL="0" distR="0" wp14:anchorId="29EF3667" wp14:editId="5486D062">
            <wp:extent cx="5400675" cy="857250"/>
            <wp:effectExtent l="19050" t="19050" r="2857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857250"/>
                    </a:xfrm>
                    <a:prstGeom prst="rect">
                      <a:avLst/>
                    </a:prstGeom>
                    <a:ln w="19050">
                      <a:solidFill>
                        <a:schemeClr val="bg1">
                          <a:lumMod val="75000"/>
                        </a:schemeClr>
                      </a:solidFill>
                    </a:ln>
                  </pic:spPr>
                </pic:pic>
              </a:graphicData>
            </a:graphic>
          </wp:inline>
        </w:drawing>
      </w:r>
    </w:p>
    <w:p w:rsidR="00175255" w:rsidRPr="00175255" w:rsidRDefault="00175255" w:rsidP="004A5053">
      <w:pPr>
        <w:pStyle w:val="Listenabsatz"/>
        <w:ind w:left="1440"/>
        <w:rPr>
          <w:sz w:val="4"/>
          <w:szCs w:val="4"/>
          <w:lang w:val="en-GB"/>
        </w:rPr>
      </w:pPr>
    </w:p>
    <w:p w:rsidR="004A5053" w:rsidRPr="004A5053" w:rsidRDefault="004A5053" w:rsidP="004A5053">
      <w:pPr>
        <w:pStyle w:val="Listenabsatz"/>
        <w:numPr>
          <w:ilvl w:val="0"/>
          <w:numId w:val="8"/>
        </w:numPr>
        <w:rPr>
          <w:b/>
          <w:i/>
          <w:lang w:val="en-GB"/>
        </w:rPr>
      </w:pPr>
      <w:r w:rsidRPr="004A5053">
        <w:rPr>
          <w:b/>
          <w:i/>
          <w:lang w:val="en-GB"/>
        </w:rPr>
        <w:t>From the IPE Tool</w:t>
      </w:r>
    </w:p>
    <w:p w:rsidR="004A5053" w:rsidRDefault="00175255" w:rsidP="004A5053">
      <w:pPr>
        <w:pStyle w:val="Listenabsatz"/>
        <w:ind w:left="1440"/>
        <w:rPr>
          <w:lang w:val="en-GB"/>
        </w:rPr>
      </w:pPr>
      <w:r w:rsidRPr="00175255">
        <w:rPr>
          <w:highlight w:val="yellow"/>
          <w:lang w:val="en-GB"/>
        </w:rPr>
        <w:t>Not yet implemented.</w:t>
      </w:r>
    </w:p>
    <w:p w:rsidR="00175255" w:rsidRPr="00175255" w:rsidRDefault="00175255" w:rsidP="00175255">
      <w:pPr>
        <w:pStyle w:val="Listenabsatz"/>
        <w:ind w:left="1440"/>
        <w:rPr>
          <w:b/>
          <w:i/>
          <w:sz w:val="4"/>
          <w:szCs w:val="4"/>
          <w:lang w:val="en-GB"/>
        </w:rPr>
      </w:pPr>
    </w:p>
    <w:p w:rsidR="004A5053" w:rsidRPr="004A5053" w:rsidRDefault="004A5053" w:rsidP="004A5053">
      <w:pPr>
        <w:pStyle w:val="Listenabsatz"/>
        <w:numPr>
          <w:ilvl w:val="0"/>
          <w:numId w:val="8"/>
        </w:numPr>
        <w:rPr>
          <w:b/>
          <w:i/>
          <w:lang w:val="en-GB"/>
        </w:rPr>
      </w:pPr>
      <w:r w:rsidRPr="004A5053">
        <w:rPr>
          <w:b/>
          <w:i/>
          <w:lang w:val="en-GB"/>
        </w:rPr>
        <w:t>From a bookmark</w:t>
      </w:r>
    </w:p>
    <w:p w:rsidR="004A5053" w:rsidRDefault="00175255" w:rsidP="004A5053">
      <w:pPr>
        <w:pStyle w:val="Listenabsatz"/>
        <w:ind w:left="1440"/>
        <w:rPr>
          <w:lang w:val="en-GB"/>
        </w:rPr>
      </w:pPr>
      <w:r>
        <w:rPr>
          <w:lang w:val="en-GB"/>
        </w:rPr>
        <w:t xml:space="preserve">Store the following link as a bookmark: </w:t>
      </w:r>
    </w:p>
    <w:p w:rsidR="00175255" w:rsidRDefault="00175255" w:rsidP="004A5053">
      <w:pPr>
        <w:pStyle w:val="Listenabsatz"/>
        <w:ind w:left="1440"/>
        <w:rPr>
          <w:lang w:val="en-GB"/>
        </w:rPr>
      </w:pPr>
      <w:r>
        <w:rPr>
          <w:lang w:val="en-GB"/>
        </w:rPr>
        <w:fldChar w:fldCharType="begin"/>
      </w:r>
      <w:r>
        <w:rPr>
          <w:lang w:val="en-GB"/>
        </w:rPr>
        <w:instrText xml:space="preserve"> HYPERLINK "</w:instrText>
      </w:r>
      <w:r w:rsidRPr="00175255">
        <w:rPr>
          <w:lang w:val="en-GB"/>
        </w:rPr>
        <w:instrText>https://wi0www02.emea.bosch.com/ImpactAnalysis</w:instrText>
      </w:r>
      <w:r>
        <w:rPr>
          <w:lang w:val="en-GB"/>
        </w:rPr>
        <w:instrText xml:space="preserve">" </w:instrText>
      </w:r>
      <w:r>
        <w:rPr>
          <w:lang w:val="en-GB"/>
        </w:rPr>
        <w:fldChar w:fldCharType="separate"/>
      </w:r>
      <w:r w:rsidRPr="00AA597D">
        <w:rPr>
          <w:rStyle w:val="Hyperlink"/>
          <w:lang w:val="en-GB"/>
        </w:rPr>
        <w:t>https://wi0www02.emea.bosch.com/ImpactAnalysis</w:t>
      </w:r>
      <w:r>
        <w:rPr>
          <w:lang w:val="en-GB"/>
        </w:rPr>
        <w:fldChar w:fldCharType="end"/>
      </w:r>
      <w:r>
        <w:rPr>
          <w:lang w:val="en-GB"/>
        </w:rPr>
        <w:t xml:space="preserve"> </w:t>
      </w:r>
    </w:p>
    <w:p w:rsidR="00175255" w:rsidRDefault="00175255" w:rsidP="004A5053">
      <w:pPr>
        <w:pStyle w:val="Listenabsatz"/>
        <w:ind w:left="1440"/>
        <w:rPr>
          <w:lang w:val="en-GB"/>
        </w:rPr>
      </w:pPr>
      <w:r>
        <w:rPr>
          <w:lang w:val="en-GB"/>
        </w:rPr>
        <w:t xml:space="preserve">In this case you will need to remember the </w:t>
      </w:r>
      <w:proofErr w:type="spellStart"/>
      <w:r>
        <w:rPr>
          <w:lang w:val="en-GB"/>
        </w:rPr>
        <w:t>IssueSW</w:t>
      </w:r>
      <w:proofErr w:type="spellEnd"/>
      <w:r>
        <w:rPr>
          <w:lang w:val="en-GB"/>
        </w:rPr>
        <w:t xml:space="preserve"> ID.</w:t>
      </w:r>
    </w:p>
    <w:p w:rsidR="004A5053" w:rsidRDefault="004A5053" w:rsidP="007542DA">
      <w:pPr>
        <w:pStyle w:val="Listenabsatz"/>
        <w:rPr>
          <w:lang w:val="en-GB"/>
        </w:rPr>
      </w:pPr>
    </w:p>
    <w:p w:rsidR="007542DA" w:rsidRPr="007542DA" w:rsidRDefault="007542DA" w:rsidP="007542DA">
      <w:pPr>
        <w:pStyle w:val="Listenabsatz"/>
        <w:numPr>
          <w:ilvl w:val="0"/>
          <w:numId w:val="7"/>
        </w:numPr>
        <w:rPr>
          <w:b/>
          <w:lang w:val="en-GB"/>
        </w:rPr>
      </w:pPr>
      <w:r w:rsidRPr="007542DA">
        <w:rPr>
          <w:b/>
          <w:lang w:val="en-GB"/>
        </w:rPr>
        <w:t>Requirements Based vs. Change Based Development</w:t>
      </w:r>
    </w:p>
    <w:p w:rsidR="007542DA" w:rsidRDefault="008018B2" w:rsidP="007542DA">
      <w:pPr>
        <w:pStyle w:val="Listenabsatz"/>
        <w:rPr>
          <w:lang w:val="en-GB"/>
        </w:rPr>
      </w:pPr>
      <w:r>
        <w:rPr>
          <w:lang w:val="en-GB"/>
        </w:rPr>
        <w:t>Once you’ve entered an Issue SW ID and your credentials and you’ve clicked on the “Start Impact Analysis” button, the tool will perform the following steps:</w:t>
      </w:r>
    </w:p>
    <w:p w:rsidR="008018B2" w:rsidRDefault="008018B2" w:rsidP="008018B2">
      <w:pPr>
        <w:pStyle w:val="Listenabsatz"/>
        <w:numPr>
          <w:ilvl w:val="0"/>
          <w:numId w:val="9"/>
        </w:numPr>
        <w:rPr>
          <w:lang w:val="en-GB"/>
        </w:rPr>
      </w:pPr>
      <w:r>
        <w:rPr>
          <w:lang w:val="en-GB"/>
        </w:rPr>
        <w:t>Verify your credentials</w:t>
      </w:r>
    </w:p>
    <w:p w:rsidR="008018B2" w:rsidRPr="006875CD" w:rsidRDefault="008018B2" w:rsidP="008018B2">
      <w:pPr>
        <w:pStyle w:val="Listenabsatz"/>
        <w:numPr>
          <w:ilvl w:val="0"/>
          <w:numId w:val="9"/>
        </w:numPr>
        <w:rPr>
          <w:b/>
          <w:i/>
          <w:lang w:val="en-GB"/>
        </w:rPr>
      </w:pPr>
      <w:r>
        <w:rPr>
          <w:lang w:val="en-GB"/>
        </w:rPr>
        <w:t xml:space="preserve">Analyse if the Issue is connected to a project which </w:t>
      </w:r>
      <w:r w:rsidR="002C6137">
        <w:rPr>
          <w:lang w:val="en-GB"/>
        </w:rPr>
        <w:t>needs “requirements based development”</w:t>
      </w:r>
      <w:r w:rsidR="006875CD">
        <w:rPr>
          <w:lang w:val="en-GB"/>
        </w:rPr>
        <w:t xml:space="preserve"> (RBD)</w:t>
      </w:r>
      <w:r w:rsidR="002C6137">
        <w:rPr>
          <w:lang w:val="en-GB"/>
        </w:rPr>
        <w:t xml:space="preserve">. This is done by checking if there exists an IRM which has a mapped Release which belongs to a Project which has the following tag set to true: </w:t>
      </w:r>
      <w:r w:rsidR="002C6137" w:rsidRPr="006875CD">
        <w:rPr>
          <w:b/>
          <w:i/>
          <w:lang w:val="en-US"/>
        </w:rPr>
        <w:t>&lt;</w:t>
      </w:r>
      <w:proofErr w:type="spellStart"/>
      <w:r w:rsidR="002C6137" w:rsidRPr="006875CD">
        <w:rPr>
          <w:b/>
          <w:i/>
          <w:lang w:val="en-US"/>
        </w:rPr>
        <w:t>ReqBasedDev</w:t>
      </w:r>
      <w:proofErr w:type="spellEnd"/>
      <w:r w:rsidR="002C6137" w:rsidRPr="006875CD">
        <w:rPr>
          <w:b/>
          <w:i/>
          <w:lang w:val="en-US"/>
        </w:rPr>
        <w:t>&gt;true&lt;/</w:t>
      </w:r>
      <w:proofErr w:type="spellStart"/>
      <w:r w:rsidR="002C6137" w:rsidRPr="006875CD">
        <w:rPr>
          <w:b/>
          <w:i/>
          <w:lang w:val="en-US"/>
        </w:rPr>
        <w:t>ReqBasedDev</w:t>
      </w:r>
      <w:proofErr w:type="spellEnd"/>
      <w:r w:rsidR="002C6137" w:rsidRPr="006875CD">
        <w:rPr>
          <w:b/>
          <w:i/>
          <w:lang w:val="en-US"/>
        </w:rPr>
        <w:t>&gt;</w:t>
      </w:r>
    </w:p>
    <w:p w:rsidR="002C6137" w:rsidRDefault="002C6137" w:rsidP="008018B2">
      <w:pPr>
        <w:pStyle w:val="Listenabsatz"/>
        <w:numPr>
          <w:ilvl w:val="0"/>
          <w:numId w:val="9"/>
        </w:numPr>
        <w:rPr>
          <w:lang w:val="en-GB"/>
        </w:rPr>
      </w:pPr>
      <w:r>
        <w:rPr>
          <w:lang w:val="en-GB"/>
        </w:rPr>
        <w:t xml:space="preserve">Load department specific content and scripts (the </w:t>
      </w:r>
      <w:proofErr w:type="spellStart"/>
      <w:r>
        <w:rPr>
          <w:lang w:val="en-GB"/>
        </w:rPr>
        <w:t>ASpice</w:t>
      </w:r>
      <w:proofErr w:type="spellEnd"/>
      <w:r>
        <w:rPr>
          <w:lang w:val="en-GB"/>
        </w:rPr>
        <w:t xml:space="preserve"> or RE responsible of your department has pre-configured the Impact Analysis tool for you)</w:t>
      </w:r>
    </w:p>
    <w:p w:rsidR="002C6137" w:rsidRDefault="002C6137" w:rsidP="008018B2">
      <w:pPr>
        <w:pStyle w:val="Listenabsatz"/>
        <w:numPr>
          <w:ilvl w:val="0"/>
          <w:numId w:val="9"/>
        </w:numPr>
        <w:rPr>
          <w:lang w:val="en-GB"/>
        </w:rPr>
      </w:pPr>
      <w:r>
        <w:rPr>
          <w:lang w:val="en-GB"/>
        </w:rPr>
        <w:t>Load the Impact Analysis questions</w:t>
      </w:r>
    </w:p>
    <w:p w:rsidR="004A5053" w:rsidRDefault="004A5053" w:rsidP="007542DA">
      <w:pPr>
        <w:pStyle w:val="Listenabsatz"/>
        <w:rPr>
          <w:lang w:val="en-GB"/>
        </w:rPr>
      </w:pPr>
    </w:p>
    <w:p w:rsidR="006875CD" w:rsidRDefault="006875CD" w:rsidP="007542DA">
      <w:pPr>
        <w:pStyle w:val="Listenabsatz"/>
        <w:rPr>
          <w:lang w:val="en-GB"/>
        </w:rPr>
      </w:pPr>
      <w:r>
        <w:rPr>
          <w:lang w:val="en-GB"/>
        </w:rPr>
        <w:t xml:space="preserve">If your issue </w:t>
      </w:r>
      <w:r w:rsidRPr="009B1256">
        <w:rPr>
          <w:b/>
          <w:u w:val="single"/>
          <w:lang w:val="en-GB"/>
        </w:rPr>
        <w:t>is</w:t>
      </w:r>
      <w:r w:rsidRPr="00B03A6A">
        <w:rPr>
          <w:u w:val="single"/>
          <w:lang w:val="en-GB"/>
        </w:rPr>
        <w:t xml:space="preserve"> </w:t>
      </w:r>
      <w:r w:rsidRPr="009B1256">
        <w:rPr>
          <w:b/>
          <w:u w:val="single"/>
          <w:lang w:val="en-GB"/>
        </w:rPr>
        <w:t>not</w:t>
      </w:r>
      <w:r w:rsidRPr="00B03A6A">
        <w:rPr>
          <w:u w:val="single"/>
          <w:lang w:val="en-GB"/>
        </w:rPr>
        <w:t xml:space="preserve"> linked to any </w:t>
      </w:r>
      <w:r w:rsidRPr="009B1256">
        <w:rPr>
          <w:u w:val="single"/>
          <w:lang w:val="en-GB"/>
        </w:rPr>
        <w:t>project which needs RBD</w:t>
      </w:r>
      <w:r>
        <w:rPr>
          <w:lang w:val="en-GB"/>
        </w:rPr>
        <w:t xml:space="preserve"> then you need to answer the following questions:</w:t>
      </w:r>
    </w:p>
    <w:p w:rsidR="006875CD" w:rsidRDefault="006875CD" w:rsidP="007542DA">
      <w:pPr>
        <w:pStyle w:val="Listenabsatz"/>
        <w:rPr>
          <w:lang w:val="en-GB"/>
        </w:rPr>
      </w:pPr>
      <w:r>
        <w:rPr>
          <w:noProof/>
          <w:lang w:val="de-AT" w:eastAsia="de-AT"/>
        </w:rPr>
        <w:drawing>
          <wp:inline distT="0" distB="0" distL="0" distR="0" wp14:anchorId="316D4AFA" wp14:editId="49B69AEF">
            <wp:extent cx="5579515" cy="1333500"/>
            <wp:effectExtent l="19050" t="19050" r="21590" b="190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1888" b="7625"/>
                    <a:stretch/>
                  </pic:blipFill>
                  <pic:spPr bwMode="auto">
                    <a:xfrm>
                      <a:off x="0" y="0"/>
                      <a:ext cx="5602777" cy="1339060"/>
                    </a:xfrm>
                    <a:prstGeom prst="rect">
                      <a:avLst/>
                    </a:prstGeom>
                    <a:ln w="19050">
                      <a:solidFill>
                        <a:schemeClr val="bg1">
                          <a:lumMod val="65000"/>
                        </a:schemeClr>
                      </a:solidFill>
                    </a:ln>
                    <a:extLst>
                      <a:ext uri="{53640926-AAD7-44D8-BBD7-CCE9431645EC}">
                        <a14:shadowObscured xmlns:a14="http://schemas.microsoft.com/office/drawing/2010/main"/>
                      </a:ext>
                    </a:extLst>
                  </pic:spPr>
                </pic:pic>
              </a:graphicData>
            </a:graphic>
          </wp:inline>
        </w:drawing>
      </w:r>
    </w:p>
    <w:p w:rsidR="006875CD" w:rsidRDefault="00B03A6A" w:rsidP="007542DA">
      <w:pPr>
        <w:pStyle w:val="Listenabsatz"/>
        <w:rPr>
          <w:lang w:val="en-GB"/>
        </w:rPr>
      </w:pPr>
      <w:r>
        <w:rPr>
          <w:lang w:val="en-GB"/>
        </w:rPr>
        <w:lastRenderedPageBreak/>
        <w:t>Depending on your answer you will either get the questions for RBD or the questions for “changed based development” (CBD).</w:t>
      </w:r>
    </w:p>
    <w:p w:rsidR="006875CD" w:rsidRDefault="006875CD" w:rsidP="007542DA">
      <w:pPr>
        <w:pStyle w:val="Listenabsatz"/>
        <w:rPr>
          <w:lang w:val="en-GB"/>
        </w:rPr>
      </w:pPr>
    </w:p>
    <w:p w:rsidR="009B1256" w:rsidRDefault="009B1256" w:rsidP="007542DA">
      <w:pPr>
        <w:pStyle w:val="Listenabsatz"/>
        <w:rPr>
          <w:lang w:val="en-GB"/>
        </w:rPr>
      </w:pPr>
      <w:r>
        <w:rPr>
          <w:lang w:val="en-GB"/>
        </w:rPr>
        <w:t xml:space="preserve">If the issue </w:t>
      </w:r>
      <w:r w:rsidRPr="009B1256">
        <w:rPr>
          <w:u w:val="single"/>
          <w:lang w:val="en-GB"/>
        </w:rPr>
        <w:t>is linked</w:t>
      </w:r>
      <w:r>
        <w:rPr>
          <w:lang w:val="en-GB"/>
        </w:rPr>
        <w:t xml:space="preserve"> to a RBD-project, then you won’t see this question and will immediately see the RBD-questions.</w:t>
      </w:r>
    </w:p>
    <w:p w:rsidR="009B1256" w:rsidRDefault="009B1256" w:rsidP="007542DA">
      <w:pPr>
        <w:pStyle w:val="Listenabsatz"/>
        <w:rPr>
          <w:lang w:val="en-GB"/>
        </w:rPr>
      </w:pPr>
    </w:p>
    <w:p w:rsidR="007542DA" w:rsidRPr="007542DA" w:rsidRDefault="00F76C65" w:rsidP="007542DA">
      <w:pPr>
        <w:pStyle w:val="Listenabsatz"/>
        <w:numPr>
          <w:ilvl w:val="0"/>
          <w:numId w:val="7"/>
        </w:numPr>
        <w:rPr>
          <w:b/>
          <w:lang w:val="en-GB"/>
        </w:rPr>
      </w:pPr>
      <w:r>
        <w:rPr>
          <w:noProof/>
          <w:lang w:val="de-AT" w:eastAsia="de-AT"/>
        </w:rPr>
        <mc:AlternateContent>
          <mc:Choice Requires="wps">
            <w:drawing>
              <wp:anchor distT="0" distB="0" distL="114300" distR="114300" simplePos="0" relativeHeight="251665408" behindDoc="0" locked="0" layoutInCell="1" allowOverlap="1" wp14:anchorId="06FC33AC" wp14:editId="145714F8">
                <wp:simplePos x="0" y="0"/>
                <wp:positionH relativeFrom="margin">
                  <wp:posOffset>5977255</wp:posOffset>
                </wp:positionH>
                <wp:positionV relativeFrom="paragraph">
                  <wp:posOffset>215900</wp:posOffset>
                </wp:positionV>
                <wp:extent cx="276225" cy="257175"/>
                <wp:effectExtent l="0" t="0" r="9525" b="9525"/>
                <wp:wrapNone/>
                <wp:docPr id="9" name="Textfeld 9"/>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accent2">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C65" w:rsidRPr="00F76C65" w:rsidRDefault="00F76C65" w:rsidP="00F76C65">
                            <w:pPr>
                              <w:rPr>
                                <w:color w:val="FFFFFF" w:themeColor="background1"/>
                              </w:rPr>
                            </w:pPr>
                            <w:r>
                              <w:rPr>
                                <w:color w:val="FFFFFF" w:themeColor="background1"/>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FC33AC" id="_x0000_t202" coordsize="21600,21600" o:spt="202" path="m,l,21600r21600,l21600,xe">
                <v:stroke joinstyle="miter"/>
                <v:path gradientshapeok="t" o:connecttype="rect"/>
              </v:shapetype>
              <v:shape id="Textfeld 9" o:spid="_x0000_s1026" type="#_x0000_t202" style="position:absolute;left:0;text-align:left;margin-left:470.65pt;margin-top:17pt;width:21.75pt;height:20.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" fillcolor="#c45911 [2405]" stroked="f" strokeweight=".5pt">
                <v:textbox>
                  <w:txbxContent>
                    <w:p w:rsidR="00F76C65" w:rsidRPr="00F76C65" w:rsidRDefault="00F76C65" w:rsidP="00F76C65">
                      <w:pPr>
                        <w:rPr>
                          <w:color w:val="FFFFFF" w:themeColor="background1"/>
                        </w:rPr>
                      </w:pPr>
                      <w:r>
                        <w:rPr>
                          <w:color w:val="FFFFFF" w:themeColor="background1"/>
                        </w:rPr>
                        <w:t>e</w:t>
                      </w:r>
                    </w:p>
                  </w:txbxContent>
                </v:textbox>
                <w10:wrap anchorx="margin"/>
              </v:shape>
            </w:pict>
          </mc:Fallback>
        </mc:AlternateContent>
      </w:r>
      <w:r w:rsidR="007542DA" w:rsidRPr="007542DA">
        <w:rPr>
          <w:b/>
          <w:lang w:val="en-GB"/>
        </w:rPr>
        <w:t>The</w:t>
      </w:r>
      <w:r w:rsidR="009B1256">
        <w:rPr>
          <w:b/>
          <w:lang w:val="en-GB"/>
        </w:rPr>
        <w:t xml:space="preserve"> graphical user interface and</w:t>
      </w:r>
      <w:r w:rsidR="007542DA" w:rsidRPr="007542DA">
        <w:rPr>
          <w:b/>
          <w:lang w:val="en-GB"/>
        </w:rPr>
        <w:t xml:space="preserve"> structure of questions</w:t>
      </w:r>
    </w:p>
    <w:p w:rsidR="007542DA" w:rsidRDefault="00F76C65" w:rsidP="007542DA">
      <w:pPr>
        <w:pStyle w:val="Listenabsatz"/>
        <w:rPr>
          <w:lang w:val="en-GB"/>
        </w:rPr>
      </w:pPr>
      <w:r>
        <w:rPr>
          <w:noProof/>
          <w:lang w:val="de-AT" w:eastAsia="de-AT"/>
        </w:rPr>
        <mc:AlternateContent>
          <mc:Choice Requires="wps">
            <w:drawing>
              <wp:anchor distT="0" distB="0" distL="114300" distR="114300" simplePos="0" relativeHeight="251667456" behindDoc="0" locked="0" layoutInCell="1" allowOverlap="1" wp14:anchorId="755CE8EC" wp14:editId="08609DA0">
                <wp:simplePos x="0" y="0"/>
                <wp:positionH relativeFrom="leftMargin">
                  <wp:posOffset>680720</wp:posOffset>
                </wp:positionH>
                <wp:positionV relativeFrom="paragraph">
                  <wp:posOffset>1759585</wp:posOffset>
                </wp:positionV>
                <wp:extent cx="276225" cy="257175"/>
                <wp:effectExtent l="0" t="0" r="9525" b="9525"/>
                <wp:wrapNone/>
                <wp:docPr id="10" name="Textfeld 10"/>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accent2">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C65" w:rsidRPr="00F76C65" w:rsidRDefault="00F76C65" w:rsidP="00F76C65">
                            <w:pPr>
                              <w:rPr>
                                <w:color w:val="FFFFFF" w:themeColor="background1"/>
                              </w:rPr>
                            </w:pPr>
                            <w:r>
                              <w:rPr>
                                <w:color w:val="FFFFFF" w:themeColor="background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CE8EC" id="Textfeld 10" o:spid="_x0000_s1027" type="#_x0000_t202" style="position:absolute;left:0;text-align:left;margin-left:53.6pt;margin-top:138.55pt;width:21.75pt;height:20.25pt;z-index:25166745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" fillcolor="#c45911 [2405]" stroked="f" strokeweight=".5pt">
                <v:textbox>
                  <w:txbxContent>
                    <w:p w:rsidR="00F76C65" w:rsidRPr="00F76C65" w:rsidRDefault="00F76C65" w:rsidP="00F76C65">
                      <w:pPr>
                        <w:rPr>
                          <w:color w:val="FFFFFF" w:themeColor="background1"/>
                        </w:rPr>
                      </w:pPr>
                      <w:r>
                        <w:rPr>
                          <w:color w:val="FFFFFF" w:themeColor="background1"/>
                        </w:rPr>
                        <w:t>c</w:t>
                      </w:r>
                    </w:p>
                  </w:txbxContent>
                </v:textbox>
                <w10:wrap anchorx="margin"/>
              </v:shape>
            </w:pict>
          </mc:Fallback>
        </mc:AlternateContent>
      </w:r>
      <w:r>
        <w:rPr>
          <w:noProof/>
          <w:lang w:val="de-AT" w:eastAsia="de-AT"/>
        </w:rPr>
        <mc:AlternateContent>
          <mc:Choice Requires="wps">
            <w:drawing>
              <wp:anchor distT="0" distB="0" distL="114300" distR="114300" simplePos="0" relativeHeight="251663360" behindDoc="0" locked="0" layoutInCell="1" allowOverlap="1" wp14:anchorId="0D3E2A5E" wp14:editId="24EC0FD2">
                <wp:simplePos x="0" y="0"/>
                <wp:positionH relativeFrom="margin">
                  <wp:posOffset>95250</wp:posOffset>
                </wp:positionH>
                <wp:positionV relativeFrom="paragraph">
                  <wp:posOffset>1761490</wp:posOffset>
                </wp:positionV>
                <wp:extent cx="276225" cy="257175"/>
                <wp:effectExtent l="0" t="0" r="9525" b="9525"/>
                <wp:wrapNone/>
                <wp:docPr id="8" name="Textfeld 8"/>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accent2">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C65" w:rsidRPr="00F76C65" w:rsidRDefault="00F76C65" w:rsidP="00F76C65">
                            <w:pPr>
                              <w:rPr>
                                <w:color w:val="FFFFFF" w:themeColor="background1"/>
                              </w:rPr>
                            </w:pPr>
                            <w:r>
                              <w:rPr>
                                <w:color w:val="FFFFFF" w:themeColor="background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E2A5E" id="Textfeld 8" o:spid="_x0000_s1028" type="#_x0000_t202" style="position:absolute;left:0;text-align:left;margin-left:7.5pt;margin-top:138.7pt;width:21.75pt;height:20.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" fillcolor="#c45911 [2405]" stroked="f" strokeweight=".5pt">
                <v:textbox>
                  <w:txbxContent>
                    <w:p w:rsidR="00F76C65" w:rsidRPr="00F76C65" w:rsidRDefault="00F76C65" w:rsidP="00F76C65">
                      <w:pPr>
                        <w:rPr>
                          <w:color w:val="FFFFFF" w:themeColor="background1"/>
                        </w:rPr>
                      </w:pPr>
                      <w:r>
                        <w:rPr>
                          <w:color w:val="FFFFFF" w:themeColor="background1"/>
                        </w:rPr>
                        <w:t>d</w:t>
                      </w:r>
                    </w:p>
                  </w:txbxContent>
                </v:textbox>
                <w10:wrap anchorx="margin"/>
              </v:shape>
            </w:pict>
          </mc:Fallback>
        </mc:AlternateContent>
      </w:r>
      <w:r>
        <w:rPr>
          <w:noProof/>
          <w:lang w:val="de-AT" w:eastAsia="de-AT"/>
        </w:rPr>
        <mc:AlternateContent>
          <mc:Choice Requires="wps">
            <w:drawing>
              <wp:anchor distT="0" distB="0" distL="114300" distR="114300" simplePos="0" relativeHeight="251661312" behindDoc="0" locked="0" layoutInCell="1" allowOverlap="1" wp14:anchorId="71C14CEE" wp14:editId="1FB1422B">
                <wp:simplePos x="0" y="0"/>
                <wp:positionH relativeFrom="margin">
                  <wp:posOffset>90805</wp:posOffset>
                </wp:positionH>
                <wp:positionV relativeFrom="paragraph">
                  <wp:posOffset>607060</wp:posOffset>
                </wp:positionV>
                <wp:extent cx="276225" cy="257175"/>
                <wp:effectExtent l="0" t="0" r="9525" b="9525"/>
                <wp:wrapNone/>
                <wp:docPr id="6" name="Textfeld 6"/>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accent2">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C65" w:rsidRPr="00F76C65" w:rsidRDefault="00F76C65" w:rsidP="00F76C65">
                            <w:pPr>
                              <w:rPr>
                                <w:color w:val="FFFFFF" w:themeColor="background1"/>
                              </w:rPr>
                            </w:pPr>
                            <w:r>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14CEE" id="Textfeld 6" o:spid="_x0000_s1029" type="#_x0000_t202" style="position:absolute;left:0;text-align:left;margin-left:7.15pt;margin-top:47.8pt;width:21.75pt;height:20.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" fillcolor="#c45911 [2405]" stroked="f" strokeweight=".5pt">
                <v:textbox>
                  <w:txbxContent>
                    <w:p w:rsidR="00F76C65" w:rsidRPr="00F76C65" w:rsidRDefault="00F76C65" w:rsidP="00F76C65">
                      <w:pPr>
                        <w:rPr>
                          <w:color w:val="FFFFFF" w:themeColor="background1"/>
                        </w:rPr>
                      </w:pPr>
                      <w:r>
                        <w:rPr>
                          <w:color w:val="FFFFFF" w:themeColor="background1"/>
                        </w:rPr>
                        <w:t>b</w:t>
                      </w:r>
                    </w:p>
                  </w:txbxContent>
                </v:textbox>
                <w10:wrap anchorx="margin"/>
              </v:shape>
            </w:pict>
          </mc:Fallback>
        </mc:AlternateContent>
      </w:r>
      <w:r>
        <w:rPr>
          <w:noProof/>
          <w:lang w:val="de-AT" w:eastAsia="de-AT"/>
        </w:rPr>
        <mc:AlternateContent>
          <mc:Choice Requires="wps">
            <w:drawing>
              <wp:anchor distT="0" distB="0" distL="114300" distR="114300" simplePos="0" relativeHeight="251659264" behindDoc="0" locked="0" layoutInCell="1" allowOverlap="1">
                <wp:simplePos x="0" y="0"/>
                <wp:positionH relativeFrom="margin">
                  <wp:posOffset>95250</wp:posOffset>
                </wp:positionH>
                <wp:positionV relativeFrom="paragraph">
                  <wp:posOffset>121285</wp:posOffset>
                </wp:positionV>
                <wp:extent cx="276225" cy="257175"/>
                <wp:effectExtent l="0" t="0" r="9525" b="9525"/>
                <wp:wrapNone/>
                <wp:docPr id="5" name="Textfeld 5"/>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accent2">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C65" w:rsidRPr="00F76C65" w:rsidRDefault="00F76C65">
                            <w:pPr>
                              <w:rPr>
                                <w:color w:val="FFFFFF" w:themeColor="background1"/>
                              </w:rPr>
                            </w:pPr>
                            <w:r w:rsidRPr="00F76C65">
                              <w:rPr>
                                <w:color w:val="FFFFFF" w:themeColor="background1"/>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30" type="#_x0000_t202" style="position:absolute;left:0;text-align:left;margin-left:7.5pt;margin-top:9.55pt;width:21.75pt;height:20.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" fillcolor="#c45911 [2405]" stroked="f" strokeweight=".5pt">
                <v:textbox>
                  <w:txbxContent>
                    <w:p w:rsidR="00F76C65" w:rsidRPr="00F76C65" w:rsidRDefault="00F76C65">
                      <w:pPr>
                        <w:rPr>
                          <w:color w:val="FFFFFF" w:themeColor="background1"/>
                        </w:rPr>
                      </w:pPr>
                      <w:r w:rsidRPr="00F76C65">
                        <w:rPr>
                          <w:color w:val="FFFFFF" w:themeColor="background1"/>
                        </w:rPr>
                        <w:t>a</w:t>
                      </w:r>
                    </w:p>
                  </w:txbxContent>
                </v:textbox>
                <w10:wrap anchorx="margin"/>
              </v:shape>
            </w:pict>
          </mc:Fallback>
        </mc:AlternateContent>
      </w:r>
      <w:r w:rsidR="00E35E0C">
        <w:rPr>
          <w:noProof/>
          <w:lang w:val="de-AT" w:eastAsia="de-AT"/>
        </w:rPr>
        <w:drawing>
          <wp:inline distT="0" distB="0" distL="0" distR="0" wp14:anchorId="7ED3E648" wp14:editId="01F1D78D">
            <wp:extent cx="5760720" cy="3381375"/>
            <wp:effectExtent l="19050" t="19050" r="1143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81375"/>
                    </a:xfrm>
                    <a:prstGeom prst="rect">
                      <a:avLst/>
                    </a:prstGeom>
                    <a:ln w="19050">
                      <a:solidFill>
                        <a:schemeClr val="bg1">
                          <a:lumMod val="65000"/>
                        </a:schemeClr>
                      </a:solidFill>
                    </a:ln>
                  </pic:spPr>
                </pic:pic>
              </a:graphicData>
            </a:graphic>
          </wp:inline>
        </w:drawing>
      </w:r>
    </w:p>
    <w:p w:rsidR="00E35E0C" w:rsidRDefault="00F76C65" w:rsidP="007542DA">
      <w:pPr>
        <w:pStyle w:val="Listenabsatz"/>
        <w:rPr>
          <w:lang w:val="en-GB"/>
        </w:rPr>
      </w:pPr>
      <w:r>
        <w:rPr>
          <w:lang w:val="en-GB"/>
        </w:rPr>
        <w:t>The IA-Tool consists of 5 main elements:</w:t>
      </w:r>
    </w:p>
    <w:p w:rsidR="00F76C65" w:rsidRDefault="00F76C65" w:rsidP="00F76C65">
      <w:pPr>
        <w:pStyle w:val="Listenabsatz"/>
        <w:numPr>
          <w:ilvl w:val="0"/>
          <w:numId w:val="10"/>
        </w:numPr>
        <w:rPr>
          <w:lang w:val="en-GB"/>
        </w:rPr>
      </w:pPr>
      <w:r>
        <w:rPr>
          <w:lang w:val="en-GB"/>
        </w:rPr>
        <w:t>The blue header which contains the Issue ID, the current version of the Impact analysis and the menu.</w:t>
      </w:r>
    </w:p>
    <w:p w:rsidR="00F76C65" w:rsidRDefault="00F76C65" w:rsidP="00F76C65">
      <w:pPr>
        <w:pStyle w:val="Listenabsatz"/>
        <w:numPr>
          <w:ilvl w:val="0"/>
          <w:numId w:val="10"/>
        </w:numPr>
        <w:rPr>
          <w:lang w:val="en-GB"/>
        </w:rPr>
      </w:pPr>
      <w:r>
        <w:rPr>
          <w:lang w:val="en-GB"/>
        </w:rPr>
        <w:t xml:space="preserve">Below the blue header there is the overview section. In this you will find the summary of the impact analysis. You can see which parts of the IA are already done and which ones are open. Also you can see the workflow which should be used for the system and infrastructure units (the difference between those two has been described </w:t>
      </w:r>
      <w:r w:rsidR="00CF595A">
        <w:rPr>
          <w:lang w:val="en-GB"/>
        </w:rPr>
        <w:t xml:space="preserve">in chapter </w:t>
      </w:r>
      <w:r w:rsidR="00CF595A">
        <w:rPr>
          <w:lang w:val="en-GB"/>
        </w:rPr>
        <w:fldChar w:fldCharType="begin"/>
      </w:r>
      <w:r w:rsidR="00CF595A">
        <w:rPr>
          <w:lang w:val="en-GB"/>
        </w:rPr>
        <w:instrText xml:space="preserve"> REF _Ref479581199 \r \h </w:instrText>
      </w:r>
      <w:r w:rsidR="00CF595A">
        <w:rPr>
          <w:lang w:val="en-GB"/>
        </w:rPr>
      </w:r>
      <w:r w:rsidR="00CF595A">
        <w:rPr>
          <w:lang w:val="en-GB"/>
        </w:rPr>
        <w:fldChar w:fldCharType="separate"/>
      </w:r>
      <w:r w:rsidR="00CA07D1">
        <w:rPr>
          <w:lang w:val="en-GB"/>
        </w:rPr>
        <w:t>3</w:t>
      </w:r>
      <w:r w:rsidR="00CF595A">
        <w:rPr>
          <w:lang w:val="en-GB"/>
        </w:rPr>
        <w:fldChar w:fldCharType="end"/>
      </w:r>
      <w:r>
        <w:rPr>
          <w:lang w:val="en-GB"/>
        </w:rPr>
        <w:t>).</w:t>
      </w:r>
    </w:p>
    <w:p w:rsidR="00F76C65" w:rsidRDefault="00C85BA0" w:rsidP="00F76C65">
      <w:pPr>
        <w:pStyle w:val="Listenabsatz"/>
        <w:numPr>
          <w:ilvl w:val="0"/>
          <w:numId w:val="10"/>
        </w:numPr>
        <w:rPr>
          <w:lang w:val="en-GB"/>
        </w:rPr>
      </w:pPr>
      <w:r>
        <w:rPr>
          <w:lang w:val="en-GB"/>
        </w:rPr>
        <w:t>Questions for the I</w:t>
      </w:r>
      <w:r w:rsidR="00F76C65">
        <w:rPr>
          <w:lang w:val="en-GB"/>
        </w:rPr>
        <w:t>nitial Impact Analysis.</w:t>
      </w:r>
      <w:r w:rsidR="00E46DA5">
        <w:rPr>
          <w:lang w:val="en-GB"/>
        </w:rPr>
        <w:t xml:space="preserve"> Shows questions which have to be answered by the owner of the Issue SW. </w:t>
      </w:r>
    </w:p>
    <w:p w:rsidR="00C85BA0" w:rsidRDefault="00C85BA0" w:rsidP="00F76C65">
      <w:pPr>
        <w:pStyle w:val="Listenabsatz"/>
        <w:numPr>
          <w:ilvl w:val="0"/>
          <w:numId w:val="10"/>
        </w:numPr>
        <w:rPr>
          <w:lang w:val="en-GB"/>
        </w:rPr>
      </w:pPr>
      <w:r>
        <w:rPr>
          <w:lang w:val="en-GB"/>
        </w:rPr>
        <w:t>Questions for the System Element Analysis.</w:t>
      </w:r>
      <w:r w:rsidR="00E46DA5">
        <w:rPr>
          <w:lang w:val="en-GB"/>
        </w:rPr>
        <w:t xml:space="preserve"> Shows questions for the system elements which have to be answered by the owners of the Issue FDs. The questions are shown if you click on a system element (like “</w:t>
      </w:r>
      <w:proofErr w:type="spellStart"/>
      <w:r w:rsidR="00E46DA5">
        <w:rPr>
          <w:lang w:val="en-GB"/>
        </w:rPr>
        <w:t>SF_DetnVehCrash</w:t>
      </w:r>
      <w:proofErr w:type="spellEnd"/>
      <w:r w:rsidR="00E46DA5">
        <w:rPr>
          <w:lang w:val="en-GB"/>
        </w:rPr>
        <w:t>”).</w:t>
      </w:r>
    </w:p>
    <w:p w:rsidR="00C85BA0" w:rsidRDefault="00C85BA0" w:rsidP="00F76C65">
      <w:pPr>
        <w:pStyle w:val="Listenabsatz"/>
        <w:numPr>
          <w:ilvl w:val="0"/>
          <w:numId w:val="10"/>
        </w:numPr>
        <w:rPr>
          <w:lang w:val="en-GB"/>
        </w:rPr>
      </w:pPr>
      <w:r>
        <w:rPr>
          <w:lang w:val="en-GB"/>
        </w:rPr>
        <w:t xml:space="preserve">Sidebar. </w:t>
      </w:r>
      <w:r w:rsidR="00E46DA5">
        <w:rPr>
          <w:lang w:val="en-GB"/>
        </w:rPr>
        <w:t>Contains the allocation and upload to Issue SW options and also a section for help and related content.</w:t>
      </w:r>
    </w:p>
    <w:p w:rsidR="00E80384" w:rsidRDefault="00E80384" w:rsidP="007542DA">
      <w:pPr>
        <w:pStyle w:val="Listenabsatz"/>
        <w:rPr>
          <w:lang w:val="en-GB"/>
        </w:rPr>
      </w:pPr>
    </w:p>
    <w:p w:rsidR="00E80384" w:rsidRDefault="00E80384" w:rsidP="007542DA">
      <w:pPr>
        <w:pStyle w:val="Listenabsatz"/>
        <w:rPr>
          <w:lang w:val="en-GB"/>
        </w:rPr>
      </w:pPr>
    </w:p>
    <w:p w:rsidR="00E80384" w:rsidRDefault="00E80384" w:rsidP="007542DA">
      <w:pPr>
        <w:pStyle w:val="Listenabsatz"/>
        <w:rPr>
          <w:lang w:val="en-GB"/>
        </w:rPr>
      </w:pPr>
    </w:p>
    <w:p w:rsidR="00E80384" w:rsidRPr="007542DA" w:rsidRDefault="00E80384" w:rsidP="007542DA">
      <w:pPr>
        <w:pStyle w:val="Listenabsatz"/>
        <w:rPr>
          <w:lang w:val="en-GB"/>
        </w:rPr>
      </w:pPr>
    </w:p>
    <w:p w:rsidR="007542DA" w:rsidRPr="007542DA" w:rsidRDefault="00E80384" w:rsidP="007542DA">
      <w:pPr>
        <w:pStyle w:val="Listenabsatz"/>
        <w:numPr>
          <w:ilvl w:val="0"/>
          <w:numId w:val="7"/>
        </w:numPr>
        <w:rPr>
          <w:b/>
          <w:lang w:val="en-GB"/>
        </w:rPr>
      </w:pPr>
      <w:r>
        <w:rPr>
          <w:noProof/>
          <w:lang w:val="de-AT" w:eastAsia="de-AT"/>
        </w:rPr>
        <w:lastRenderedPageBreak/>
        <w:drawing>
          <wp:anchor distT="0" distB="0" distL="114300" distR="114300" simplePos="0" relativeHeight="251670528" behindDoc="0" locked="0" layoutInCell="1" allowOverlap="1">
            <wp:simplePos x="0" y="0"/>
            <wp:positionH relativeFrom="column">
              <wp:posOffset>3900805</wp:posOffset>
            </wp:positionH>
            <wp:positionV relativeFrom="paragraph">
              <wp:posOffset>0</wp:posOffset>
            </wp:positionV>
            <wp:extent cx="2256790" cy="1701165"/>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56790" cy="1701165"/>
                    </a:xfrm>
                    <a:prstGeom prst="rect">
                      <a:avLst/>
                    </a:prstGeom>
                  </pic:spPr>
                </pic:pic>
              </a:graphicData>
            </a:graphic>
            <wp14:sizeRelH relativeFrom="margin">
              <wp14:pctWidth>0</wp14:pctWidth>
            </wp14:sizeRelH>
            <wp14:sizeRelV relativeFrom="margin">
              <wp14:pctHeight>0</wp14:pctHeight>
            </wp14:sizeRelV>
          </wp:anchor>
        </w:drawing>
      </w:r>
      <w:r w:rsidR="007542DA" w:rsidRPr="007542DA">
        <w:rPr>
          <w:b/>
          <w:lang w:val="en-GB"/>
        </w:rPr>
        <w:t>Initial Impact Analysis and automatic Allocation</w:t>
      </w:r>
    </w:p>
    <w:p w:rsidR="007542DA" w:rsidRDefault="00E80384" w:rsidP="007542DA">
      <w:pPr>
        <w:pStyle w:val="Listenabsatz"/>
        <w:rPr>
          <w:lang w:val="en-GB"/>
        </w:rPr>
      </w:pPr>
      <w:r>
        <w:rPr>
          <w:lang w:val="en-GB"/>
        </w:rPr>
        <w:t>Based on the questions with type “Requirements Allocation” an automatic suggestion for the allocation and allocation comment is done by the IA tool. You can overwrite the allocation suggestion, but you need to give a comment why you use another approach.</w:t>
      </w:r>
    </w:p>
    <w:p w:rsidR="00E46DA5" w:rsidRDefault="00E46DA5" w:rsidP="007542DA">
      <w:pPr>
        <w:pStyle w:val="Listenabsatz"/>
        <w:rPr>
          <w:lang w:val="en-GB"/>
        </w:rPr>
      </w:pPr>
    </w:p>
    <w:p w:rsidR="00E80384" w:rsidRPr="007542DA" w:rsidRDefault="00E80384" w:rsidP="007542DA">
      <w:pPr>
        <w:pStyle w:val="Listenabsatz"/>
        <w:rPr>
          <w:lang w:val="en-GB"/>
        </w:rPr>
      </w:pPr>
    </w:p>
    <w:p w:rsidR="00E80384" w:rsidRDefault="007542DA" w:rsidP="00E80384">
      <w:pPr>
        <w:pStyle w:val="Listenabsatz"/>
        <w:numPr>
          <w:ilvl w:val="0"/>
          <w:numId w:val="7"/>
        </w:numPr>
        <w:rPr>
          <w:b/>
          <w:lang w:val="en-GB"/>
        </w:rPr>
      </w:pPr>
      <w:r w:rsidRPr="007542DA">
        <w:rPr>
          <w:b/>
          <w:lang w:val="en-GB"/>
        </w:rPr>
        <w:t>System unit Impact Analysis</w:t>
      </w:r>
    </w:p>
    <w:p w:rsidR="00E80384" w:rsidRDefault="00E80384" w:rsidP="00E80384">
      <w:pPr>
        <w:pStyle w:val="Listenabsatz"/>
        <w:rPr>
          <w:lang w:val="en-GB"/>
        </w:rPr>
      </w:pPr>
      <w:r w:rsidRPr="00E80384">
        <w:rPr>
          <w:b/>
          <w:i/>
          <w:lang w:val="en-GB"/>
        </w:rPr>
        <w:t>System units</w:t>
      </w:r>
      <w:r w:rsidRPr="00E80384">
        <w:rPr>
          <w:lang w:val="en-GB"/>
        </w:rPr>
        <w:t xml:space="preserve"> are system elements which </w:t>
      </w:r>
      <w:r w:rsidRPr="00E80384">
        <w:rPr>
          <w:u w:val="single"/>
          <w:lang w:val="en-GB"/>
        </w:rPr>
        <w:t>functionality</w:t>
      </w:r>
      <w:r w:rsidRPr="00E80384">
        <w:rPr>
          <w:lang w:val="en-GB"/>
        </w:rPr>
        <w:t xml:space="preserve"> can be changed or extended by a requirement. In the standard case these are lowest level elements from the Powertrain System Architecture (PTSA), also known as System Functionalities (SF). </w:t>
      </w:r>
    </w:p>
    <w:p w:rsidR="00E80384" w:rsidRPr="00D9578C" w:rsidRDefault="00E80384" w:rsidP="00E80384">
      <w:pPr>
        <w:pStyle w:val="Listenabsatz"/>
        <w:rPr>
          <w:b/>
          <w:sz w:val="10"/>
          <w:szCs w:val="10"/>
          <w:lang w:val="en-GB"/>
        </w:rPr>
      </w:pPr>
    </w:p>
    <w:p w:rsidR="00E80384" w:rsidRPr="00E80384" w:rsidRDefault="003E781C" w:rsidP="00E80384">
      <w:pPr>
        <w:pStyle w:val="Listenabsatz"/>
        <w:rPr>
          <w:lang w:val="en-GB"/>
        </w:rPr>
      </w:pPr>
      <w:r w:rsidRPr="003E781C">
        <w:rPr>
          <w:u w:val="single"/>
          <w:lang w:val="en-GB"/>
        </w:rPr>
        <w:t>In case there is one Issue FD for multiple Infrastructure Units:</w:t>
      </w:r>
      <w:r w:rsidRPr="003E781C">
        <w:rPr>
          <w:lang w:val="en-GB"/>
        </w:rPr>
        <w:t xml:space="preserve"> </w:t>
      </w:r>
      <w:r w:rsidR="00D9578C">
        <w:rPr>
          <w:lang w:val="en-GB"/>
        </w:rPr>
        <w:t>While t</w:t>
      </w:r>
      <w:r w:rsidR="00E80384">
        <w:rPr>
          <w:lang w:val="en-GB"/>
        </w:rPr>
        <w:t>he</w:t>
      </w:r>
      <w:r w:rsidR="00D9578C">
        <w:rPr>
          <w:lang w:val="en-GB"/>
        </w:rPr>
        <w:t xml:space="preserve"> owner of the Issue FD is responsible for answering the </w:t>
      </w:r>
      <w:r w:rsidR="00E80384">
        <w:rPr>
          <w:lang w:val="en-GB"/>
        </w:rPr>
        <w:t xml:space="preserve">questions for the </w:t>
      </w:r>
      <w:r w:rsidR="00D9578C">
        <w:rPr>
          <w:lang w:val="en-GB"/>
        </w:rPr>
        <w:t xml:space="preserve">system units, the questions can also be answered by the </w:t>
      </w:r>
      <w:proofErr w:type="spellStart"/>
      <w:r w:rsidR="00D9578C">
        <w:rPr>
          <w:lang w:val="en-GB"/>
        </w:rPr>
        <w:t>responsibles</w:t>
      </w:r>
      <w:proofErr w:type="spellEnd"/>
      <w:r w:rsidR="00D9578C">
        <w:rPr>
          <w:lang w:val="en-GB"/>
        </w:rPr>
        <w:t xml:space="preserve"> for the System elements.</w:t>
      </w:r>
    </w:p>
    <w:p w:rsidR="00E80384" w:rsidRPr="007542DA" w:rsidRDefault="00E80384" w:rsidP="007542DA">
      <w:pPr>
        <w:pStyle w:val="Listenabsatz"/>
        <w:rPr>
          <w:lang w:val="en-GB"/>
        </w:rPr>
      </w:pPr>
    </w:p>
    <w:p w:rsidR="007542DA" w:rsidRPr="007542DA" w:rsidRDefault="007542DA" w:rsidP="007542DA">
      <w:pPr>
        <w:pStyle w:val="Listenabsatz"/>
        <w:numPr>
          <w:ilvl w:val="0"/>
          <w:numId w:val="7"/>
        </w:numPr>
        <w:rPr>
          <w:b/>
          <w:lang w:val="en-GB"/>
        </w:rPr>
      </w:pPr>
      <w:r w:rsidRPr="007542DA">
        <w:rPr>
          <w:b/>
          <w:lang w:val="en-GB"/>
        </w:rPr>
        <w:t>Infrastructure Unit Impact Analysis</w:t>
      </w:r>
    </w:p>
    <w:p w:rsidR="007542DA" w:rsidRDefault="00E80384" w:rsidP="00E80384">
      <w:pPr>
        <w:ind w:left="709"/>
        <w:rPr>
          <w:lang w:val="en-GB"/>
        </w:rPr>
      </w:pPr>
      <w:r w:rsidRPr="00696E29">
        <w:rPr>
          <w:b/>
          <w:i/>
          <w:lang w:val="en-GB"/>
        </w:rPr>
        <w:t>Infrastructure units</w:t>
      </w:r>
      <w:r>
        <w:rPr>
          <w:b/>
          <w:i/>
          <w:lang w:val="en-GB"/>
        </w:rPr>
        <w:t xml:space="preserve"> (IS)</w:t>
      </w:r>
      <w:r>
        <w:rPr>
          <w:lang w:val="en-GB"/>
        </w:rPr>
        <w:t xml:space="preserve"> are system elements which </w:t>
      </w:r>
      <w:r>
        <w:rPr>
          <w:u w:val="single"/>
          <w:lang w:val="en-GB"/>
        </w:rPr>
        <w:t xml:space="preserve">can be </w:t>
      </w:r>
      <w:r w:rsidRPr="00696E29">
        <w:rPr>
          <w:u w:val="single"/>
          <w:lang w:val="en-GB"/>
        </w:rPr>
        <w:t>used by other system elements to implement a certain functionality</w:t>
      </w:r>
      <w:r>
        <w:rPr>
          <w:lang w:val="en-GB"/>
        </w:rPr>
        <w:t xml:space="preserve">. If the usage also includes a configuration or change in SW for the corresponding IS, then it is necessary to make an Impact Analysis for this infrastructure unit. </w:t>
      </w:r>
      <w:r>
        <w:rPr>
          <w:lang w:val="en-GB"/>
        </w:rPr>
        <w:tab/>
      </w:r>
      <w:r w:rsidRPr="00E33CE8">
        <w:rPr>
          <w:b/>
          <w:i/>
          <w:lang w:val="en-GB"/>
        </w:rPr>
        <w:t>Examples are</w:t>
      </w:r>
      <w:r w:rsidRPr="00E33CE8">
        <w:rPr>
          <w:i/>
          <w:lang w:val="en-GB"/>
        </w:rPr>
        <w:t xml:space="preserve">: </w:t>
      </w:r>
      <w:proofErr w:type="spellStart"/>
      <w:r w:rsidRPr="00E33CE8">
        <w:rPr>
          <w:i/>
          <w:lang w:val="en-GB"/>
        </w:rPr>
        <w:t>ComVeh</w:t>
      </w:r>
      <w:proofErr w:type="spellEnd"/>
      <w:r w:rsidRPr="00E33CE8">
        <w:rPr>
          <w:i/>
          <w:lang w:val="en-GB"/>
        </w:rPr>
        <w:t xml:space="preserve">, </w:t>
      </w:r>
      <w:proofErr w:type="spellStart"/>
      <w:r w:rsidRPr="00E33CE8">
        <w:rPr>
          <w:i/>
          <w:lang w:val="en-GB"/>
        </w:rPr>
        <w:t>ComDia</w:t>
      </w:r>
      <w:proofErr w:type="spellEnd"/>
      <w:r w:rsidRPr="00E33CE8">
        <w:rPr>
          <w:i/>
          <w:lang w:val="en-GB"/>
        </w:rPr>
        <w:t xml:space="preserve">, </w:t>
      </w:r>
      <w:proofErr w:type="spellStart"/>
      <w:r w:rsidRPr="00E33CE8">
        <w:rPr>
          <w:i/>
          <w:lang w:val="en-GB"/>
        </w:rPr>
        <w:t>DeLib</w:t>
      </w:r>
      <w:proofErr w:type="spellEnd"/>
      <w:r w:rsidRPr="00E33CE8">
        <w:rPr>
          <w:i/>
          <w:lang w:val="en-GB"/>
        </w:rPr>
        <w:t xml:space="preserve">, DSM, </w:t>
      </w:r>
      <w:proofErr w:type="spellStart"/>
      <w:r w:rsidRPr="00E33CE8">
        <w:rPr>
          <w:i/>
          <w:lang w:val="en-GB"/>
        </w:rPr>
        <w:t>SwSharing</w:t>
      </w:r>
      <w:proofErr w:type="spellEnd"/>
      <w:r w:rsidRPr="00E33CE8">
        <w:rPr>
          <w:i/>
          <w:lang w:val="en-GB"/>
        </w:rPr>
        <w:t>, EEPROM, etc.</w:t>
      </w:r>
    </w:p>
    <w:p w:rsidR="00E80384" w:rsidRPr="00E80384" w:rsidRDefault="00E80384" w:rsidP="00E80384">
      <w:pPr>
        <w:ind w:left="709"/>
        <w:rPr>
          <w:sz w:val="10"/>
          <w:szCs w:val="10"/>
          <w:lang w:val="en-GB"/>
        </w:rPr>
      </w:pPr>
    </w:p>
    <w:p w:rsidR="00E80384" w:rsidRDefault="00E80384" w:rsidP="00E80384">
      <w:pPr>
        <w:ind w:left="709"/>
        <w:rPr>
          <w:lang w:val="en-GB"/>
        </w:rPr>
      </w:pPr>
      <w:r>
        <w:rPr>
          <w:lang w:val="en-GB"/>
        </w:rPr>
        <w:t>Most infrastructure units do also implement functional requirements. If a functional requirement of a IS needs to be changed or implemented, than it has to be treated as a normal system unit.</w:t>
      </w:r>
    </w:p>
    <w:p w:rsidR="003E781C" w:rsidRDefault="003E781C" w:rsidP="003E781C">
      <w:pPr>
        <w:pStyle w:val="Listenabsatz"/>
        <w:rPr>
          <w:lang w:val="en-GB"/>
        </w:rPr>
      </w:pPr>
    </w:p>
    <w:p w:rsidR="003E781C" w:rsidRDefault="003E781C" w:rsidP="003E781C">
      <w:pPr>
        <w:pStyle w:val="Listenabsatz"/>
        <w:rPr>
          <w:lang w:val="en-GB"/>
        </w:rPr>
      </w:pPr>
      <w:r w:rsidRPr="003E781C">
        <w:rPr>
          <w:u w:val="single"/>
          <w:lang w:val="en-GB"/>
        </w:rPr>
        <w:t>In case there is one Issue FD for multiple Infrastructure Units:</w:t>
      </w:r>
      <w:r>
        <w:rPr>
          <w:lang w:val="en-GB"/>
        </w:rPr>
        <w:t xml:space="preserve"> </w:t>
      </w:r>
      <w:r>
        <w:rPr>
          <w:lang w:val="en-GB"/>
        </w:rPr>
        <w:t xml:space="preserve">While the owner of the Issue FD is responsible for answering the questions for the system units, the questions can also be answered by the </w:t>
      </w:r>
      <w:proofErr w:type="spellStart"/>
      <w:r>
        <w:rPr>
          <w:lang w:val="en-GB"/>
        </w:rPr>
        <w:t>responsibles</w:t>
      </w:r>
      <w:proofErr w:type="spellEnd"/>
      <w:r>
        <w:rPr>
          <w:lang w:val="en-GB"/>
        </w:rPr>
        <w:t xml:space="preserve"> for the System elements.</w:t>
      </w:r>
    </w:p>
    <w:p w:rsidR="00E80384" w:rsidRPr="00E80384" w:rsidRDefault="00E80384" w:rsidP="00E80384">
      <w:pPr>
        <w:ind w:left="709"/>
        <w:rPr>
          <w:lang w:val="en-GB"/>
        </w:rPr>
      </w:pPr>
    </w:p>
    <w:p w:rsidR="007542DA" w:rsidRPr="007542DA" w:rsidRDefault="007542DA" w:rsidP="007542DA">
      <w:pPr>
        <w:pStyle w:val="Listenabsatz"/>
        <w:numPr>
          <w:ilvl w:val="0"/>
          <w:numId w:val="7"/>
        </w:numPr>
        <w:rPr>
          <w:b/>
          <w:lang w:val="en-GB"/>
        </w:rPr>
      </w:pPr>
      <w:r w:rsidRPr="007542DA">
        <w:rPr>
          <w:b/>
          <w:lang w:val="en-GB"/>
        </w:rPr>
        <w:t>The menu</w:t>
      </w:r>
    </w:p>
    <w:p w:rsidR="004C16CC" w:rsidRDefault="004C16CC" w:rsidP="007542DA">
      <w:pPr>
        <w:pStyle w:val="Listenabsatz"/>
        <w:rPr>
          <w:lang w:val="en-GB"/>
        </w:rPr>
      </w:pPr>
      <w:r>
        <w:rPr>
          <w:lang w:val="en-GB"/>
        </w:rPr>
        <w:t>The menu offers different additional functionalities like print</w:t>
      </w:r>
      <w:bookmarkStart w:id="2" w:name="_GoBack"/>
      <w:bookmarkEnd w:id="2"/>
      <w:r>
        <w:rPr>
          <w:lang w:val="en-GB"/>
        </w:rPr>
        <w:t>ing, saving to file or showing the global log.</w:t>
      </w:r>
    </w:p>
    <w:p w:rsidR="007542DA" w:rsidRDefault="004C16CC" w:rsidP="007542DA">
      <w:pPr>
        <w:pStyle w:val="Listenabsatz"/>
        <w:rPr>
          <w:lang w:val="en-GB"/>
        </w:rPr>
      </w:pPr>
      <w:r>
        <w:rPr>
          <w:noProof/>
          <w:lang w:val="de-AT" w:eastAsia="de-AT"/>
        </w:rPr>
        <w:drawing>
          <wp:inline distT="0" distB="0" distL="0" distR="0" wp14:anchorId="48FEAD27" wp14:editId="76F10FB5">
            <wp:extent cx="1647825" cy="183821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011" cy="1848458"/>
                    </a:xfrm>
                    <a:prstGeom prst="rect">
                      <a:avLst/>
                    </a:prstGeom>
                  </pic:spPr>
                </pic:pic>
              </a:graphicData>
            </a:graphic>
          </wp:inline>
        </w:drawing>
      </w:r>
    </w:p>
    <w:p w:rsidR="004C16CC" w:rsidRPr="007542DA" w:rsidRDefault="004C16CC" w:rsidP="007542DA">
      <w:pPr>
        <w:pStyle w:val="Listenabsatz"/>
        <w:rPr>
          <w:lang w:val="en-GB"/>
        </w:rPr>
      </w:pPr>
    </w:p>
    <w:p w:rsidR="007542DA" w:rsidRPr="007542DA" w:rsidRDefault="007542DA" w:rsidP="007542DA">
      <w:pPr>
        <w:pStyle w:val="Listenabsatz"/>
        <w:numPr>
          <w:ilvl w:val="0"/>
          <w:numId w:val="7"/>
        </w:numPr>
        <w:rPr>
          <w:b/>
          <w:lang w:val="en-GB"/>
        </w:rPr>
      </w:pPr>
      <w:r w:rsidRPr="007542DA">
        <w:rPr>
          <w:b/>
          <w:lang w:val="en-GB"/>
        </w:rPr>
        <w:t>Logging</w:t>
      </w:r>
    </w:p>
    <w:p w:rsidR="007542DA" w:rsidRDefault="004C16CC" w:rsidP="007542DA">
      <w:pPr>
        <w:pStyle w:val="Listenabsatz"/>
        <w:rPr>
          <w:lang w:val="en-GB"/>
        </w:rPr>
      </w:pPr>
      <w:r>
        <w:rPr>
          <w:lang w:val="en-GB"/>
        </w:rPr>
        <w:t xml:space="preserve">Each change on the answer of a question or the comment is logged. The whole log is stored within the </w:t>
      </w:r>
      <w:proofErr w:type="spellStart"/>
      <w:r>
        <w:rPr>
          <w:lang w:val="en-GB"/>
        </w:rPr>
        <w:t>json</w:t>
      </w:r>
      <w:proofErr w:type="spellEnd"/>
      <w:r>
        <w:rPr>
          <w:lang w:val="en-GB"/>
        </w:rPr>
        <w:t xml:space="preserve"> file which is uploaded to the Issue SW or stored locally. The tool offers two views for the log:</w:t>
      </w:r>
    </w:p>
    <w:p w:rsidR="004C16CC" w:rsidRDefault="004C16CC" w:rsidP="004C16CC">
      <w:pPr>
        <w:pStyle w:val="Listenabsatz"/>
        <w:numPr>
          <w:ilvl w:val="0"/>
          <w:numId w:val="14"/>
        </w:numPr>
        <w:rPr>
          <w:lang w:val="en-GB"/>
        </w:rPr>
      </w:pPr>
      <w:r w:rsidRPr="004C16CC">
        <w:rPr>
          <w:b/>
          <w:i/>
          <w:lang w:val="en-GB"/>
        </w:rPr>
        <w:t>Global log:</w:t>
      </w:r>
      <w:r>
        <w:rPr>
          <w:lang w:val="en-GB"/>
        </w:rPr>
        <w:tab/>
      </w:r>
      <w:r>
        <w:rPr>
          <w:lang w:val="en-GB"/>
        </w:rPr>
        <w:tab/>
        <w:t xml:space="preserve">Shows all activities for a given Issue. Available via the </w:t>
      </w:r>
    </w:p>
    <w:p w:rsidR="004C16CC" w:rsidRDefault="004C16CC" w:rsidP="004C16CC">
      <w:pPr>
        <w:pStyle w:val="Listenabsatz"/>
        <w:ind w:left="2856" w:firstLine="684"/>
        <w:rPr>
          <w:lang w:val="en-GB"/>
        </w:rPr>
      </w:pPr>
      <w:proofErr w:type="gramStart"/>
      <w:r>
        <w:rPr>
          <w:lang w:val="en-GB"/>
        </w:rPr>
        <w:t>menu</w:t>
      </w:r>
      <w:proofErr w:type="gramEnd"/>
      <w:r>
        <w:rPr>
          <w:lang w:val="en-GB"/>
        </w:rPr>
        <w:t>.</w:t>
      </w:r>
    </w:p>
    <w:p w:rsidR="004C16CC" w:rsidRDefault="004C16CC" w:rsidP="004C16CC">
      <w:pPr>
        <w:pStyle w:val="Listenabsatz"/>
        <w:numPr>
          <w:ilvl w:val="0"/>
          <w:numId w:val="14"/>
        </w:numPr>
        <w:rPr>
          <w:lang w:val="en-GB"/>
        </w:rPr>
      </w:pPr>
      <w:r>
        <w:rPr>
          <w:b/>
          <w:i/>
          <w:lang w:val="en-GB"/>
        </w:rPr>
        <w:t>Question log:</w:t>
      </w:r>
      <w:r>
        <w:rPr>
          <w:b/>
          <w:i/>
          <w:lang w:val="en-GB"/>
        </w:rPr>
        <w:tab/>
      </w:r>
      <w:r>
        <w:rPr>
          <w:lang w:val="en-GB"/>
        </w:rPr>
        <w:t xml:space="preserve">Shows activities for a certain question. Available as link </w:t>
      </w:r>
    </w:p>
    <w:p w:rsidR="004C16CC" w:rsidRDefault="004C16CC" w:rsidP="004C16CC">
      <w:pPr>
        <w:pStyle w:val="Listenabsatz"/>
        <w:ind w:left="2856" w:firstLine="684"/>
        <w:rPr>
          <w:lang w:val="en-GB"/>
        </w:rPr>
      </w:pPr>
      <w:proofErr w:type="gramStart"/>
      <w:r>
        <w:rPr>
          <w:lang w:val="en-GB"/>
        </w:rPr>
        <w:t>for</w:t>
      </w:r>
      <w:proofErr w:type="gramEnd"/>
      <w:r>
        <w:rPr>
          <w:lang w:val="en-GB"/>
        </w:rPr>
        <w:t xml:space="preserve"> every questions with a history.</w:t>
      </w:r>
    </w:p>
    <w:p w:rsidR="004C16CC" w:rsidRDefault="004C16CC" w:rsidP="007542DA">
      <w:pPr>
        <w:pStyle w:val="Listenabsatz"/>
        <w:rPr>
          <w:lang w:val="en-GB"/>
        </w:rPr>
      </w:pPr>
      <w:r>
        <w:rPr>
          <w:noProof/>
          <w:lang w:val="de-AT" w:eastAsia="de-AT"/>
        </w:rPr>
        <w:drawing>
          <wp:inline distT="0" distB="0" distL="0" distR="0" wp14:anchorId="2F89362C" wp14:editId="3CDF0F33">
            <wp:extent cx="5760720" cy="2146935"/>
            <wp:effectExtent l="19050" t="19050" r="11430" b="2476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6935"/>
                    </a:xfrm>
                    <a:prstGeom prst="rect">
                      <a:avLst/>
                    </a:prstGeom>
                    <a:ln w="19050">
                      <a:solidFill>
                        <a:schemeClr val="bg1">
                          <a:lumMod val="65000"/>
                        </a:schemeClr>
                      </a:solidFill>
                    </a:ln>
                  </pic:spPr>
                </pic:pic>
              </a:graphicData>
            </a:graphic>
          </wp:inline>
        </w:drawing>
      </w:r>
    </w:p>
    <w:p w:rsidR="004C16CC" w:rsidRPr="007542DA" w:rsidRDefault="004C16CC" w:rsidP="007542DA">
      <w:pPr>
        <w:pStyle w:val="Listenabsatz"/>
        <w:rPr>
          <w:lang w:val="en-GB"/>
        </w:rPr>
      </w:pPr>
    </w:p>
    <w:p w:rsidR="007542DA" w:rsidRPr="007542DA" w:rsidRDefault="007542DA" w:rsidP="007542DA">
      <w:pPr>
        <w:pStyle w:val="Listenabsatz"/>
        <w:numPr>
          <w:ilvl w:val="0"/>
          <w:numId w:val="7"/>
        </w:numPr>
        <w:rPr>
          <w:b/>
          <w:lang w:val="en-GB"/>
        </w:rPr>
      </w:pPr>
      <w:r w:rsidRPr="007542DA">
        <w:rPr>
          <w:b/>
          <w:lang w:val="en-GB"/>
        </w:rPr>
        <w:t>Printing</w:t>
      </w:r>
    </w:p>
    <w:p w:rsidR="007542DA" w:rsidRDefault="004C16CC" w:rsidP="007542DA">
      <w:pPr>
        <w:pStyle w:val="Listenabsatz"/>
        <w:rPr>
          <w:lang w:val="en-GB"/>
        </w:rPr>
      </w:pPr>
      <w:r>
        <w:rPr>
          <w:lang w:val="en-GB"/>
        </w:rPr>
        <w:t xml:space="preserve">You can print the whole impact analysis (all pages) by pressing </w:t>
      </w:r>
      <w:proofErr w:type="spellStart"/>
      <w:r>
        <w:rPr>
          <w:lang w:val="en-GB"/>
        </w:rPr>
        <w:t>Strg+p</w:t>
      </w:r>
      <w:proofErr w:type="spellEnd"/>
      <w:r>
        <w:rPr>
          <w:lang w:val="en-GB"/>
        </w:rPr>
        <w:t xml:space="preserve"> or choosing the corresponding menu item. The IA tool will create an extra print view for this purpose.</w:t>
      </w:r>
    </w:p>
    <w:p w:rsidR="004C16CC" w:rsidRPr="007542DA" w:rsidRDefault="004C16CC" w:rsidP="007542DA">
      <w:pPr>
        <w:pStyle w:val="Listenabsatz"/>
        <w:rPr>
          <w:lang w:val="en-GB"/>
        </w:rPr>
      </w:pPr>
    </w:p>
    <w:p w:rsidR="007542DA" w:rsidRPr="007542DA" w:rsidRDefault="007542DA" w:rsidP="007542DA">
      <w:pPr>
        <w:pStyle w:val="Listenabsatz"/>
        <w:numPr>
          <w:ilvl w:val="0"/>
          <w:numId w:val="7"/>
        </w:numPr>
        <w:rPr>
          <w:b/>
          <w:lang w:val="en-GB"/>
        </w:rPr>
      </w:pPr>
      <w:r w:rsidRPr="007542DA">
        <w:rPr>
          <w:b/>
          <w:lang w:val="en-GB"/>
        </w:rPr>
        <w:t>Related content</w:t>
      </w:r>
    </w:p>
    <w:p w:rsidR="007542DA" w:rsidRPr="007542DA" w:rsidRDefault="00697ADE" w:rsidP="007542DA">
      <w:pPr>
        <w:pStyle w:val="Listenabsatz"/>
        <w:rPr>
          <w:lang w:val="en-GB"/>
        </w:rPr>
      </w:pPr>
      <w:r>
        <w:rPr>
          <w:lang w:val="en-GB"/>
        </w:rPr>
        <w:t>The section related content in the sidebar offers links related to the Impact Analysis tool and to Requirements Engineering in general. This includes the IA Tool help, documentation and examples.</w:t>
      </w:r>
    </w:p>
    <w:p w:rsidR="007542DA" w:rsidRPr="007542DA" w:rsidRDefault="007542DA" w:rsidP="007542DA">
      <w:pPr>
        <w:pStyle w:val="Listenabsatz"/>
        <w:rPr>
          <w:lang w:val="en-GB"/>
        </w:rPr>
      </w:pPr>
    </w:p>
    <w:p w:rsidR="00802A91" w:rsidRPr="00802A91" w:rsidRDefault="00802A91" w:rsidP="00802A91">
      <w:pPr>
        <w:pStyle w:val="Listenabsatz"/>
        <w:rPr>
          <w:lang w:val="en-GB"/>
        </w:rPr>
      </w:pPr>
    </w:p>
    <w:p w:rsidR="00EB1D9B" w:rsidRDefault="00EB1D9B" w:rsidP="00EB1D9B">
      <w:pPr>
        <w:pStyle w:val="berschrift1"/>
        <w:rPr>
          <w:lang w:val="en-GB"/>
        </w:rPr>
      </w:pPr>
      <w:r>
        <w:rPr>
          <w:lang w:val="en-GB"/>
        </w:rPr>
        <w:t>Help</w:t>
      </w:r>
    </w:p>
    <w:p w:rsidR="00EB1D9B" w:rsidRDefault="00EB1D9B" w:rsidP="00EB1D9B">
      <w:pPr>
        <w:rPr>
          <w:lang w:val="en-GB"/>
        </w:rPr>
      </w:pPr>
      <w:r>
        <w:rPr>
          <w:lang w:val="en-GB"/>
        </w:rPr>
        <w:t xml:space="preserve">In case you get stuck or if you can’t follow the instructions above, you </w:t>
      </w:r>
      <w:r w:rsidR="0041435E">
        <w:rPr>
          <w:lang w:val="en-GB"/>
        </w:rPr>
        <w:t>should</w:t>
      </w:r>
      <w:r>
        <w:rPr>
          <w:lang w:val="en-GB"/>
        </w:rPr>
        <w:t xml:space="preserve"> contact the </w:t>
      </w:r>
      <w:r w:rsidR="0041435E">
        <w:rPr>
          <w:lang w:val="en-GB"/>
        </w:rPr>
        <w:t>responsible for Requirements Engineering or the ASPICE coordinator in your department.</w:t>
      </w:r>
      <w:r>
        <w:rPr>
          <w:lang w:val="en-GB"/>
        </w:rPr>
        <w:t xml:space="preserve"> </w:t>
      </w:r>
    </w:p>
    <w:p w:rsidR="00500171" w:rsidRDefault="00500171" w:rsidP="00EB1D9B">
      <w:pPr>
        <w:rPr>
          <w:lang w:val="en-GB"/>
        </w:rPr>
      </w:pPr>
    </w:p>
    <w:p w:rsidR="00D63801" w:rsidRDefault="00D63801" w:rsidP="00EB1D9B">
      <w:pPr>
        <w:rPr>
          <w:lang w:val="en-GB"/>
        </w:rPr>
      </w:pPr>
    </w:p>
    <w:p w:rsidR="00DA4349" w:rsidRDefault="00DA4349">
      <w:pPr>
        <w:spacing w:line="259" w:lineRule="auto"/>
        <w:jc w:val="left"/>
        <w:rPr>
          <w:rFonts w:eastAsiaTheme="majorEastAsia" w:cstheme="majorBidi"/>
          <w:b/>
          <w:sz w:val="36"/>
          <w:szCs w:val="32"/>
          <w:lang w:val="en-GB"/>
        </w:rPr>
      </w:pPr>
      <w:r>
        <w:rPr>
          <w:lang w:val="en-GB"/>
        </w:rPr>
        <w:br w:type="page"/>
      </w:r>
    </w:p>
    <w:p w:rsidR="00B03A6A" w:rsidRDefault="00B03A6A" w:rsidP="00500171">
      <w:pPr>
        <w:pStyle w:val="berschrift1"/>
        <w:rPr>
          <w:lang w:val="en-GB"/>
        </w:rPr>
      </w:pPr>
      <w:r>
        <w:rPr>
          <w:lang w:val="en-GB"/>
        </w:rPr>
        <w:lastRenderedPageBreak/>
        <w:t>Abbreviations</w:t>
      </w:r>
    </w:p>
    <w:p w:rsidR="003633E5" w:rsidRDefault="003633E5" w:rsidP="00B03A6A">
      <w:pPr>
        <w:rPr>
          <w:lang w:val="en-GB"/>
        </w:rPr>
      </w:pPr>
      <w:r>
        <w:rPr>
          <w:lang w:val="en-GB"/>
        </w:rPr>
        <w:t>BC</w:t>
      </w:r>
      <w:r>
        <w:rPr>
          <w:lang w:val="en-GB"/>
        </w:rPr>
        <w:tab/>
      </w:r>
      <w:r>
        <w:rPr>
          <w:lang w:val="en-GB"/>
        </w:rPr>
        <w:tab/>
        <w:t xml:space="preserve">Base component </w:t>
      </w:r>
    </w:p>
    <w:p w:rsidR="00B03A6A" w:rsidRDefault="00B03A6A" w:rsidP="00B03A6A">
      <w:pPr>
        <w:rPr>
          <w:lang w:val="en-GB"/>
        </w:rPr>
      </w:pPr>
      <w:r>
        <w:rPr>
          <w:lang w:val="en-GB"/>
        </w:rPr>
        <w:t>IA</w:t>
      </w:r>
      <w:r>
        <w:rPr>
          <w:lang w:val="en-GB"/>
        </w:rPr>
        <w:tab/>
      </w:r>
      <w:r>
        <w:rPr>
          <w:lang w:val="en-GB"/>
        </w:rPr>
        <w:tab/>
        <w:t>Impact Analysis</w:t>
      </w:r>
    </w:p>
    <w:p w:rsidR="00B03A6A" w:rsidRDefault="00B03A6A" w:rsidP="00B03A6A">
      <w:pPr>
        <w:rPr>
          <w:lang w:val="en-GB"/>
        </w:rPr>
      </w:pPr>
      <w:r>
        <w:rPr>
          <w:lang w:val="en-GB"/>
        </w:rPr>
        <w:t>CBD</w:t>
      </w:r>
      <w:r>
        <w:rPr>
          <w:lang w:val="en-GB"/>
        </w:rPr>
        <w:tab/>
      </w:r>
      <w:r>
        <w:rPr>
          <w:lang w:val="en-GB"/>
        </w:rPr>
        <w:tab/>
        <w:t>Change Based Development</w:t>
      </w:r>
    </w:p>
    <w:p w:rsidR="00B03A6A" w:rsidRDefault="00B03A6A" w:rsidP="00B03A6A">
      <w:pPr>
        <w:rPr>
          <w:lang w:val="en-GB"/>
        </w:rPr>
      </w:pPr>
      <w:r>
        <w:rPr>
          <w:lang w:val="en-GB"/>
        </w:rPr>
        <w:t>RBD</w:t>
      </w:r>
      <w:r>
        <w:rPr>
          <w:lang w:val="en-GB"/>
        </w:rPr>
        <w:tab/>
      </w:r>
      <w:r>
        <w:rPr>
          <w:lang w:val="en-GB"/>
        </w:rPr>
        <w:tab/>
        <w:t>Requirements Based Development</w:t>
      </w:r>
    </w:p>
    <w:p w:rsidR="00B03A6A" w:rsidRDefault="00B03A6A" w:rsidP="00B03A6A">
      <w:pPr>
        <w:rPr>
          <w:lang w:val="en-GB"/>
        </w:rPr>
      </w:pPr>
    </w:p>
    <w:p w:rsidR="00D63801" w:rsidRPr="00B03A6A" w:rsidRDefault="00D63801" w:rsidP="00B03A6A">
      <w:pPr>
        <w:rPr>
          <w:lang w:val="en-GB"/>
        </w:rPr>
      </w:pPr>
    </w:p>
    <w:p w:rsidR="00500171" w:rsidRPr="00EB1D9B" w:rsidRDefault="00500171" w:rsidP="00500171">
      <w:pPr>
        <w:pStyle w:val="berschrift1"/>
        <w:rPr>
          <w:lang w:val="en-GB"/>
        </w:rPr>
      </w:pPr>
      <w:r>
        <w:rPr>
          <w:lang w:val="en-GB"/>
        </w:rPr>
        <w:t>Bugs, changes and improvement</w:t>
      </w:r>
    </w:p>
    <w:p w:rsidR="00500171" w:rsidRDefault="00500171" w:rsidP="00500171">
      <w:pPr>
        <w:rPr>
          <w:lang w:val="en-GB"/>
        </w:rPr>
      </w:pPr>
      <w:r>
        <w:rPr>
          <w:lang w:val="en-GB"/>
        </w:rPr>
        <w:t xml:space="preserve">In case you </w:t>
      </w:r>
    </w:p>
    <w:p w:rsidR="00500171" w:rsidRDefault="00500171" w:rsidP="00500171">
      <w:pPr>
        <w:pStyle w:val="Listenabsatz"/>
        <w:numPr>
          <w:ilvl w:val="0"/>
          <w:numId w:val="6"/>
        </w:numPr>
        <w:rPr>
          <w:lang w:val="en-GB"/>
        </w:rPr>
      </w:pPr>
      <w:r w:rsidRPr="00500171">
        <w:rPr>
          <w:lang w:val="en-GB"/>
        </w:rPr>
        <w:t xml:space="preserve">find a bug, </w:t>
      </w:r>
    </w:p>
    <w:p w:rsidR="00500171" w:rsidRDefault="00500171" w:rsidP="00500171">
      <w:pPr>
        <w:pStyle w:val="Listenabsatz"/>
        <w:numPr>
          <w:ilvl w:val="0"/>
          <w:numId w:val="6"/>
        </w:numPr>
        <w:rPr>
          <w:lang w:val="en-GB"/>
        </w:rPr>
      </w:pPr>
      <w:r>
        <w:rPr>
          <w:lang w:val="en-GB"/>
        </w:rPr>
        <w:t>have improvement suggestions,</w:t>
      </w:r>
    </w:p>
    <w:p w:rsidR="00500171" w:rsidRPr="00500171" w:rsidRDefault="00500171" w:rsidP="00500171">
      <w:pPr>
        <w:pStyle w:val="Listenabsatz"/>
        <w:numPr>
          <w:ilvl w:val="0"/>
          <w:numId w:val="6"/>
        </w:numPr>
        <w:rPr>
          <w:lang w:val="en-GB"/>
        </w:rPr>
      </w:pPr>
      <w:r>
        <w:rPr>
          <w:lang w:val="en-GB"/>
        </w:rPr>
        <w:t>want to build a tool on top of or based on the impact analysis tool</w:t>
      </w:r>
    </w:p>
    <w:p w:rsidR="00500171" w:rsidRPr="00500171" w:rsidRDefault="00500171" w:rsidP="00500171">
      <w:pPr>
        <w:rPr>
          <w:lang w:val="en-GB"/>
        </w:rPr>
      </w:pPr>
      <w:proofErr w:type="gramStart"/>
      <w:r w:rsidRPr="00500171">
        <w:rPr>
          <w:lang w:val="en-GB"/>
        </w:rPr>
        <w:t>you</w:t>
      </w:r>
      <w:proofErr w:type="gramEnd"/>
      <w:r w:rsidRPr="00500171">
        <w:rPr>
          <w:lang w:val="en-GB"/>
        </w:rPr>
        <w:t xml:space="preserve"> can contact the developer of the IA tool: </w:t>
      </w:r>
      <w:hyperlink r:id="rId20" w:history="1">
        <w:r w:rsidRPr="00500171">
          <w:rPr>
            <w:rStyle w:val="Hyperlink"/>
            <w:lang w:val="en-GB"/>
          </w:rPr>
          <w:t>hermann.wagner2@bosch.com</w:t>
        </w:r>
      </w:hyperlink>
      <w:r w:rsidRPr="00500171">
        <w:rPr>
          <w:lang w:val="en-GB"/>
        </w:rPr>
        <w:t xml:space="preserve">. </w:t>
      </w:r>
    </w:p>
    <w:p w:rsidR="00EE3108" w:rsidRDefault="00EE3108" w:rsidP="00EE3108">
      <w:pPr>
        <w:rPr>
          <w:lang w:val="en-GB"/>
        </w:rPr>
      </w:pPr>
    </w:p>
    <w:p w:rsidR="00EE3108" w:rsidRPr="00EE3108" w:rsidRDefault="00EE3108" w:rsidP="00EE3108">
      <w:pPr>
        <w:rPr>
          <w:lang w:val="en-GB"/>
        </w:rPr>
      </w:pPr>
    </w:p>
    <w:sectPr w:rsidR="00EE3108" w:rsidRPr="00EE3108">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3F8" w:rsidRDefault="00D443F8" w:rsidP="00EE3108">
      <w:pPr>
        <w:spacing w:line="240" w:lineRule="auto"/>
      </w:pPr>
      <w:r>
        <w:separator/>
      </w:r>
    </w:p>
  </w:endnote>
  <w:endnote w:type="continuationSeparator" w:id="0">
    <w:p w:rsidR="00D443F8" w:rsidRDefault="00D443F8" w:rsidP="00EE3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3F8" w:rsidRDefault="00D443F8" w:rsidP="00EE3108">
      <w:pPr>
        <w:spacing w:line="240" w:lineRule="auto"/>
      </w:pPr>
      <w:r>
        <w:separator/>
      </w:r>
    </w:p>
  </w:footnote>
  <w:footnote w:type="continuationSeparator" w:id="0">
    <w:p w:rsidR="00D443F8" w:rsidRDefault="00D443F8" w:rsidP="00EE31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108" w:rsidRDefault="00EE3108">
    <w:pPr>
      <w:pStyle w:val="Kopfzeile"/>
    </w:pPr>
    <w:r>
      <w:t>Hermann Wagner (DGS-EC/ECB4)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7D3"/>
    <w:multiLevelType w:val="multilevel"/>
    <w:tmpl w:val="B0FC30EE"/>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0855D0"/>
    <w:multiLevelType w:val="hybridMultilevel"/>
    <w:tmpl w:val="AC0821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1F7115"/>
    <w:multiLevelType w:val="hybridMultilevel"/>
    <w:tmpl w:val="12C0CDD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15:restartNumberingAfterBreak="0">
    <w:nsid w:val="10DA3B0F"/>
    <w:multiLevelType w:val="hybridMultilevel"/>
    <w:tmpl w:val="CBF64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5237EF"/>
    <w:multiLevelType w:val="hybridMultilevel"/>
    <w:tmpl w:val="387657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77F2293"/>
    <w:multiLevelType w:val="hybridMultilevel"/>
    <w:tmpl w:val="02921502"/>
    <w:lvl w:ilvl="0" w:tplc="3F0C3E02">
      <w:start w:val="1"/>
      <w:numFmt w:val="lowerLetter"/>
      <w:lvlText w:val="%1."/>
      <w:lvlJc w:val="left"/>
      <w:pPr>
        <w:ind w:left="1440" w:hanging="360"/>
      </w:pPr>
      <w:rPr>
        <w:rFonts w:hint="default"/>
        <w:b w:val="0"/>
        <w:i w:val="0"/>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18F47B39"/>
    <w:multiLevelType w:val="hybridMultilevel"/>
    <w:tmpl w:val="269A36F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15:restartNumberingAfterBreak="0">
    <w:nsid w:val="35054F95"/>
    <w:multiLevelType w:val="hybridMultilevel"/>
    <w:tmpl w:val="918878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6743A7"/>
    <w:multiLevelType w:val="hybridMultilevel"/>
    <w:tmpl w:val="A3E643DC"/>
    <w:lvl w:ilvl="0" w:tplc="DDBC2914">
      <w:start w:val="1"/>
      <w:numFmt w:val="lowerLetter"/>
      <w:lvlText w:val="%1."/>
      <w:lvlJc w:val="left"/>
      <w:pPr>
        <w:ind w:left="1440" w:hanging="360"/>
      </w:pPr>
      <w:rPr>
        <w:rFonts w:hint="default"/>
        <w:b/>
        <w:color w:val="C45911" w:themeColor="accent2" w:themeShade="BF"/>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9" w15:restartNumberingAfterBreak="0">
    <w:nsid w:val="54E46D2C"/>
    <w:multiLevelType w:val="hybridMultilevel"/>
    <w:tmpl w:val="16BC91F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5A0A73CF"/>
    <w:multiLevelType w:val="hybridMultilevel"/>
    <w:tmpl w:val="0B5E9122"/>
    <w:lvl w:ilvl="0" w:tplc="406CFE2E">
      <w:start w:val="1"/>
      <w:numFmt w:val="decimal"/>
      <w:lvlText w:val="(%1)"/>
      <w:lvlJc w:val="left"/>
      <w:pPr>
        <w:ind w:left="1440" w:hanging="360"/>
      </w:pPr>
      <w:rPr>
        <w:rFonts w:hint="default"/>
        <w:b/>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6E0807CE"/>
    <w:multiLevelType w:val="hybridMultilevel"/>
    <w:tmpl w:val="18C0F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4BE6D86"/>
    <w:multiLevelType w:val="hybridMultilevel"/>
    <w:tmpl w:val="D73A6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13519C"/>
    <w:multiLevelType w:val="hybridMultilevel"/>
    <w:tmpl w:val="F9E6AFAA"/>
    <w:lvl w:ilvl="0" w:tplc="21FC1D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0"/>
  </w:num>
  <w:num w:numId="3">
    <w:abstractNumId w:val="11"/>
  </w:num>
  <w:num w:numId="4">
    <w:abstractNumId w:val="12"/>
  </w:num>
  <w:num w:numId="5">
    <w:abstractNumId w:val="1"/>
  </w:num>
  <w:num w:numId="6">
    <w:abstractNumId w:val="3"/>
  </w:num>
  <w:num w:numId="7">
    <w:abstractNumId w:val="7"/>
  </w:num>
  <w:num w:numId="8">
    <w:abstractNumId w:val="9"/>
  </w:num>
  <w:num w:numId="9">
    <w:abstractNumId w:val="5"/>
  </w:num>
  <w:num w:numId="10">
    <w:abstractNumId w:val="8"/>
  </w:num>
  <w:num w:numId="11">
    <w:abstractNumId w:val="10"/>
  </w:num>
  <w:num w:numId="12">
    <w:abstractNumId w:val="4"/>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60"/>
    <w:rsid w:val="00000719"/>
    <w:rsid w:val="000024AB"/>
    <w:rsid w:val="00002AB4"/>
    <w:rsid w:val="00007476"/>
    <w:rsid w:val="00007B04"/>
    <w:rsid w:val="000108F8"/>
    <w:rsid w:val="00011BEB"/>
    <w:rsid w:val="00015674"/>
    <w:rsid w:val="00015B71"/>
    <w:rsid w:val="000179C0"/>
    <w:rsid w:val="0002070E"/>
    <w:rsid w:val="000209A9"/>
    <w:rsid w:val="00023087"/>
    <w:rsid w:val="000245E9"/>
    <w:rsid w:val="00026887"/>
    <w:rsid w:val="000303C1"/>
    <w:rsid w:val="00030E24"/>
    <w:rsid w:val="000310EE"/>
    <w:rsid w:val="00031315"/>
    <w:rsid w:val="000315DD"/>
    <w:rsid w:val="00032B24"/>
    <w:rsid w:val="00033667"/>
    <w:rsid w:val="00036B34"/>
    <w:rsid w:val="00037C9B"/>
    <w:rsid w:val="00037F34"/>
    <w:rsid w:val="0004153C"/>
    <w:rsid w:val="00041D01"/>
    <w:rsid w:val="00044F0B"/>
    <w:rsid w:val="000472DE"/>
    <w:rsid w:val="0005118E"/>
    <w:rsid w:val="00052C6F"/>
    <w:rsid w:val="000544BB"/>
    <w:rsid w:val="0005479B"/>
    <w:rsid w:val="00054F67"/>
    <w:rsid w:val="00056388"/>
    <w:rsid w:val="000603A9"/>
    <w:rsid w:val="0006085D"/>
    <w:rsid w:val="00060D02"/>
    <w:rsid w:val="0006234A"/>
    <w:rsid w:val="00062CAE"/>
    <w:rsid w:val="000653B6"/>
    <w:rsid w:val="00066FBB"/>
    <w:rsid w:val="000719FF"/>
    <w:rsid w:val="00072E04"/>
    <w:rsid w:val="00073AA2"/>
    <w:rsid w:val="00074078"/>
    <w:rsid w:val="00076CBE"/>
    <w:rsid w:val="000832D3"/>
    <w:rsid w:val="00083F3E"/>
    <w:rsid w:val="000849C6"/>
    <w:rsid w:val="00092AEC"/>
    <w:rsid w:val="00094ABF"/>
    <w:rsid w:val="00095F3A"/>
    <w:rsid w:val="000A0C7B"/>
    <w:rsid w:val="000A2719"/>
    <w:rsid w:val="000A3443"/>
    <w:rsid w:val="000A3D4E"/>
    <w:rsid w:val="000A45AC"/>
    <w:rsid w:val="000A4645"/>
    <w:rsid w:val="000B070E"/>
    <w:rsid w:val="000B0E08"/>
    <w:rsid w:val="000B271F"/>
    <w:rsid w:val="000B318F"/>
    <w:rsid w:val="000B6E81"/>
    <w:rsid w:val="000C3EE7"/>
    <w:rsid w:val="000C4761"/>
    <w:rsid w:val="000C4F37"/>
    <w:rsid w:val="000C50C2"/>
    <w:rsid w:val="000D1706"/>
    <w:rsid w:val="000D437D"/>
    <w:rsid w:val="000D64B9"/>
    <w:rsid w:val="000D719E"/>
    <w:rsid w:val="000D720B"/>
    <w:rsid w:val="000D7618"/>
    <w:rsid w:val="000D7D71"/>
    <w:rsid w:val="000E2BBD"/>
    <w:rsid w:val="000E351A"/>
    <w:rsid w:val="000E54EF"/>
    <w:rsid w:val="000E5C13"/>
    <w:rsid w:val="000E615F"/>
    <w:rsid w:val="000E6F47"/>
    <w:rsid w:val="000F0011"/>
    <w:rsid w:val="000F00DD"/>
    <w:rsid w:val="000F0A1F"/>
    <w:rsid w:val="000F228D"/>
    <w:rsid w:val="000F58E5"/>
    <w:rsid w:val="000F6263"/>
    <w:rsid w:val="000F7323"/>
    <w:rsid w:val="00100648"/>
    <w:rsid w:val="0010110E"/>
    <w:rsid w:val="001012B6"/>
    <w:rsid w:val="00101469"/>
    <w:rsid w:val="00103DCA"/>
    <w:rsid w:val="00105927"/>
    <w:rsid w:val="00105B70"/>
    <w:rsid w:val="00106347"/>
    <w:rsid w:val="00111C96"/>
    <w:rsid w:val="00112240"/>
    <w:rsid w:val="00112A5D"/>
    <w:rsid w:val="001134DB"/>
    <w:rsid w:val="001161B8"/>
    <w:rsid w:val="00116F5C"/>
    <w:rsid w:val="00117F9E"/>
    <w:rsid w:val="001208E6"/>
    <w:rsid w:val="001247DA"/>
    <w:rsid w:val="00125EE8"/>
    <w:rsid w:val="001304B6"/>
    <w:rsid w:val="00131597"/>
    <w:rsid w:val="0013170F"/>
    <w:rsid w:val="00141087"/>
    <w:rsid w:val="00142BCB"/>
    <w:rsid w:val="00142CE5"/>
    <w:rsid w:val="001435B0"/>
    <w:rsid w:val="001460A5"/>
    <w:rsid w:val="00147373"/>
    <w:rsid w:val="00150E4B"/>
    <w:rsid w:val="00152CF4"/>
    <w:rsid w:val="00153E88"/>
    <w:rsid w:val="00155340"/>
    <w:rsid w:val="00163246"/>
    <w:rsid w:val="0016348A"/>
    <w:rsid w:val="00174788"/>
    <w:rsid w:val="00175255"/>
    <w:rsid w:val="00177FE4"/>
    <w:rsid w:val="001817F4"/>
    <w:rsid w:val="0018796A"/>
    <w:rsid w:val="00192238"/>
    <w:rsid w:val="00194FBC"/>
    <w:rsid w:val="001969CD"/>
    <w:rsid w:val="001974ED"/>
    <w:rsid w:val="001A500E"/>
    <w:rsid w:val="001A5094"/>
    <w:rsid w:val="001A53DA"/>
    <w:rsid w:val="001A6BFF"/>
    <w:rsid w:val="001B0215"/>
    <w:rsid w:val="001B03DD"/>
    <w:rsid w:val="001B0993"/>
    <w:rsid w:val="001B703C"/>
    <w:rsid w:val="001B7430"/>
    <w:rsid w:val="001C127A"/>
    <w:rsid w:val="001C3C69"/>
    <w:rsid w:val="001C51B9"/>
    <w:rsid w:val="001C7813"/>
    <w:rsid w:val="001D00E2"/>
    <w:rsid w:val="001D1651"/>
    <w:rsid w:val="001D4729"/>
    <w:rsid w:val="001D5037"/>
    <w:rsid w:val="001D59AD"/>
    <w:rsid w:val="001E0DC0"/>
    <w:rsid w:val="001E190E"/>
    <w:rsid w:val="001E4C4D"/>
    <w:rsid w:val="001E525A"/>
    <w:rsid w:val="001E7182"/>
    <w:rsid w:val="001F0125"/>
    <w:rsid w:val="001F089C"/>
    <w:rsid w:val="001F30A0"/>
    <w:rsid w:val="001F4B07"/>
    <w:rsid w:val="001F5BED"/>
    <w:rsid w:val="001F6310"/>
    <w:rsid w:val="001F7419"/>
    <w:rsid w:val="0020351E"/>
    <w:rsid w:val="002120E3"/>
    <w:rsid w:val="002123FF"/>
    <w:rsid w:val="00213956"/>
    <w:rsid w:val="0021487B"/>
    <w:rsid w:val="00214891"/>
    <w:rsid w:val="00223246"/>
    <w:rsid w:val="00227E29"/>
    <w:rsid w:val="00231C91"/>
    <w:rsid w:val="00232CF9"/>
    <w:rsid w:val="0023477E"/>
    <w:rsid w:val="00235B38"/>
    <w:rsid w:val="00235F93"/>
    <w:rsid w:val="00236E37"/>
    <w:rsid w:val="0024394B"/>
    <w:rsid w:val="002470EE"/>
    <w:rsid w:val="00260CE0"/>
    <w:rsid w:val="00260FF0"/>
    <w:rsid w:val="00261B67"/>
    <w:rsid w:val="00263324"/>
    <w:rsid w:val="00263527"/>
    <w:rsid w:val="00263BF0"/>
    <w:rsid w:val="00265668"/>
    <w:rsid w:val="00265FA7"/>
    <w:rsid w:val="00272EBE"/>
    <w:rsid w:val="002774C3"/>
    <w:rsid w:val="00277970"/>
    <w:rsid w:val="00281ED7"/>
    <w:rsid w:val="00282900"/>
    <w:rsid w:val="002833E6"/>
    <w:rsid w:val="00283628"/>
    <w:rsid w:val="00283752"/>
    <w:rsid w:val="002839EC"/>
    <w:rsid w:val="002847E3"/>
    <w:rsid w:val="00290813"/>
    <w:rsid w:val="002944A8"/>
    <w:rsid w:val="00294731"/>
    <w:rsid w:val="00295663"/>
    <w:rsid w:val="0029599D"/>
    <w:rsid w:val="00296C13"/>
    <w:rsid w:val="002974BD"/>
    <w:rsid w:val="00297D40"/>
    <w:rsid w:val="002A4B39"/>
    <w:rsid w:val="002A740A"/>
    <w:rsid w:val="002A74EA"/>
    <w:rsid w:val="002A7DF7"/>
    <w:rsid w:val="002B1AB5"/>
    <w:rsid w:val="002B28AF"/>
    <w:rsid w:val="002B2C89"/>
    <w:rsid w:val="002B335D"/>
    <w:rsid w:val="002B3E55"/>
    <w:rsid w:val="002B40C5"/>
    <w:rsid w:val="002B422D"/>
    <w:rsid w:val="002B5B24"/>
    <w:rsid w:val="002B6E5D"/>
    <w:rsid w:val="002B7402"/>
    <w:rsid w:val="002C0502"/>
    <w:rsid w:val="002C1510"/>
    <w:rsid w:val="002C24F6"/>
    <w:rsid w:val="002C38A3"/>
    <w:rsid w:val="002C4641"/>
    <w:rsid w:val="002C586D"/>
    <w:rsid w:val="002C6137"/>
    <w:rsid w:val="002D00CD"/>
    <w:rsid w:val="002D18CC"/>
    <w:rsid w:val="002D418D"/>
    <w:rsid w:val="002D65D6"/>
    <w:rsid w:val="002E0ABB"/>
    <w:rsid w:val="002E111B"/>
    <w:rsid w:val="002E3E58"/>
    <w:rsid w:val="002E5C8F"/>
    <w:rsid w:val="002E5EE1"/>
    <w:rsid w:val="002E66CF"/>
    <w:rsid w:val="002E7AC3"/>
    <w:rsid w:val="002F1A86"/>
    <w:rsid w:val="002F2BDE"/>
    <w:rsid w:val="002F3AEC"/>
    <w:rsid w:val="002F3D4D"/>
    <w:rsid w:val="002F40D0"/>
    <w:rsid w:val="002F4DA3"/>
    <w:rsid w:val="002F7DB0"/>
    <w:rsid w:val="0030138F"/>
    <w:rsid w:val="003034F7"/>
    <w:rsid w:val="0031091E"/>
    <w:rsid w:val="00310A7D"/>
    <w:rsid w:val="00310DF2"/>
    <w:rsid w:val="003115C4"/>
    <w:rsid w:val="00312746"/>
    <w:rsid w:val="00315804"/>
    <w:rsid w:val="00315B65"/>
    <w:rsid w:val="003175BD"/>
    <w:rsid w:val="00332B3C"/>
    <w:rsid w:val="00337E60"/>
    <w:rsid w:val="00340BB9"/>
    <w:rsid w:val="00342F11"/>
    <w:rsid w:val="00350BDB"/>
    <w:rsid w:val="00357A97"/>
    <w:rsid w:val="00357D8D"/>
    <w:rsid w:val="0036027D"/>
    <w:rsid w:val="00360E09"/>
    <w:rsid w:val="00360EB8"/>
    <w:rsid w:val="003633E5"/>
    <w:rsid w:val="0036464B"/>
    <w:rsid w:val="00364DF8"/>
    <w:rsid w:val="0036716E"/>
    <w:rsid w:val="00371155"/>
    <w:rsid w:val="00372842"/>
    <w:rsid w:val="00376006"/>
    <w:rsid w:val="00376715"/>
    <w:rsid w:val="00380C47"/>
    <w:rsid w:val="00380DFC"/>
    <w:rsid w:val="00381329"/>
    <w:rsid w:val="003827E0"/>
    <w:rsid w:val="00382A50"/>
    <w:rsid w:val="003833D9"/>
    <w:rsid w:val="003838EA"/>
    <w:rsid w:val="00384316"/>
    <w:rsid w:val="00384D16"/>
    <w:rsid w:val="0039012B"/>
    <w:rsid w:val="003905DD"/>
    <w:rsid w:val="0039408C"/>
    <w:rsid w:val="0039775D"/>
    <w:rsid w:val="00397E52"/>
    <w:rsid w:val="003A28DB"/>
    <w:rsid w:val="003A7058"/>
    <w:rsid w:val="003B2AC7"/>
    <w:rsid w:val="003B3FE1"/>
    <w:rsid w:val="003B5037"/>
    <w:rsid w:val="003B64FB"/>
    <w:rsid w:val="003C011B"/>
    <w:rsid w:val="003C4085"/>
    <w:rsid w:val="003C4A29"/>
    <w:rsid w:val="003C602E"/>
    <w:rsid w:val="003D0B07"/>
    <w:rsid w:val="003D0BEA"/>
    <w:rsid w:val="003D189A"/>
    <w:rsid w:val="003D1B6A"/>
    <w:rsid w:val="003D1F78"/>
    <w:rsid w:val="003D221F"/>
    <w:rsid w:val="003D248B"/>
    <w:rsid w:val="003D312C"/>
    <w:rsid w:val="003D318D"/>
    <w:rsid w:val="003D5C7C"/>
    <w:rsid w:val="003D6373"/>
    <w:rsid w:val="003E04B8"/>
    <w:rsid w:val="003E14DF"/>
    <w:rsid w:val="003E5125"/>
    <w:rsid w:val="003E5153"/>
    <w:rsid w:val="003E5824"/>
    <w:rsid w:val="003E5FFB"/>
    <w:rsid w:val="003E73A1"/>
    <w:rsid w:val="003E781C"/>
    <w:rsid w:val="003E7A46"/>
    <w:rsid w:val="003F014A"/>
    <w:rsid w:val="003F08AE"/>
    <w:rsid w:val="003F1AE3"/>
    <w:rsid w:val="003F2EE7"/>
    <w:rsid w:val="003F5617"/>
    <w:rsid w:val="003F6388"/>
    <w:rsid w:val="003F7ABB"/>
    <w:rsid w:val="003F7CD0"/>
    <w:rsid w:val="004018F6"/>
    <w:rsid w:val="004031E0"/>
    <w:rsid w:val="00405090"/>
    <w:rsid w:val="00405A20"/>
    <w:rsid w:val="00407188"/>
    <w:rsid w:val="00407990"/>
    <w:rsid w:val="0041021C"/>
    <w:rsid w:val="0041384D"/>
    <w:rsid w:val="0041435E"/>
    <w:rsid w:val="004218AC"/>
    <w:rsid w:val="00421C83"/>
    <w:rsid w:val="00422C08"/>
    <w:rsid w:val="0042488C"/>
    <w:rsid w:val="00424F0E"/>
    <w:rsid w:val="00432511"/>
    <w:rsid w:val="00434097"/>
    <w:rsid w:val="004342F5"/>
    <w:rsid w:val="004358D6"/>
    <w:rsid w:val="004362E6"/>
    <w:rsid w:val="00440F2D"/>
    <w:rsid w:val="00441932"/>
    <w:rsid w:val="00442C1E"/>
    <w:rsid w:val="00442DD0"/>
    <w:rsid w:val="00443BAF"/>
    <w:rsid w:val="0044450F"/>
    <w:rsid w:val="00444FF6"/>
    <w:rsid w:val="00450243"/>
    <w:rsid w:val="004521BD"/>
    <w:rsid w:val="0045246E"/>
    <w:rsid w:val="00455FFA"/>
    <w:rsid w:val="00456C94"/>
    <w:rsid w:val="0045740F"/>
    <w:rsid w:val="0046008A"/>
    <w:rsid w:val="00460722"/>
    <w:rsid w:val="00460867"/>
    <w:rsid w:val="00465E4F"/>
    <w:rsid w:val="00465FFD"/>
    <w:rsid w:val="00467A9E"/>
    <w:rsid w:val="00470364"/>
    <w:rsid w:val="004718F3"/>
    <w:rsid w:val="004725D5"/>
    <w:rsid w:val="00473814"/>
    <w:rsid w:val="0047519C"/>
    <w:rsid w:val="00475593"/>
    <w:rsid w:val="00476E7F"/>
    <w:rsid w:val="00477435"/>
    <w:rsid w:val="004779A4"/>
    <w:rsid w:val="004810E7"/>
    <w:rsid w:val="004833BA"/>
    <w:rsid w:val="00485772"/>
    <w:rsid w:val="004878A7"/>
    <w:rsid w:val="00487D0A"/>
    <w:rsid w:val="00491083"/>
    <w:rsid w:val="00491365"/>
    <w:rsid w:val="00491C43"/>
    <w:rsid w:val="00495331"/>
    <w:rsid w:val="00495958"/>
    <w:rsid w:val="004A1009"/>
    <w:rsid w:val="004A167B"/>
    <w:rsid w:val="004A1976"/>
    <w:rsid w:val="004A1DC7"/>
    <w:rsid w:val="004A4A4B"/>
    <w:rsid w:val="004A4B20"/>
    <w:rsid w:val="004A5053"/>
    <w:rsid w:val="004A72D6"/>
    <w:rsid w:val="004A7B02"/>
    <w:rsid w:val="004B04A1"/>
    <w:rsid w:val="004B48B5"/>
    <w:rsid w:val="004B5C1C"/>
    <w:rsid w:val="004C041B"/>
    <w:rsid w:val="004C1374"/>
    <w:rsid w:val="004C16CC"/>
    <w:rsid w:val="004C75A3"/>
    <w:rsid w:val="004D04A3"/>
    <w:rsid w:val="004D0AA2"/>
    <w:rsid w:val="004D1578"/>
    <w:rsid w:val="004D344F"/>
    <w:rsid w:val="004D65E9"/>
    <w:rsid w:val="004D767C"/>
    <w:rsid w:val="004E3C85"/>
    <w:rsid w:val="004E4796"/>
    <w:rsid w:val="004E6EA2"/>
    <w:rsid w:val="004E7321"/>
    <w:rsid w:val="004F1010"/>
    <w:rsid w:val="004F1EF2"/>
    <w:rsid w:val="004F2C8E"/>
    <w:rsid w:val="004F3265"/>
    <w:rsid w:val="004F586E"/>
    <w:rsid w:val="004F5980"/>
    <w:rsid w:val="004F7479"/>
    <w:rsid w:val="004F7955"/>
    <w:rsid w:val="00500171"/>
    <w:rsid w:val="005010FF"/>
    <w:rsid w:val="00501C31"/>
    <w:rsid w:val="005066CA"/>
    <w:rsid w:val="00506BD4"/>
    <w:rsid w:val="0051088B"/>
    <w:rsid w:val="005118D6"/>
    <w:rsid w:val="00512ABF"/>
    <w:rsid w:val="00512C38"/>
    <w:rsid w:val="00513627"/>
    <w:rsid w:val="0051536B"/>
    <w:rsid w:val="0051557C"/>
    <w:rsid w:val="00517B1F"/>
    <w:rsid w:val="00522569"/>
    <w:rsid w:val="00522D3B"/>
    <w:rsid w:val="00527F0B"/>
    <w:rsid w:val="005331A2"/>
    <w:rsid w:val="005338FA"/>
    <w:rsid w:val="005353EC"/>
    <w:rsid w:val="00535CAD"/>
    <w:rsid w:val="00535DFA"/>
    <w:rsid w:val="005365A3"/>
    <w:rsid w:val="00536926"/>
    <w:rsid w:val="005376C8"/>
    <w:rsid w:val="00537F68"/>
    <w:rsid w:val="00541B9F"/>
    <w:rsid w:val="0054321D"/>
    <w:rsid w:val="0055031B"/>
    <w:rsid w:val="00550ABA"/>
    <w:rsid w:val="005551A9"/>
    <w:rsid w:val="00556419"/>
    <w:rsid w:val="00561DF2"/>
    <w:rsid w:val="005628FC"/>
    <w:rsid w:val="005634A9"/>
    <w:rsid w:val="00567857"/>
    <w:rsid w:val="00573B79"/>
    <w:rsid w:val="00577852"/>
    <w:rsid w:val="00580AED"/>
    <w:rsid w:val="0058142C"/>
    <w:rsid w:val="00581722"/>
    <w:rsid w:val="00583D5B"/>
    <w:rsid w:val="00584A85"/>
    <w:rsid w:val="00585F20"/>
    <w:rsid w:val="00592CD2"/>
    <w:rsid w:val="00594360"/>
    <w:rsid w:val="00594A92"/>
    <w:rsid w:val="005960D3"/>
    <w:rsid w:val="00596937"/>
    <w:rsid w:val="00596B45"/>
    <w:rsid w:val="005A45EA"/>
    <w:rsid w:val="005A5FEC"/>
    <w:rsid w:val="005A7BAF"/>
    <w:rsid w:val="005B0CB6"/>
    <w:rsid w:val="005B1238"/>
    <w:rsid w:val="005B3C61"/>
    <w:rsid w:val="005B5898"/>
    <w:rsid w:val="005B6111"/>
    <w:rsid w:val="005C09CC"/>
    <w:rsid w:val="005C3C0C"/>
    <w:rsid w:val="005C41C2"/>
    <w:rsid w:val="005C4EA7"/>
    <w:rsid w:val="005C7637"/>
    <w:rsid w:val="005D1488"/>
    <w:rsid w:val="005D4B59"/>
    <w:rsid w:val="005D4E3D"/>
    <w:rsid w:val="005D7850"/>
    <w:rsid w:val="005E02B2"/>
    <w:rsid w:val="005E577C"/>
    <w:rsid w:val="005E5F8B"/>
    <w:rsid w:val="005E6C14"/>
    <w:rsid w:val="005E73F1"/>
    <w:rsid w:val="005F0F52"/>
    <w:rsid w:val="005F13A5"/>
    <w:rsid w:val="005F270E"/>
    <w:rsid w:val="00605D51"/>
    <w:rsid w:val="00610722"/>
    <w:rsid w:val="00611C5C"/>
    <w:rsid w:val="00612AF3"/>
    <w:rsid w:val="00613E6A"/>
    <w:rsid w:val="00614DF2"/>
    <w:rsid w:val="00615210"/>
    <w:rsid w:val="00625536"/>
    <w:rsid w:val="00632D55"/>
    <w:rsid w:val="00634DE1"/>
    <w:rsid w:val="00635C7B"/>
    <w:rsid w:val="00635DCE"/>
    <w:rsid w:val="00641161"/>
    <w:rsid w:val="00647F09"/>
    <w:rsid w:val="00650719"/>
    <w:rsid w:val="0065094F"/>
    <w:rsid w:val="00655469"/>
    <w:rsid w:val="0065553C"/>
    <w:rsid w:val="00655783"/>
    <w:rsid w:val="00657B80"/>
    <w:rsid w:val="00661DEC"/>
    <w:rsid w:val="00665F9A"/>
    <w:rsid w:val="006671F0"/>
    <w:rsid w:val="00670CC0"/>
    <w:rsid w:val="00674DCD"/>
    <w:rsid w:val="006808A0"/>
    <w:rsid w:val="00683E0D"/>
    <w:rsid w:val="00685BE0"/>
    <w:rsid w:val="006875CD"/>
    <w:rsid w:val="006907CC"/>
    <w:rsid w:val="006930BF"/>
    <w:rsid w:val="00694B46"/>
    <w:rsid w:val="00695807"/>
    <w:rsid w:val="00696E29"/>
    <w:rsid w:val="00697ADE"/>
    <w:rsid w:val="006A593A"/>
    <w:rsid w:val="006B01DB"/>
    <w:rsid w:val="006B16F0"/>
    <w:rsid w:val="006C0B80"/>
    <w:rsid w:val="006C1E58"/>
    <w:rsid w:val="006D3283"/>
    <w:rsid w:val="006D3A8C"/>
    <w:rsid w:val="006D5CCA"/>
    <w:rsid w:val="006D6D44"/>
    <w:rsid w:val="006E55EC"/>
    <w:rsid w:val="006E7485"/>
    <w:rsid w:val="006F18BA"/>
    <w:rsid w:val="006F346C"/>
    <w:rsid w:val="0070380D"/>
    <w:rsid w:val="00703AB4"/>
    <w:rsid w:val="0070430F"/>
    <w:rsid w:val="00704DAD"/>
    <w:rsid w:val="0071236C"/>
    <w:rsid w:val="00712A10"/>
    <w:rsid w:val="007154DC"/>
    <w:rsid w:val="00720EE1"/>
    <w:rsid w:val="00721999"/>
    <w:rsid w:val="00721F2B"/>
    <w:rsid w:val="007222DB"/>
    <w:rsid w:val="00724318"/>
    <w:rsid w:val="00724B4F"/>
    <w:rsid w:val="0072634D"/>
    <w:rsid w:val="007312C6"/>
    <w:rsid w:val="00731BA6"/>
    <w:rsid w:val="0073223F"/>
    <w:rsid w:val="007325B0"/>
    <w:rsid w:val="0073291A"/>
    <w:rsid w:val="00734478"/>
    <w:rsid w:val="0073549E"/>
    <w:rsid w:val="00740D8E"/>
    <w:rsid w:val="007411FA"/>
    <w:rsid w:val="00744728"/>
    <w:rsid w:val="0074619D"/>
    <w:rsid w:val="00750B8C"/>
    <w:rsid w:val="0075209E"/>
    <w:rsid w:val="007523F0"/>
    <w:rsid w:val="00752DF1"/>
    <w:rsid w:val="0075314D"/>
    <w:rsid w:val="007540A9"/>
    <w:rsid w:val="007542DA"/>
    <w:rsid w:val="007574A3"/>
    <w:rsid w:val="00757E63"/>
    <w:rsid w:val="00761E18"/>
    <w:rsid w:val="00763B52"/>
    <w:rsid w:val="0077184B"/>
    <w:rsid w:val="00774792"/>
    <w:rsid w:val="00775567"/>
    <w:rsid w:val="007765B0"/>
    <w:rsid w:val="00777BE6"/>
    <w:rsid w:val="00782440"/>
    <w:rsid w:val="0078250A"/>
    <w:rsid w:val="007860AD"/>
    <w:rsid w:val="00794959"/>
    <w:rsid w:val="007A2A69"/>
    <w:rsid w:val="007A3776"/>
    <w:rsid w:val="007A56CD"/>
    <w:rsid w:val="007A7246"/>
    <w:rsid w:val="007B0F4F"/>
    <w:rsid w:val="007B3ABC"/>
    <w:rsid w:val="007B51CB"/>
    <w:rsid w:val="007B7B3D"/>
    <w:rsid w:val="007C0695"/>
    <w:rsid w:val="007C11BD"/>
    <w:rsid w:val="007C4F5B"/>
    <w:rsid w:val="007C5469"/>
    <w:rsid w:val="007D0F07"/>
    <w:rsid w:val="007D1CAE"/>
    <w:rsid w:val="007D2F06"/>
    <w:rsid w:val="007D4D8F"/>
    <w:rsid w:val="007E1C7B"/>
    <w:rsid w:val="007E246A"/>
    <w:rsid w:val="007E2C22"/>
    <w:rsid w:val="007E3421"/>
    <w:rsid w:val="007E366E"/>
    <w:rsid w:val="007F240E"/>
    <w:rsid w:val="007F33BC"/>
    <w:rsid w:val="007F3A02"/>
    <w:rsid w:val="007F4ADC"/>
    <w:rsid w:val="007F5FD1"/>
    <w:rsid w:val="007F6FB6"/>
    <w:rsid w:val="007F71E0"/>
    <w:rsid w:val="007F7344"/>
    <w:rsid w:val="008018B2"/>
    <w:rsid w:val="00802A91"/>
    <w:rsid w:val="00802E07"/>
    <w:rsid w:val="00805206"/>
    <w:rsid w:val="00811EDC"/>
    <w:rsid w:val="00812AB2"/>
    <w:rsid w:val="008141BD"/>
    <w:rsid w:val="008156D0"/>
    <w:rsid w:val="00816924"/>
    <w:rsid w:val="00816E05"/>
    <w:rsid w:val="00817AA6"/>
    <w:rsid w:val="00817E1B"/>
    <w:rsid w:val="008208D7"/>
    <w:rsid w:val="008210C0"/>
    <w:rsid w:val="00822AAB"/>
    <w:rsid w:val="00822C5F"/>
    <w:rsid w:val="0082400E"/>
    <w:rsid w:val="00825DB3"/>
    <w:rsid w:val="008270E6"/>
    <w:rsid w:val="008276E9"/>
    <w:rsid w:val="008324A7"/>
    <w:rsid w:val="008359BA"/>
    <w:rsid w:val="00836869"/>
    <w:rsid w:val="00840C04"/>
    <w:rsid w:val="008412F6"/>
    <w:rsid w:val="008434BB"/>
    <w:rsid w:val="00843FDE"/>
    <w:rsid w:val="00846C4B"/>
    <w:rsid w:val="00847C5D"/>
    <w:rsid w:val="00851AAF"/>
    <w:rsid w:val="00852C57"/>
    <w:rsid w:val="008571F1"/>
    <w:rsid w:val="00861087"/>
    <w:rsid w:val="00861730"/>
    <w:rsid w:val="00863362"/>
    <w:rsid w:val="00863480"/>
    <w:rsid w:val="00863A6C"/>
    <w:rsid w:val="0086519E"/>
    <w:rsid w:val="00867E9B"/>
    <w:rsid w:val="00870E68"/>
    <w:rsid w:val="00871EF5"/>
    <w:rsid w:val="008743EB"/>
    <w:rsid w:val="00874F6F"/>
    <w:rsid w:val="00875196"/>
    <w:rsid w:val="00881489"/>
    <w:rsid w:val="00883F1F"/>
    <w:rsid w:val="00891FCD"/>
    <w:rsid w:val="00892996"/>
    <w:rsid w:val="00893AE5"/>
    <w:rsid w:val="00896A04"/>
    <w:rsid w:val="008A1654"/>
    <w:rsid w:val="008A3563"/>
    <w:rsid w:val="008A4258"/>
    <w:rsid w:val="008A5033"/>
    <w:rsid w:val="008A68A2"/>
    <w:rsid w:val="008A6ABE"/>
    <w:rsid w:val="008A6B70"/>
    <w:rsid w:val="008B00B5"/>
    <w:rsid w:val="008B5495"/>
    <w:rsid w:val="008B7522"/>
    <w:rsid w:val="008C169E"/>
    <w:rsid w:val="008C4E1E"/>
    <w:rsid w:val="008D030B"/>
    <w:rsid w:val="008D13F4"/>
    <w:rsid w:val="008D3629"/>
    <w:rsid w:val="008D4076"/>
    <w:rsid w:val="008E0F4B"/>
    <w:rsid w:val="008E1720"/>
    <w:rsid w:val="008E3EA5"/>
    <w:rsid w:val="008E411D"/>
    <w:rsid w:val="008E45C8"/>
    <w:rsid w:val="008F05B1"/>
    <w:rsid w:val="008F09DC"/>
    <w:rsid w:val="008F2FA0"/>
    <w:rsid w:val="008F3F01"/>
    <w:rsid w:val="008F4EE7"/>
    <w:rsid w:val="008F6867"/>
    <w:rsid w:val="008F6A90"/>
    <w:rsid w:val="00904472"/>
    <w:rsid w:val="009072B1"/>
    <w:rsid w:val="00907DD2"/>
    <w:rsid w:val="009105CA"/>
    <w:rsid w:val="00911D13"/>
    <w:rsid w:val="00913D7B"/>
    <w:rsid w:val="009173DD"/>
    <w:rsid w:val="00920EC7"/>
    <w:rsid w:val="00923200"/>
    <w:rsid w:val="00923F9F"/>
    <w:rsid w:val="00924460"/>
    <w:rsid w:val="00932EEE"/>
    <w:rsid w:val="009344FC"/>
    <w:rsid w:val="0093566E"/>
    <w:rsid w:val="00940604"/>
    <w:rsid w:val="00943F7F"/>
    <w:rsid w:val="00944109"/>
    <w:rsid w:val="0094436B"/>
    <w:rsid w:val="00945585"/>
    <w:rsid w:val="00946A2B"/>
    <w:rsid w:val="00952DAB"/>
    <w:rsid w:val="00957916"/>
    <w:rsid w:val="00960F11"/>
    <w:rsid w:val="00963A63"/>
    <w:rsid w:val="00965750"/>
    <w:rsid w:val="00967E2E"/>
    <w:rsid w:val="00971042"/>
    <w:rsid w:val="009717F0"/>
    <w:rsid w:val="00971A15"/>
    <w:rsid w:val="00972793"/>
    <w:rsid w:val="00973015"/>
    <w:rsid w:val="009772EA"/>
    <w:rsid w:val="0098062E"/>
    <w:rsid w:val="00981231"/>
    <w:rsid w:val="00986367"/>
    <w:rsid w:val="0099019B"/>
    <w:rsid w:val="0099054A"/>
    <w:rsid w:val="009913A8"/>
    <w:rsid w:val="009915EB"/>
    <w:rsid w:val="0099198B"/>
    <w:rsid w:val="00992E9B"/>
    <w:rsid w:val="0099305C"/>
    <w:rsid w:val="00993132"/>
    <w:rsid w:val="00994FDC"/>
    <w:rsid w:val="0099641F"/>
    <w:rsid w:val="009A1B15"/>
    <w:rsid w:val="009A1B91"/>
    <w:rsid w:val="009B0A45"/>
    <w:rsid w:val="009B0F63"/>
    <w:rsid w:val="009B1256"/>
    <w:rsid w:val="009B1FA4"/>
    <w:rsid w:val="009B25C3"/>
    <w:rsid w:val="009B2782"/>
    <w:rsid w:val="009B3C40"/>
    <w:rsid w:val="009B5235"/>
    <w:rsid w:val="009B5834"/>
    <w:rsid w:val="009B7D5E"/>
    <w:rsid w:val="009C2997"/>
    <w:rsid w:val="009C4514"/>
    <w:rsid w:val="009C7591"/>
    <w:rsid w:val="009D27A1"/>
    <w:rsid w:val="009D40A7"/>
    <w:rsid w:val="009D42AD"/>
    <w:rsid w:val="009D588F"/>
    <w:rsid w:val="009D7C6B"/>
    <w:rsid w:val="009E0434"/>
    <w:rsid w:val="009E2148"/>
    <w:rsid w:val="009E4838"/>
    <w:rsid w:val="009E5463"/>
    <w:rsid w:val="009E5DBA"/>
    <w:rsid w:val="009E6BE6"/>
    <w:rsid w:val="009F0BB3"/>
    <w:rsid w:val="009F1EA7"/>
    <w:rsid w:val="009F40EE"/>
    <w:rsid w:val="009F55D7"/>
    <w:rsid w:val="009F713A"/>
    <w:rsid w:val="009F7271"/>
    <w:rsid w:val="009F73E0"/>
    <w:rsid w:val="00A03BC5"/>
    <w:rsid w:val="00A06245"/>
    <w:rsid w:val="00A21694"/>
    <w:rsid w:val="00A21CC7"/>
    <w:rsid w:val="00A23DDD"/>
    <w:rsid w:val="00A24349"/>
    <w:rsid w:val="00A24B98"/>
    <w:rsid w:val="00A301E0"/>
    <w:rsid w:val="00A3142D"/>
    <w:rsid w:val="00A337EE"/>
    <w:rsid w:val="00A33FFD"/>
    <w:rsid w:val="00A374C2"/>
    <w:rsid w:val="00A42724"/>
    <w:rsid w:val="00A46058"/>
    <w:rsid w:val="00A46393"/>
    <w:rsid w:val="00A463BD"/>
    <w:rsid w:val="00A479FA"/>
    <w:rsid w:val="00A479FC"/>
    <w:rsid w:val="00A47FF4"/>
    <w:rsid w:val="00A5010E"/>
    <w:rsid w:val="00A521E6"/>
    <w:rsid w:val="00A5342B"/>
    <w:rsid w:val="00A53482"/>
    <w:rsid w:val="00A549C8"/>
    <w:rsid w:val="00A57143"/>
    <w:rsid w:val="00A57CCE"/>
    <w:rsid w:val="00A63065"/>
    <w:rsid w:val="00A636CA"/>
    <w:rsid w:val="00A640D1"/>
    <w:rsid w:val="00A6580C"/>
    <w:rsid w:val="00A65FFC"/>
    <w:rsid w:val="00A67A0A"/>
    <w:rsid w:val="00A7000C"/>
    <w:rsid w:val="00A746B3"/>
    <w:rsid w:val="00A761E4"/>
    <w:rsid w:val="00A833DB"/>
    <w:rsid w:val="00A83ED1"/>
    <w:rsid w:val="00A845AC"/>
    <w:rsid w:val="00A84FF7"/>
    <w:rsid w:val="00A8629B"/>
    <w:rsid w:val="00A8676C"/>
    <w:rsid w:val="00A92AAF"/>
    <w:rsid w:val="00A93222"/>
    <w:rsid w:val="00AA2F61"/>
    <w:rsid w:val="00AA42FB"/>
    <w:rsid w:val="00AA6132"/>
    <w:rsid w:val="00AA7419"/>
    <w:rsid w:val="00AB40B0"/>
    <w:rsid w:val="00AB6562"/>
    <w:rsid w:val="00AB7E38"/>
    <w:rsid w:val="00AB7FCA"/>
    <w:rsid w:val="00AC2BA0"/>
    <w:rsid w:val="00AC69B7"/>
    <w:rsid w:val="00AC7496"/>
    <w:rsid w:val="00AC7C41"/>
    <w:rsid w:val="00AC7E00"/>
    <w:rsid w:val="00AD2517"/>
    <w:rsid w:val="00AD50A0"/>
    <w:rsid w:val="00AD7FC7"/>
    <w:rsid w:val="00AE0103"/>
    <w:rsid w:val="00AE2B22"/>
    <w:rsid w:val="00AE2BF0"/>
    <w:rsid w:val="00AE476F"/>
    <w:rsid w:val="00AE75C9"/>
    <w:rsid w:val="00AF0007"/>
    <w:rsid w:val="00AF06F5"/>
    <w:rsid w:val="00AF2274"/>
    <w:rsid w:val="00AF3B1C"/>
    <w:rsid w:val="00AF46C0"/>
    <w:rsid w:val="00AF6251"/>
    <w:rsid w:val="00B0042B"/>
    <w:rsid w:val="00B03A6A"/>
    <w:rsid w:val="00B03EC1"/>
    <w:rsid w:val="00B04DCF"/>
    <w:rsid w:val="00B059BD"/>
    <w:rsid w:val="00B05F6B"/>
    <w:rsid w:val="00B10207"/>
    <w:rsid w:val="00B11B04"/>
    <w:rsid w:val="00B16C40"/>
    <w:rsid w:val="00B1709C"/>
    <w:rsid w:val="00B20184"/>
    <w:rsid w:val="00B20C1A"/>
    <w:rsid w:val="00B23242"/>
    <w:rsid w:val="00B2329B"/>
    <w:rsid w:val="00B237AB"/>
    <w:rsid w:val="00B25872"/>
    <w:rsid w:val="00B30C40"/>
    <w:rsid w:val="00B323AF"/>
    <w:rsid w:val="00B33171"/>
    <w:rsid w:val="00B33863"/>
    <w:rsid w:val="00B409B4"/>
    <w:rsid w:val="00B40BC3"/>
    <w:rsid w:val="00B40EB1"/>
    <w:rsid w:val="00B41886"/>
    <w:rsid w:val="00B41FD7"/>
    <w:rsid w:val="00B4252A"/>
    <w:rsid w:val="00B475FE"/>
    <w:rsid w:val="00B50E30"/>
    <w:rsid w:val="00B52CE1"/>
    <w:rsid w:val="00B547EF"/>
    <w:rsid w:val="00B5640A"/>
    <w:rsid w:val="00B601E4"/>
    <w:rsid w:val="00B65BF6"/>
    <w:rsid w:val="00B65F42"/>
    <w:rsid w:val="00B720E8"/>
    <w:rsid w:val="00B724D2"/>
    <w:rsid w:val="00B753E7"/>
    <w:rsid w:val="00B77A06"/>
    <w:rsid w:val="00B80B82"/>
    <w:rsid w:val="00B831CF"/>
    <w:rsid w:val="00B849CC"/>
    <w:rsid w:val="00B85C50"/>
    <w:rsid w:val="00B91230"/>
    <w:rsid w:val="00B93E9F"/>
    <w:rsid w:val="00BA3BA1"/>
    <w:rsid w:val="00BA3C2E"/>
    <w:rsid w:val="00BA507D"/>
    <w:rsid w:val="00BA5B52"/>
    <w:rsid w:val="00BB1F67"/>
    <w:rsid w:val="00BB4ECB"/>
    <w:rsid w:val="00BB5C0C"/>
    <w:rsid w:val="00BB69A6"/>
    <w:rsid w:val="00BC4826"/>
    <w:rsid w:val="00BC57F4"/>
    <w:rsid w:val="00BC6D6B"/>
    <w:rsid w:val="00BC6FA8"/>
    <w:rsid w:val="00BD0089"/>
    <w:rsid w:val="00BD0C26"/>
    <w:rsid w:val="00BD40B6"/>
    <w:rsid w:val="00BD4ADD"/>
    <w:rsid w:val="00BD4AF5"/>
    <w:rsid w:val="00BD4B62"/>
    <w:rsid w:val="00BE0127"/>
    <w:rsid w:val="00BE051B"/>
    <w:rsid w:val="00BE09EC"/>
    <w:rsid w:val="00BE0A3B"/>
    <w:rsid w:val="00BE1F3E"/>
    <w:rsid w:val="00BE2998"/>
    <w:rsid w:val="00BE72F3"/>
    <w:rsid w:val="00BF1351"/>
    <w:rsid w:val="00BF360C"/>
    <w:rsid w:val="00BF5C6D"/>
    <w:rsid w:val="00BF5EDF"/>
    <w:rsid w:val="00BF6CB0"/>
    <w:rsid w:val="00BF7714"/>
    <w:rsid w:val="00C01F27"/>
    <w:rsid w:val="00C04319"/>
    <w:rsid w:val="00C047C8"/>
    <w:rsid w:val="00C0486D"/>
    <w:rsid w:val="00C0547A"/>
    <w:rsid w:val="00C05BB9"/>
    <w:rsid w:val="00C07E0C"/>
    <w:rsid w:val="00C112E4"/>
    <w:rsid w:val="00C13D7F"/>
    <w:rsid w:val="00C15BBB"/>
    <w:rsid w:val="00C17D21"/>
    <w:rsid w:val="00C20856"/>
    <w:rsid w:val="00C21DC1"/>
    <w:rsid w:val="00C251BA"/>
    <w:rsid w:val="00C30A5C"/>
    <w:rsid w:val="00C30AAB"/>
    <w:rsid w:val="00C3165D"/>
    <w:rsid w:val="00C3391E"/>
    <w:rsid w:val="00C34548"/>
    <w:rsid w:val="00C34B70"/>
    <w:rsid w:val="00C36FF3"/>
    <w:rsid w:val="00C40A3A"/>
    <w:rsid w:val="00C40DD4"/>
    <w:rsid w:val="00C41630"/>
    <w:rsid w:val="00C42267"/>
    <w:rsid w:val="00C43EB4"/>
    <w:rsid w:val="00C44FE4"/>
    <w:rsid w:val="00C45387"/>
    <w:rsid w:val="00C454AB"/>
    <w:rsid w:val="00C50618"/>
    <w:rsid w:val="00C52489"/>
    <w:rsid w:val="00C556A4"/>
    <w:rsid w:val="00C55DBA"/>
    <w:rsid w:val="00C57E11"/>
    <w:rsid w:val="00C624B4"/>
    <w:rsid w:val="00C732B9"/>
    <w:rsid w:val="00C74778"/>
    <w:rsid w:val="00C748DB"/>
    <w:rsid w:val="00C75577"/>
    <w:rsid w:val="00C759BA"/>
    <w:rsid w:val="00C75D5F"/>
    <w:rsid w:val="00C75D60"/>
    <w:rsid w:val="00C77B0F"/>
    <w:rsid w:val="00C80BC8"/>
    <w:rsid w:val="00C828B4"/>
    <w:rsid w:val="00C82A7E"/>
    <w:rsid w:val="00C82E02"/>
    <w:rsid w:val="00C83A77"/>
    <w:rsid w:val="00C85BA0"/>
    <w:rsid w:val="00C85BFF"/>
    <w:rsid w:val="00C86857"/>
    <w:rsid w:val="00C90004"/>
    <w:rsid w:val="00C9359C"/>
    <w:rsid w:val="00C94876"/>
    <w:rsid w:val="00CA05B9"/>
    <w:rsid w:val="00CA07D1"/>
    <w:rsid w:val="00CA12B6"/>
    <w:rsid w:val="00CA32A8"/>
    <w:rsid w:val="00CA5C8D"/>
    <w:rsid w:val="00CB1CCB"/>
    <w:rsid w:val="00CB20AF"/>
    <w:rsid w:val="00CB5929"/>
    <w:rsid w:val="00CC0261"/>
    <w:rsid w:val="00CC049E"/>
    <w:rsid w:val="00CC2E09"/>
    <w:rsid w:val="00CC6D7F"/>
    <w:rsid w:val="00CD16FE"/>
    <w:rsid w:val="00CD4BB7"/>
    <w:rsid w:val="00CD5273"/>
    <w:rsid w:val="00CD5AAC"/>
    <w:rsid w:val="00CD6C95"/>
    <w:rsid w:val="00CE3755"/>
    <w:rsid w:val="00CE44F4"/>
    <w:rsid w:val="00CE4B13"/>
    <w:rsid w:val="00CE50E7"/>
    <w:rsid w:val="00CE6727"/>
    <w:rsid w:val="00CF1B0F"/>
    <w:rsid w:val="00CF393E"/>
    <w:rsid w:val="00CF3D33"/>
    <w:rsid w:val="00CF595A"/>
    <w:rsid w:val="00CF5A11"/>
    <w:rsid w:val="00D02523"/>
    <w:rsid w:val="00D02AD3"/>
    <w:rsid w:val="00D05196"/>
    <w:rsid w:val="00D11AE9"/>
    <w:rsid w:val="00D12973"/>
    <w:rsid w:val="00D12C8A"/>
    <w:rsid w:val="00D1389A"/>
    <w:rsid w:val="00D14778"/>
    <w:rsid w:val="00D15FB6"/>
    <w:rsid w:val="00D214EE"/>
    <w:rsid w:val="00D2221D"/>
    <w:rsid w:val="00D22BC8"/>
    <w:rsid w:val="00D22F31"/>
    <w:rsid w:val="00D24E05"/>
    <w:rsid w:val="00D252E5"/>
    <w:rsid w:val="00D26348"/>
    <w:rsid w:val="00D27704"/>
    <w:rsid w:val="00D30E4E"/>
    <w:rsid w:val="00D314CF"/>
    <w:rsid w:val="00D35049"/>
    <w:rsid w:val="00D36273"/>
    <w:rsid w:val="00D36D63"/>
    <w:rsid w:val="00D37401"/>
    <w:rsid w:val="00D40102"/>
    <w:rsid w:val="00D443F8"/>
    <w:rsid w:val="00D457F1"/>
    <w:rsid w:val="00D45E2F"/>
    <w:rsid w:val="00D46C80"/>
    <w:rsid w:val="00D50182"/>
    <w:rsid w:val="00D511E8"/>
    <w:rsid w:val="00D536EF"/>
    <w:rsid w:val="00D55AF1"/>
    <w:rsid w:val="00D568CA"/>
    <w:rsid w:val="00D571CA"/>
    <w:rsid w:val="00D5798A"/>
    <w:rsid w:val="00D63801"/>
    <w:rsid w:val="00D64DB8"/>
    <w:rsid w:val="00D66803"/>
    <w:rsid w:val="00D721CA"/>
    <w:rsid w:val="00D72934"/>
    <w:rsid w:val="00D740AE"/>
    <w:rsid w:val="00D7474B"/>
    <w:rsid w:val="00D767FE"/>
    <w:rsid w:val="00D852D2"/>
    <w:rsid w:val="00D852DC"/>
    <w:rsid w:val="00D92545"/>
    <w:rsid w:val="00D932BF"/>
    <w:rsid w:val="00D94B48"/>
    <w:rsid w:val="00D9578C"/>
    <w:rsid w:val="00D969AC"/>
    <w:rsid w:val="00DA0C62"/>
    <w:rsid w:val="00DA2FED"/>
    <w:rsid w:val="00DA4349"/>
    <w:rsid w:val="00DA4F2D"/>
    <w:rsid w:val="00DA5125"/>
    <w:rsid w:val="00DA723E"/>
    <w:rsid w:val="00DB10CC"/>
    <w:rsid w:val="00DB16DF"/>
    <w:rsid w:val="00DC063B"/>
    <w:rsid w:val="00DC1226"/>
    <w:rsid w:val="00DC15F3"/>
    <w:rsid w:val="00DC336F"/>
    <w:rsid w:val="00DC33EE"/>
    <w:rsid w:val="00DC555A"/>
    <w:rsid w:val="00DC55E9"/>
    <w:rsid w:val="00DC5D1A"/>
    <w:rsid w:val="00DD02F7"/>
    <w:rsid w:val="00DD106F"/>
    <w:rsid w:val="00DD135E"/>
    <w:rsid w:val="00DD14D1"/>
    <w:rsid w:val="00DD1FE3"/>
    <w:rsid w:val="00DD2536"/>
    <w:rsid w:val="00DD3FE4"/>
    <w:rsid w:val="00DD5843"/>
    <w:rsid w:val="00DD649D"/>
    <w:rsid w:val="00DE0B0E"/>
    <w:rsid w:val="00DE0FF2"/>
    <w:rsid w:val="00DE1EE1"/>
    <w:rsid w:val="00DE5874"/>
    <w:rsid w:val="00DE58FD"/>
    <w:rsid w:val="00DE64F0"/>
    <w:rsid w:val="00DE6A52"/>
    <w:rsid w:val="00DF2585"/>
    <w:rsid w:val="00DF3681"/>
    <w:rsid w:val="00DF4663"/>
    <w:rsid w:val="00E00D80"/>
    <w:rsid w:val="00E00E47"/>
    <w:rsid w:val="00E02630"/>
    <w:rsid w:val="00E028FE"/>
    <w:rsid w:val="00E04BAE"/>
    <w:rsid w:val="00E11912"/>
    <w:rsid w:val="00E12162"/>
    <w:rsid w:val="00E14A47"/>
    <w:rsid w:val="00E14ACA"/>
    <w:rsid w:val="00E16D7C"/>
    <w:rsid w:val="00E17065"/>
    <w:rsid w:val="00E20139"/>
    <w:rsid w:val="00E20DF3"/>
    <w:rsid w:val="00E226A0"/>
    <w:rsid w:val="00E229DD"/>
    <w:rsid w:val="00E2326C"/>
    <w:rsid w:val="00E242D7"/>
    <w:rsid w:val="00E24962"/>
    <w:rsid w:val="00E26EC1"/>
    <w:rsid w:val="00E27C2E"/>
    <w:rsid w:val="00E30CAE"/>
    <w:rsid w:val="00E32D4D"/>
    <w:rsid w:val="00E339D4"/>
    <w:rsid w:val="00E33CE8"/>
    <w:rsid w:val="00E35E0C"/>
    <w:rsid w:val="00E40881"/>
    <w:rsid w:val="00E426DC"/>
    <w:rsid w:val="00E42A88"/>
    <w:rsid w:val="00E42F13"/>
    <w:rsid w:val="00E45883"/>
    <w:rsid w:val="00E46DA5"/>
    <w:rsid w:val="00E46DF8"/>
    <w:rsid w:val="00E52179"/>
    <w:rsid w:val="00E53BBF"/>
    <w:rsid w:val="00E541E0"/>
    <w:rsid w:val="00E565D2"/>
    <w:rsid w:val="00E608DA"/>
    <w:rsid w:val="00E6161D"/>
    <w:rsid w:val="00E622CA"/>
    <w:rsid w:val="00E62CC9"/>
    <w:rsid w:val="00E64016"/>
    <w:rsid w:val="00E6451D"/>
    <w:rsid w:val="00E6750B"/>
    <w:rsid w:val="00E70E59"/>
    <w:rsid w:val="00E70F3C"/>
    <w:rsid w:val="00E71F43"/>
    <w:rsid w:val="00E72723"/>
    <w:rsid w:val="00E72D72"/>
    <w:rsid w:val="00E76228"/>
    <w:rsid w:val="00E7623C"/>
    <w:rsid w:val="00E77A0D"/>
    <w:rsid w:val="00E80384"/>
    <w:rsid w:val="00E807EE"/>
    <w:rsid w:val="00E81D6B"/>
    <w:rsid w:val="00E82644"/>
    <w:rsid w:val="00E82DA4"/>
    <w:rsid w:val="00E83568"/>
    <w:rsid w:val="00E83A48"/>
    <w:rsid w:val="00E83FC1"/>
    <w:rsid w:val="00E85C73"/>
    <w:rsid w:val="00E8626B"/>
    <w:rsid w:val="00E8776F"/>
    <w:rsid w:val="00E929C0"/>
    <w:rsid w:val="00E950B5"/>
    <w:rsid w:val="00EA07F2"/>
    <w:rsid w:val="00EA3C3E"/>
    <w:rsid w:val="00EA45E1"/>
    <w:rsid w:val="00EA4710"/>
    <w:rsid w:val="00EA7B06"/>
    <w:rsid w:val="00EB0732"/>
    <w:rsid w:val="00EB1D9B"/>
    <w:rsid w:val="00EB42AD"/>
    <w:rsid w:val="00EB51BC"/>
    <w:rsid w:val="00EB5F5C"/>
    <w:rsid w:val="00EB743E"/>
    <w:rsid w:val="00EB7A28"/>
    <w:rsid w:val="00EC1517"/>
    <w:rsid w:val="00EC4550"/>
    <w:rsid w:val="00EC5832"/>
    <w:rsid w:val="00EC7173"/>
    <w:rsid w:val="00EC7613"/>
    <w:rsid w:val="00EC78BE"/>
    <w:rsid w:val="00ED038E"/>
    <w:rsid w:val="00ED110D"/>
    <w:rsid w:val="00ED2499"/>
    <w:rsid w:val="00ED44E6"/>
    <w:rsid w:val="00EE2694"/>
    <w:rsid w:val="00EE3108"/>
    <w:rsid w:val="00EE6D40"/>
    <w:rsid w:val="00EE6DED"/>
    <w:rsid w:val="00EF2908"/>
    <w:rsid w:val="00EF2DB5"/>
    <w:rsid w:val="00EF2EC2"/>
    <w:rsid w:val="00F00BA9"/>
    <w:rsid w:val="00F0140B"/>
    <w:rsid w:val="00F0233C"/>
    <w:rsid w:val="00F03B8A"/>
    <w:rsid w:val="00F03C3F"/>
    <w:rsid w:val="00F0465A"/>
    <w:rsid w:val="00F04AE9"/>
    <w:rsid w:val="00F06AA9"/>
    <w:rsid w:val="00F06EA1"/>
    <w:rsid w:val="00F10E96"/>
    <w:rsid w:val="00F120CA"/>
    <w:rsid w:val="00F12CE3"/>
    <w:rsid w:val="00F12EBB"/>
    <w:rsid w:val="00F13318"/>
    <w:rsid w:val="00F21F93"/>
    <w:rsid w:val="00F22035"/>
    <w:rsid w:val="00F24A96"/>
    <w:rsid w:val="00F26029"/>
    <w:rsid w:val="00F27B03"/>
    <w:rsid w:val="00F31D10"/>
    <w:rsid w:val="00F31E54"/>
    <w:rsid w:val="00F34704"/>
    <w:rsid w:val="00F36BD3"/>
    <w:rsid w:val="00F37D6E"/>
    <w:rsid w:val="00F45A98"/>
    <w:rsid w:val="00F467EB"/>
    <w:rsid w:val="00F5050A"/>
    <w:rsid w:val="00F51295"/>
    <w:rsid w:val="00F51D42"/>
    <w:rsid w:val="00F51EEE"/>
    <w:rsid w:val="00F5262D"/>
    <w:rsid w:val="00F536FA"/>
    <w:rsid w:val="00F6437C"/>
    <w:rsid w:val="00F64DC2"/>
    <w:rsid w:val="00F6636F"/>
    <w:rsid w:val="00F66A67"/>
    <w:rsid w:val="00F677D4"/>
    <w:rsid w:val="00F67E9C"/>
    <w:rsid w:val="00F70AED"/>
    <w:rsid w:val="00F72B12"/>
    <w:rsid w:val="00F73549"/>
    <w:rsid w:val="00F7383C"/>
    <w:rsid w:val="00F74593"/>
    <w:rsid w:val="00F74E9C"/>
    <w:rsid w:val="00F76B16"/>
    <w:rsid w:val="00F76C65"/>
    <w:rsid w:val="00F80810"/>
    <w:rsid w:val="00F821AC"/>
    <w:rsid w:val="00F84574"/>
    <w:rsid w:val="00F9036B"/>
    <w:rsid w:val="00F952BB"/>
    <w:rsid w:val="00F97EDB"/>
    <w:rsid w:val="00FA0ADC"/>
    <w:rsid w:val="00FA1C4F"/>
    <w:rsid w:val="00FA2C7A"/>
    <w:rsid w:val="00FA62D1"/>
    <w:rsid w:val="00FB3CEA"/>
    <w:rsid w:val="00FB4EA2"/>
    <w:rsid w:val="00FB66FB"/>
    <w:rsid w:val="00FB78D9"/>
    <w:rsid w:val="00FC1C88"/>
    <w:rsid w:val="00FC381C"/>
    <w:rsid w:val="00FC4C26"/>
    <w:rsid w:val="00FC6630"/>
    <w:rsid w:val="00FD0476"/>
    <w:rsid w:val="00FD1780"/>
    <w:rsid w:val="00FD2280"/>
    <w:rsid w:val="00FD2ECD"/>
    <w:rsid w:val="00FD3D1F"/>
    <w:rsid w:val="00FD6CBA"/>
    <w:rsid w:val="00FD7BE1"/>
    <w:rsid w:val="00FD7C51"/>
    <w:rsid w:val="00FD7D4C"/>
    <w:rsid w:val="00FE0A84"/>
    <w:rsid w:val="00FE2C17"/>
    <w:rsid w:val="00FE4606"/>
    <w:rsid w:val="00FE6057"/>
    <w:rsid w:val="00FF04A3"/>
    <w:rsid w:val="00FF080C"/>
    <w:rsid w:val="00FF0CD1"/>
    <w:rsid w:val="00FF17B0"/>
    <w:rsid w:val="00FF433B"/>
    <w:rsid w:val="00FF463A"/>
    <w:rsid w:val="00FF4BD2"/>
    <w:rsid w:val="00FF6F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0C122-4F35-4384-BB7C-4004DC1D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3DDD"/>
    <w:pPr>
      <w:spacing w:line="312" w:lineRule="auto"/>
      <w:jc w:val="both"/>
    </w:pPr>
    <w:rPr>
      <w:rFonts w:ascii="Arial" w:hAnsi="Arial"/>
    </w:rPr>
  </w:style>
  <w:style w:type="paragraph" w:styleId="berschrift1">
    <w:name w:val="heading 1"/>
    <w:basedOn w:val="Standard"/>
    <w:next w:val="Standard"/>
    <w:link w:val="berschrift1Zchn"/>
    <w:uiPriority w:val="9"/>
    <w:qFormat/>
    <w:rsid w:val="00A23DDD"/>
    <w:pPr>
      <w:keepNext/>
      <w:keepLines/>
      <w:numPr>
        <w:numId w:val="2"/>
      </w:numPr>
      <w:spacing w:before="60" w:after="60"/>
      <w:ind w:left="431" w:hanging="431"/>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8F3F0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95331"/>
    <w:pPr>
      <w:pBdr>
        <w:bottom w:val="single" w:sz="4" w:space="1" w:color="auto"/>
      </w:pBdr>
      <w:spacing w:line="240" w:lineRule="auto"/>
      <w:contextualSpacing/>
    </w:pPr>
    <w:rPr>
      <w:rFonts w:eastAsiaTheme="majorEastAsia" w:cstheme="majorBidi"/>
      <w:color w:val="538135" w:themeColor="accent6" w:themeShade="BF"/>
      <w:spacing w:val="-10"/>
      <w:kern w:val="28"/>
      <w:sz w:val="44"/>
      <w:szCs w:val="56"/>
    </w:rPr>
  </w:style>
  <w:style w:type="character" w:customStyle="1" w:styleId="TitelZchn">
    <w:name w:val="Titel Zchn"/>
    <w:basedOn w:val="Absatz-Standardschriftart"/>
    <w:link w:val="Titel"/>
    <w:uiPriority w:val="10"/>
    <w:rsid w:val="00495331"/>
    <w:rPr>
      <w:rFonts w:eastAsiaTheme="majorEastAsia" w:cstheme="majorBidi"/>
      <w:color w:val="538135" w:themeColor="accent6" w:themeShade="BF"/>
      <w:spacing w:val="-10"/>
      <w:kern w:val="28"/>
      <w:sz w:val="44"/>
      <w:szCs w:val="56"/>
    </w:rPr>
  </w:style>
  <w:style w:type="character" w:customStyle="1" w:styleId="berschrift1Zchn">
    <w:name w:val="Überschrift 1 Zchn"/>
    <w:basedOn w:val="Absatz-Standardschriftart"/>
    <w:link w:val="berschrift1"/>
    <w:uiPriority w:val="9"/>
    <w:rsid w:val="00A23DDD"/>
    <w:rPr>
      <w:rFonts w:eastAsiaTheme="majorEastAsia" w:cstheme="majorBidi"/>
      <w:b/>
      <w:sz w:val="36"/>
      <w:szCs w:val="32"/>
    </w:rPr>
  </w:style>
  <w:style w:type="paragraph" w:styleId="Kopfzeile">
    <w:name w:val="header"/>
    <w:basedOn w:val="Standard"/>
    <w:link w:val="KopfzeileZchn"/>
    <w:uiPriority w:val="99"/>
    <w:unhideWhenUsed/>
    <w:rsid w:val="00EE310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E3108"/>
    <w:rPr>
      <w:rFonts w:ascii="Arial" w:hAnsi="Arial"/>
    </w:rPr>
  </w:style>
  <w:style w:type="paragraph" w:styleId="Fuzeile">
    <w:name w:val="footer"/>
    <w:basedOn w:val="Standard"/>
    <w:link w:val="FuzeileZchn"/>
    <w:uiPriority w:val="99"/>
    <w:unhideWhenUsed/>
    <w:rsid w:val="00EE310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E3108"/>
    <w:rPr>
      <w:rFonts w:ascii="Arial" w:hAnsi="Arial"/>
    </w:rPr>
  </w:style>
  <w:style w:type="paragraph" w:styleId="Listenabsatz">
    <w:name w:val="List Paragraph"/>
    <w:basedOn w:val="Standard"/>
    <w:uiPriority w:val="34"/>
    <w:qFormat/>
    <w:rsid w:val="00EE3108"/>
    <w:pPr>
      <w:ind w:left="720"/>
      <w:contextualSpacing/>
    </w:pPr>
  </w:style>
  <w:style w:type="character" w:styleId="Hyperlink">
    <w:name w:val="Hyperlink"/>
    <w:basedOn w:val="Absatz-Standardschriftart"/>
    <w:uiPriority w:val="99"/>
    <w:unhideWhenUsed/>
    <w:rsid w:val="00EB1D9B"/>
    <w:rPr>
      <w:color w:val="0563C1" w:themeColor="hyperlink"/>
      <w:u w:val="single"/>
    </w:rPr>
  </w:style>
  <w:style w:type="character" w:customStyle="1" w:styleId="berschrift2Zchn">
    <w:name w:val="Überschrift 2 Zchn"/>
    <w:basedOn w:val="Absatz-Standardschriftart"/>
    <w:link w:val="berschrift2"/>
    <w:uiPriority w:val="9"/>
    <w:rsid w:val="008F3F0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hermann.wagner2@bosch.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BA258-A909-47C6-90FC-CDC4C96C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1644</Words>
  <Characters>10363</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Wagner</dc:creator>
  <cp:keywords/>
  <dc:description/>
  <cp:lastModifiedBy>wah82wi</cp:lastModifiedBy>
  <cp:revision>58</cp:revision>
  <cp:lastPrinted>2017-04-10T09:31:00Z</cp:lastPrinted>
  <dcterms:created xsi:type="dcterms:W3CDTF">2017-03-25T13:23:00Z</dcterms:created>
  <dcterms:modified xsi:type="dcterms:W3CDTF">2017-04-10T15:17:00Z</dcterms:modified>
</cp:coreProperties>
</file>