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B11AC" w14:textId="77777777" w:rsidR="00053E54" w:rsidRDefault="00053E54" w:rsidP="00053E54">
      <w:pPr>
        <w:jc w:val="center"/>
        <w:rPr>
          <w:color w:val="000000" w:themeColor="text1"/>
        </w:rPr>
      </w:pPr>
      <w:bookmarkStart w:id="0" w:name="_Hlk155392417"/>
      <w:bookmarkEnd w:id="0"/>
      <w:r>
        <w:rPr>
          <w:noProof/>
        </w:rPr>
        <w:drawing>
          <wp:anchor distT="0" distB="0" distL="114300" distR="114300" simplePos="0" relativeHeight="251663360" behindDoc="0" locked="0" layoutInCell="1" allowOverlap="1" wp14:anchorId="50E41812" wp14:editId="597C5310">
            <wp:simplePos x="0" y="0"/>
            <wp:positionH relativeFrom="column">
              <wp:posOffset>304800</wp:posOffset>
            </wp:positionH>
            <wp:positionV relativeFrom="paragraph">
              <wp:posOffset>66040</wp:posOffset>
            </wp:positionV>
            <wp:extent cx="954884" cy="561340"/>
            <wp:effectExtent l="0" t="0" r="0" b="0"/>
            <wp:wrapNone/>
            <wp:docPr id="5" name="圖片 1" descr="C:\Users\lib\Desktop\color\Taipei 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1" descr="C:\Users\lib\Desktop\color\Taipei Tech Logo.png"/>
                    <pic:cNvPicPr>
                      <a:picLocks noChangeAspect="1"/>
                    </pic:cNvPicPr>
                  </pic:nvPicPr>
                  <pic:blipFill>
                    <a:blip r:embed="rId8"/>
                    <a:srcRect/>
                    <a:stretch>
                      <a:fillRect/>
                    </a:stretch>
                  </pic:blipFill>
                  <pic:spPr>
                    <a:xfrm>
                      <a:off x="0" y="0"/>
                      <a:ext cx="954884" cy="561340"/>
                    </a:xfrm>
                    <a:prstGeom prst="rect">
                      <a:avLst/>
                    </a:prstGeom>
                    <a:noFill/>
                    <a:ln>
                      <a:noFill/>
                      <a:prstDash/>
                    </a:ln>
                  </pic:spPr>
                </pic:pic>
              </a:graphicData>
            </a:graphic>
          </wp:anchor>
        </w:drawing>
      </w:r>
      <w:r>
        <w:rPr>
          <w:noProof/>
          <w:color w:val="000000" w:themeColor="text1"/>
        </w:rPr>
        <w:drawing>
          <wp:inline distT="0" distB="0" distL="0" distR="0" wp14:anchorId="118B7591" wp14:editId="2E29EC9B">
            <wp:extent cx="2943225" cy="496574"/>
            <wp:effectExtent l="0" t="0" r="0" b="0"/>
            <wp:docPr id="10" name="圖片 2" descr="C:\Users\lib\AppData\Local\Microsoft\Windows\INetCache\Content.Word\TaipeiTech-font-zh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2" descr="C:\Users\lib\AppData\Local\Microsoft\Windows\INetCache\Content.Word\TaipeiTech-font-zh_horizontal.jpg"/>
                    <pic:cNvPicPr>
                      <a:picLocks noChangeAspect="1"/>
                    </pic:cNvPicPr>
                  </pic:nvPicPr>
                  <pic:blipFill>
                    <a:blip r:embed="rId9"/>
                    <a:srcRect/>
                    <a:stretch>
                      <a:fillRect/>
                    </a:stretch>
                  </pic:blipFill>
                  <pic:spPr>
                    <a:xfrm>
                      <a:off x="0" y="0"/>
                      <a:ext cx="2943225" cy="496574"/>
                    </a:xfrm>
                    <a:prstGeom prst="rect">
                      <a:avLst/>
                    </a:prstGeom>
                    <a:noFill/>
                    <a:ln>
                      <a:noFill/>
                      <a:prstDash/>
                    </a:ln>
                  </pic:spPr>
                </pic:pic>
              </a:graphicData>
            </a:graphic>
          </wp:inline>
        </w:drawing>
      </w:r>
    </w:p>
    <w:p w14:paraId="552379D3" w14:textId="1D8BC9F6" w:rsidR="00B17849" w:rsidRPr="00DB3F7E" w:rsidRDefault="00B17849" w:rsidP="00B17849">
      <w:pPr>
        <w:jc w:val="center"/>
        <w:rPr>
          <w:b/>
          <w:color w:val="000000" w:themeColor="text1"/>
          <w:sz w:val="48"/>
          <w:szCs w:val="48"/>
        </w:rPr>
      </w:pPr>
      <w:r>
        <w:rPr>
          <w:rFonts w:hint="eastAsia"/>
          <w:b/>
          <w:color w:val="000000" w:themeColor="text1"/>
          <w:sz w:val="48"/>
          <w:szCs w:val="48"/>
        </w:rPr>
        <w:t>金融教育分析與邏輯思維</w:t>
      </w:r>
    </w:p>
    <w:p w14:paraId="4D058312" w14:textId="7C572FED" w:rsidR="00B17849" w:rsidRDefault="00B17849" w:rsidP="00B17849">
      <w:pPr>
        <w:jc w:val="center"/>
        <w:rPr>
          <w:b/>
          <w:color w:val="000000" w:themeColor="text1"/>
          <w:sz w:val="48"/>
          <w:szCs w:val="48"/>
        </w:rPr>
      </w:pPr>
      <w:r>
        <w:rPr>
          <w:rFonts w:hint="eastAsia"/>
          <w:b/>
          <w:color w:val="000000" w:themeColor="text1"/>
          <w:sz w:val="48"/>
          <w:szCs w:val="48"/>
        </w:rPr>
        <w:t>課程專題研究</w:t>
      </w:r>
    </w:p>
    <w:p w14:paraId="73D212CC" w14:textId="77777777" w:rsidR="00B17849" w:rsidRDefault="00B17849" w:rsidP="00B17849">
      <w:pPr>
        <w:jc w:val="center"/>
        <w:rPr>
          <w:b/>
          <w:color w:val="000000" w:themeColor="text1"/>
          <w:sz w:val="48"/>
          <w:szCs w:val="48"/>
        </w:rPr>
      </w:pPr>
    </w:p>
    <w:p w14:paraId="256839B2" w14:textId="77777777" w:rsidR="00B17849" w:rsidRDefault="00B17849" w:rsidP="00B17849">
      <w:pPr>
        <w:jc w:val="center"/>
        <w:rPr>
          <w:b/>
          <w:color w:val="000000" w:themeColor="text1"/>
          <w:sz w:val="48"/>
          <w:szCs w:val="48"/>
        </w:rPr>
      </w:pPr>
    </w:p>
    <w:p w14:paraId="2972AD47" w14:textId="77777777" w:rsidR="00B17849" w:rsidRDefault="00B17849" w:rsidP="00B17849">
      <w:pPr>
        <w:jc w:val="center"/>
        <w:rPr>
          <w:b/>
          <w:color w:val="000000" w:themeColor="text1"/>
          <w:sz w:val="48"/>
          <w:szCs w:val="48"/>
        </w:rPr>
      </w:pPr>
    </w:p>
    <w:p w14:paraId="2C11C647" w14:textId="77777777" w:rsidR="00B17849" w:rsidRPr="00DB3F7E" w:rsidRDefault="00B17849" w:rsidP="00B17849">
      <w:pPr>
        <w:jc w:val="center"/>
        <w:rPr>
          <w:b/>
          <w:color w:val="000000" w:themeColor="text1"/>
          <w:sz w:val="48"/>
          <w:szCs w:val="48"/>
        </w:rPr>
      </w:pPr>
    </w:p>
    <w:p w14:paraId="0E264126" w14:textId="77777777" w:rsidR="00601615" w:rsidRDefault="00601615" w:rsidP="00053E54">
      <w:pPr>
        <w:spacing w:line="640" w:lineRule="exact"/>
        <w:jc w:val="center"/>
        <w:rPr>
          <w:rFonts w:cs="Times New Roman"/>
          <w:b/>
          <w:color w:val="000000" w:themeColor="text1"/>
          <w:sz w:val="48"/>
          <w:szCs w:val="48"/>
        </w:rPr>
      </w:pPr>
      <w:r w:rsidRPr="00601615">
        <w:rPr>
          <w:rFonts w:cs="Times New Roman" w:hint="eastAsia"/>
          <w:b/>
          <w:color w:val="000000" w:themeColor="text1"/>
          <w:sz w:val="48"/>
          <w:szCs w:val="48"/>
        </w:rPr>
        <w:t>北科大資財系課程與</w:t>
      </w:r>
      <w:r w:rsidRPr="00601615">
        <w:rPr>
          <w:rFonts w:cs="Times New Roman" w:hint="eastAsia"/>
          <w:b/>
          <w:color w:val="000000" w:themeColor="text1"/>
          <w:sz w:val="48"/>
          <w:szCs w:val="48"/>
        </w:rPr>
        <w:t>104</w:t>
      </w:r>
      <w:r w:rsidRPr="00601615">
        <w:rPr>
          <w:rFonts w:cs="Times New Roman" w:hint="eastAsia"/>
          <w:b/>
          <w:color w:val="000000" w:themeColor="text1"/>
          <w:sz w:val="48"/>
          <w:szCs w:val="48"/>
        </w:rPr>
        <w:t>人力銀行</w:t>
      </w:r>
    </w:p>
    <w:p w14:paraId="340814AC" w14:textId="19DEA9D6" w:rsidR="00053E54" w:rsidRPr="00601615" w:rsidRDefault="00601615" w:rsidP="00053E54">
      <w:pPr>
        <w:spacing w:line="640" w:lineRule="exact"/>
        <w:jc w:val="center"/>
        <w:rPr>
          <w:rFonts w:cs="Times New Roman"/>
          <w:b/>
          <w:color w:val="000000" w:themeColor="text1"/>
          <w:sz w:val="48"/>
          <w:szCs w:val="48"/>
        </w:rPr>
      </w:pPr>
      <w:r w:rsidRPr="00601615">
        <w:rPr>
          <w:rFonts w:cs="Times New Roman" w:hint="eastAsia"/>
          <w:b/>
          <w:color w:val="000000" w:themeColor="text1"/>
          <w:sz w:val="48"/>
          <w:szCs w:val="48"/>
        </w:rPr>
        <w:t>職缺專長之需求分析</w:t>
      </w:r>
    </w:p>
    <w:p w14:paraId="7B91E390" w14:textId="77777777" w:rsidR="00053E54" w:rsidRDefault="00053E54" w:rsidP="00053E54">
      <w:pPr>
        <w:spacing w:line="360" w:lineRule="exact"/>
        <w:rPr>
          <w:color w:val="000000" w:themeColor="text1"/>
          <w:sz w:val="36"/>
          <w:szCs w:val="36"/>
        </w:rPr>
      </w:pPr>
    </w:p>
    <w:p w14:paraId="401DC3C9" w14:textId="77777777" w:rsidR="00B17849" w:rsidRDefault="00B17849" w:rsidP="00053E54">
      <w:pPr>
        <w:spacing w:line="360" w:lineRule="exact"/>
        <w:rPr>
          <w:color w:val="000000" w:themeColor="text1"/>
          <w:sz w:val="36"/>
          <w:szCs w:val="36"/>
        </w:rPr>
      </w:pPr>
    </w:p>
    <w:p w14:paraId="26D3FF87" w14:textId="77777777" w:rsidR="00053E54" w:rsidRDefault="00053E54" w:rsidP="00053E54">
      <w:pPr>
        <w:spacing w:line="360" w:lineRule="exact"/>
        <w:rPr>
          <w:color w:val="000000" w:themeColor="text1"/>
          <w:sz w:val="36"/>
          <w:szCs w:val="36"/>
        </w:rPr>
      </w:pPr>
    </w:p>
    <w:p w14:paraId="2DFEAD65" w14:textId="77777777" w:rsidR="00053E54" w:rsidRDefault="00053E54" w:rsidP="00053E54">
      <w:pPr>
        <w:spacing w:line="360" w:lineRule="exact"/>
        <w:rPr>
          <w:color w:val="000000" w:themeColor="text1"/>
          <w:sz w:val="36"/>
          <w:szCs w:val="36"/>
        </w:rPr>
      </w:pPr>
    </w:p>
    <w:p w14:paraId="1E4EBCE2" w14:textId="77777777" w:rsidR="00053E54" w:rsidRPr="00053E54" w:rsidRDefault="00053E54" w:rsidP="00053E54">
      <w:pPr>
        <w:spacing w:line="360" w:lineRule="exact"/>
        <w:rPr>
          <w:color w:val="000000" w:themeColor="text1"/>
          <w:sz w:val="36"/>
          <w:szCs w:val="36"/>
        </w:rPr>
      </w:pPr>
    </w:p>
    <w:p w14:paraId="4DB0DEA0" w14:textId="3F643551" w:rsidR="00053E54" w:rsidRDefault="00053E54" w:rsidP="00601615">
      <w:pPr>
        <w:jc w:val="center"/>
        <w:rPr>
          <w:b/>
          <w:color w:val="000000" w:themeColor="text1"/>
          <w:sz w:val="36"/>
          <w:szCs w:val="36"/>
        </w:rPr>
      </w:pPr>
      <w:r w:rsidRPr="00DB3F7E">
        <w:rPr>
          <w:rFonts w:hint="eastAsia"/>
          <w:b/>
          <w:color w:val="000000" w:themeColor="text1"/>
          <w:sz w:val="36"/>
          <w:szCs w:val="36"/>
        </w:rPr>
        <w:t>研究生：</w:t>
      </w:r>
      <w:r w:rsidR="00601615" w:rsidRPr="00601615">
        <w:rPr>
          <w:rFonts w:hint="eastAsia"/>
          <w:b/>
          <w:color w:val="000000" w:themeColor="text1"/>
          <w:sz w:val="36"/>
          <w:szCs w:val="36"/>
        </w:rPr>
        <w:t>潘亭羽</w:t>
      </w:r>
      <w:r w:rsidR="00601615" w:rsidRPr="00601615">
        <w:rPr>
          <w:rFonts w:hint="eastAsia"/>
          <w:b/>
          <w:color w:val="000000" w:themeColor="text1"/>
          <w:sz w:val="36"/>
          <w:szCs w:val="36"/>
        </w:rPr>
        <w:t>111AB8006</w:t>
      </w:r>
      <w:r w:rsidR="00601615">
        <w:rPr>
          <w:b/>
          <w:color w:val="000000" w:themeColor="text1"/>
          <w:sz w:val="36"/>
          <w:szCs w:val="36"/>
        </w:rPr>
        <w:t xml:space="preserve"> </w:t>
      </w:r>
      <w:r w:rsidR="00601615" w:rsidRPr="00601615">
        <w:rPr>
          <w:rFonts w:hint="eastAsia"/>
          <w:b/>
          <w:color w:val="000000" w:themeColor="text1"/>
          <w:sz w:val="36"/>
          <w:szCs w:val="36"/>
        </w:rPr>
        <w:t>黃婉華</w:t>
      </w:r>
      <w:r w:rsidR="00601615" w:rsidRPr="00601615">
        <w:rPr>
          <w:rFonts w:hint="eastAsia"/>
          <w:b/>
          <w:color w:val="000000" w:themeColor="text1"/>
          <w:sz w:val="36"/>
          <w:szCs w:val="36"/>
        </w:rPr>
        <w:t>111AB8035</w:t>
      </w:r>
    </w:p>
    <w:p w14:paraId="20225D44" w14:textId="2050A6B4" w:rsidR="00601615" w:rsidRPr="00601615" w:rsidRDefault="00601615" w:rsidP="00601615">
      <w:pPr>
        <w:ind w:leftChars="600" w:left="1440"/>
        <w:jc w:val="center"/>
        <w:rPr>
          <w:b/>
          <w:color w:val="000000" w:themeColor="text1"/>
          <w:sz w:val="36"/>
          <w:szCs w:val="36"/>
        </w:rPr>
      </w:pPr>
      <w:r w:rsidRPr="00601615">
        <w:rPr>
          <w:b/>
          <w:color w:val="000000" w:themeColor="text1"/>
          <w:sz w:val="36"/>
          <w:szCs w:val="36"/>
        </w:rPr>
        <w:t>林妤柔</w:t>
      </w:r>
      <w:r w:rsidRPr="00601615">
        <w:rPr>
          <w:b/>
          <w:color w:val="000000" w:themeColor="text1"/>
          <w:sz w:val="36"/>
          <w:szCs w:val="36"/>
        </w:rPr>
        <w:t>111AB8011</w:t>
      </w:r>
      <w:r>
        <w:rPr>
          <w:b/>
          <w:color w:val="000000" w:themeColor="text1"/>
          <w:sz w:val="36"/>
          <w:szCs w:val="36"/>
        </w:rPr>
        <w:t xml:space="preserve"> </w:t>
      </w:r>
      <w:r w:rsidRPr="00601615">
        <w:rPr>
          <w:b/>
          <w:color w:val="000000" w:themeColor="text1"/>
          <w:sz w:val="36"/>
          <w:szCs w:val="36"/>
        </w:rPr>
        <w:t>黃暄涵</w:t>
      </w:r>
      <w:r w:rsidRPr="00601615">
        <w:rPr>
          <w:b/>
          <w:color w:val="000000" w:themeColor="text1"/>
          <w:sz w:val="36"/>
          <w:szCs w:val="36"/>
        </w:rPr>
        <w:t>111AB8032</w:t>
      </w:r>
    </w:p>
    <w:p w14:paraId="6160B4BF" w14:textId="1DEF2B91" w:rsidR="00601615" w:rsidRPr="00601615" w:rsidRDefault="00601615" w:rsidP="00601615">
      <w:pPr>
        <w:ind w:leftChars="550" w:left="1320"/>
        <w:jc w:val="center"/>
        <w:rPr>
          <w:b/>
          <w:color w:val="000000" w:themeColor="text1"/>
          <w:sz w:val="36"/>
          <w:szCs w:val="36"/>
        </w:rPr>
      </w:pPr>
      <w:r w:rsidRPr="00601615">
        <w:rPr>
          <w:b/>
          <w:color w:val="000000" w:themeColor="text1"/>
          <w:sz w:val="36"/>
          <w:szCs w:val="36"/>
        </w:rPr>
        <w:t>劉子綺</w:t>
      </w:r>
      <w:r w:rsidRPr="00601615">
        <w:rPr>
          <w:b/>
          <w:color w:val="000000" w:themeColor="text1"/>
          <w:sz w:val="36"/>
          <w:szCs w:val="36"/>
        </w:rPr>
        <w:t>111AB8042</w:t>
      </w:r>
    </w:p>
    <w:p w14:paraId="155986A1" w14:textId="77777777" w:rsidR="00053E54" w:rsidRDefault="00053E54" w:rsidP="00053E54">
      <w:pPr>
        <w:spacing w:line="360" w:lineRule="exact"/>
        <w:rPr>
          <w:color w:val="000000" w:themeColor="text1"/>
          <w:sz w:val="36"/>
          <w:szCs w:val="36"/>
        </w:rPr>
      </w:pPr>
    </w:p>
    <w:p w14:paraId="268E948C" w14:textId="77777777" w:rsidR="00053E54" w:rsidRPr="00053E54" w:rsidRDefault="00053E54" w:rsidP="00053E54">
      <w:pPr>
        <w:spacing w:line="360" w:lineRule="exact"/>
        <w:rPr>
          <w:color w:val="000000" w:themeColor="text1"/>
          <w:sz w:val="36"/>
          <w:szCs w:val="36"/>
        </w:rPr>
      </w:pPr>
    </w:p>
    <w:p w14:paraId="46E59254" w14:textId="00B62462" w:rsidR="00053E54" w:rsidRPr="00DB3F7E" w:rsidRDefault="00053E54" w:rsidP="00053E54">
      <w:pPr>
        <w:jc w:val="center"/>
        <w:rPr>
          <w:b/>
          <w:color w:val="000000" w:themeColor="text1"/>
          <w:sz w:val="36"/>
          <w:szCs w:val="36"/>
        </w:rPr>
      </w:pPr>
      <w:r w:rsidRPr="00DB3F7E">
        <w:rPr>
          <w:rFonts w:hint="eastAsia"/>
          <w:b/>
          <w:color w:val="000000" w:themeColor="text1"/>
          <w:sz w:val="36"/>
          <w:szCs w:val="36"/>
        </w:rPr>
        <w:t>指導教授：</w:t>
      </w:r>
      <w:r w:rsidR="00601615">
        <w:rPr>
          <w:rFonts w:hint="eastAsia"/>
          <w:b/>
          <w:color w:val="000000" w:themeColor="text1"/>
          <w:sz w:val="36"/>
          <w:szCs w:val="36"/>
        </w:rPr>
        <w:t>王貞淑</w:t>
      </w:r>
      <w:r w:rsidRPr="00DB3F7E">
        <w:rPr>
          <w:rFonts w:hint="eastAsia"/>
          <w:b/>
          <w:color w:val="000000" w:themeColor="text1"/>
          <w:sz w:val="36"/>
          <w:szCs w:val="36"/>
        </w:rPr>
        <w:t xml:space="preserve"> </w:t>
      </w:r>
      <w:r w:rsidRPr="00DB3F7E">
        <w:rPr>
          <w:rFonts w:hint="eastAsia"/>
          <w:b/>
          <w:color w:val="000000" w:themeColor="text1"/>
          <w:sz w:val="36"/>
          <w:szCs w:val="36"/>
        </w:rPr>
        <w:t>博士</w:t>
      </w:r>
    </w:p>
    <w:p w14:paraId="702B87B0" w14:textId="77777777" w:rsidR="00053E54" w:rsidRDefault="00053E54" w:rsidP="00053E54">
      <w:pPr>
        <w:spacing w:line="360" w:lineRule="exact"/>
        <w:rPr>
          <w:color w:val="000000" w:themeColor="text1"/>
          <w:sz w:val="36"/>
          <w:szCs w:val="36"/>
        </w:rPr>
      </w:pPr>
    </w:p>
    <w:p w14:paraId="51016FB6" w14:textId="77777777" w:rsidR="00053E54" w:rsidRDefault="00053E54" w:rsidP="00053E54">
      <w:pPr>
        <w:spacing w:line="360" w:lineRule="exact"/>
        <w:rPr>
          <w:color w:val="000000" w:themeColor="text1"/>
          <w:sz w:val="36"/>
          <w:szCs w:val="36"/>
        </w:rPr>
      </w:pPr>
    </w:p>
    <w:p w14:paraId="3F276DDD" w14:textId="77777777" w:rsidR="00053E54" w:rsidRPr="00053E54" w:rsidRDefault="00053E54" w:rsidP="00053E54">
      <w:pPr>
        <w:spacing w:line="360" w:lineRule="exact"/>
        <w:rPr>
          <w:color w:val="000000" w:themeColor="text1"/>
          <w:sz w:val="36"/>
          <w:szCs w:val="36"/>
        </w:rPr>
      </w:pPr>
    </w:p>
    <w:p w14:paraId="3F6B9499" w14:textId="6BDC8302" w:rsidR="00097699" w:rsidRPr="00B17849" w:rsidRDefault="00053E54" w:rsidP="00B17849">
      <w:pPr>
        <w:jc w:val="center"/>
        <w:rPr>
          <w:b/>
          <w:color w:val="000000" w:themeColor="text1"/>
          <w:sz w:val="36"/>
          <w:szCs w:val="36"/>
        </w:rPr>
      </w:pPr>
      <w:r w:rsidRPr="00DB3F7E">
        <w:rPr>
          <w:rFonts w:hint="eastAsia"/>
          <w:b/>
          <w:color w:val="000000" w:themeColor="text1"/>
          <w:sz w:val="36"/>
          <w:szCs w:val="36"/>
        </w:rPr>
        <w:t>中華民國一百</w:t>
      </w:r>
      <w:r>
        <w:rPr>
          <w:rFonts w:hint="eastAsia"/>
          <w:b/>
          <w:color w:val="000000" w:themeColor="text1"/>
          <w:sz w:val="36"/>
          <w:szCs w:val="36"/>
        </w:rPr>
        <w:t>一十</w:t>
      </w:r>
      <w:r w:rsidR="00601615">
        <w:rPr>
          <w:rFonts w:hint="eastAsia"/>
          <w:b/>
          <w:color w:val="000000" w:themeColor="text1"/>
          <w:sz w:val="36"/>
          <w:szCs w:val="36"/>
        </w:rPr>
        <w:t>三</w:t>
      </w:r>
      <w:r w:rsidRPr="00DB3F7E">
        <w:rPr>
          <w:rFonts w:hint="eastAsia"/>
          <w:b/>
          <w:color w:val="000000" w:themeColor="text1"/>
          <w:sz w:val="36"/>
          <w:szCs w:val="36"/>
        </w:rPr>
        <w:t>年</w:t>
      </w:r>
      <w:r w:rsidR="00601615">
        <w:rPr>
          <w:rFonts w:hint="eastAsia"/>
          <w:b/>
          <w:color w:val="000000" w:themeColor="text1"/>
          <w:sz w:val="36"/>
          <w:szCs w:val="36"/>
        </w:rPr>
        <w:t>一</w:t>
      </w:r>
      <w:r w:rsidRPr="00DB3F7E">
        <w:rPr>
          <w:rFonts w:hint="eastAsia"/>
          <w:b/>
          <w:color w:val="000000" w:themeColor="text1"/>
          <w:sz w:val="36"/>
          <w:szCs w:val="36"/>
        </w:rPr>
        <w:t>月</w:t>
      </w:r>
    </w:p>
    <w:p w14:paraId="75CAFB94" w14:textId="77777777" w:rsidR="001C3CA3" w:rsidRDefault="001C3CA3" w:rsidP="0056695F">
      <w:pPr>
        <w:pStyle w:val="a5"/>
      </w:pPr>
      <w:bookmarkStart w:id="1" w:name="_Toc35917450"/>
      <w:bookmarkStart w:id="2" w:name="_Toc36114708"/>
      <w:bookmarkStart w:id="3" w:name="_Toc155440881"/>
      <w:r w:rsidRPr="0062416B">
        <w:rPr>
          <w:rFonts w:hint="eastAsia"/>
        </w:rPr>
        <w:lastRenderedPageBreak/>
        <w:t>目錄</w:t>
      </w:r>
      <w:bookmarkEnd w:id="1"/>
      <w:bookmarkEnd w:id="2"/>
      <w:bookmarkEnd w:id="3"/>
    </w:p>
    <w:sdt>
      <w:sdtPr>
        <w:rPr>
          <w:rFonts w:ascii="Times New Roman" w:eastAsia="標楷體" w:hAnsi="Times New Roman" w:cstheme="minorBidi"/>
          <w:color w:val="auto"/>
          <w:kern w:val="2"/>
          <w:sz w:val="24"/>
          <w:szCs w:val="22"/>
          <w:lang w:val="zh-TW"/>
        </w:rPr>
        <w:id w:val="-867530058"/>
        <w:docPartObj>
          <w:docPartGallery w:val="Table of Contents"/>
          <w:docPartUnique/>
        </w:docPartObj>
      </w:sdtPr>
      <w:sdtEndPr>
        <w:rPr>
          <w:b/>
          <w:bCs/>
        </w:rPr>
      </w:sdtEndPr>
      <w:sdtContent>
        <w:p w14:paraId="07225481" w14:textId="77777777" w:rsidR="00493B9A" w:rsidRDefault="00493B9A">
          <w:pPr>
            <w:pStyle w:val="af0"/>
          </w:pPr>
        </w:p>
        <w:p w14:paraId="564E8BB3" w14:textId="6B62D67F" w:rsidR="001652AD" w:rsidRDefault="00493B9A">
          <w:pPr>
            <w:pStyle w:val="11"/>
            <w:tabs>
              <w:tab w:val="right" w:leader="dot" w:pos="9060"/>
            </w:tabs>
            <w:rPr>
              <w:rFonts w:asciiTheme="minorHAnsi" w:eastAsiaTheme="minorEastAsia" w:hAnsiTheme="minorHAnsi"/>
              <w:noProof/>
              <w14:ligatures w14:val="standardContextual"/>
            </w:rPr>
          </w:pPr>
          <w:r>
            <w:fldChar w:fldCharType="begin"/>
          </w:r>
          <w:r>
            <w:instrText xml:space="preserve"> TOC \o "1-3" \h \z \u </w:instrText>
          </w:r>
          <w:r>
            <w:fldChar w:fldCharType="separate"/>
          </w:r>
          <w:hyperlink w:anchor="_Toc155440881" w:history="1">
            <w:r w:rsidR="001652AD" w:rsidRPr="00C07A9C">
              <w:rPr>
                <w:rStyle w:val="af1"/>
                <w:rFonts w:hint="eastAsia"/>
                <w:noProof/>
              </w:rPr>
              <w:t>目錄</w:t>
            </w:r>
            <w:r w:rsidR="001652AD">
              <w:rPr>
                <w:noProof/>
                <w:webHidden/>
              </w:rPr>
              <w:tab/>
            </w:r>
            <w:r w:rsidR="001652AD">
              <w:rPr>
                <w:noProof/>
                <w:webHidden/>
              </w:rPr>
              <w:fldChar w:fldCharType="begin"/>
            </w:r>
            <w:r w:rsidR="001652AD">
              <w:rPr>
                <w:noProof/>
                <w:webHidden/>
              </w:rPr>
              <w:instrText xml:space="preserve"> PAGEREF _Toc155440881 \h </w:instrText>
            </w:r>
            <w:r w:rsidR="001652AD">
              <w:rPr>
                <w:noProof/>
                <w:webHidden/>
              </w:rPr>
            </w:r>
            <w:r w:rsidR="001652AD">
              <w:rPr>
                <w:noProof/>
                <w:webHidden/>
              </w:rPr>
              <w:fldChar w:fldCharType="separate"/>
            </w:r>
            <w:r w:rsidR="00727593">
              <w:rPr>
                <w:noProof/>
                <w:webHidden/>
              </w:rPr>
              <w:t>ii</w:t>
            </w:r>
            <w:r w:rsidR="001652AD">
              <w:rPr>
                <w:noProof/>
                <w:webHidden/>
              </w:rPr>
              <w:fldChar w:fldCharType="end"/>
            </w:r>
          </w:hyperlink>
        </w:p>
        <w:p w14:paraId="1E523349" w14:textId="18A9805D" w:rsidR="001652AD" w:rsidRDefault="00000000">
          <w:pPr>
            <w:pStyle w:val="11"/>
            <w:tabs>
              <w:tab w:val="right" w:leader="dot" w:pos="9060"/>
            </w:tabs>
            <w:rPr>
              <w:rFonts w:asciiTheme="minorHAnsi" w:eastAsiaTheme="minorEastAsia" w:hAnsiTheme="minorHAnsi"/>
              <w:noProof/>
              <w14:ligatures w14:val="standardContextual"/>
            </w:rPr>
          </w:pPr>
          <w:hyperlink w:anchor="_Toc155440882" w:history="1">
            <w:r w:rsidR="001652AD" w:rsidRPr="00C07A9C">
              <w:rPr>
                <w:rStyle w:val="af1"/>
                <w:rFonts w:hint="eastAsia"/>
                <w:noProof/>
              </w:rPr>
              <w:t>表目錄</w:t>
            </w:r>
            <w:r w:rsidR="001652AD">
              <w:rPr>
                <w:noProof/>
                <w:webHidden/>
              </w:rPr>
              <w:tab/>
            </w:r>
            <w:r w:rsidR="001652AD">
              <w:rPr>
                <w:noProof/>
                <w:webHidden/>
              </w:rPr>
              <w:fldChar w:fldCharType="begin"/>
            </w:r>
            <w:r w:rsidR="001652AD">
              <w:rPr>
                <w:noProof/>
                <w:webHidden/>
              </w:rPr>
              <w:instrText xml:space="preserve"> PAGEREF _Toc155440882 \h </w:instrText>
            </w:r>
            <w:r w:rsidR="001652AD">
              <w:rPr>
                <w:noProof/>
                <w:webHidden/>
              </w:rPr>
            </w:r>
            <w:r w:rsidR="001652AD">
              <w:rPr>
                <w:noProof/>
                <w:webHidden/>
              </w:rPr>
              <w:fldChar w:fldCharType="separate"/>
            </w:r>
            <w:r w:rsidR="00727593">
              <w:rPr>
                <w:noProof/>
                <w:webHidden/>
              </w:rPr>
              <w:t>iv</w:t>
            </w:r>
            <w:r w:rsidR="001652AD">
              <w:rPr>
                <w:noProof/>
                <w:webHidden/>
              </w:rPr>
              <w:fldChar w:fldCharType="end"/>
            </w:r>
          </w:hyperlink>
        </w:p>
        <w:p w14:paraId="52864884" w14:textId="691266C4" w:rsidR="001652AD" w:rsidRDefault="00000000">
          <w:pPr>
            <w:pStyle w:val="11"/>
            <w:tabs>
              <w:tab w:val="right" w:leader="dot" w:pos="9060"/>
            </w:tabs>
            <w:rPr>
              <w:rFonts w:asciiTheme="minorHAnsi" w:eastAsiaTheme="minorEastAsia" w:hAnsiTheme="minorHAnsi"/>
              <w:noProof/>
              <w14:ligatures w14:val="standardContextual"/>
            </w:rPr>
          </w:pPr>
          <w:hyperlink w:anchor="_Toc155440883" w:history="1">
            <w:r w:rsidR="001652AD" w:rsidRPr="00C07A9C">
              <w:rPr>
                <w:rStyle w:val="af1"/>
                <w:rFonts w:hint="eastAsia"/>
                <w:noProof/>
              </w:rPr>
              <w:t>圖目錄</w:t>
            </w:r>
            <w:r w:rsidR="001652AD">
              <w:rPr>
                <w:noProof/>
                <w:webHidden/>
              </w:rPr>
              <w:tab/>
            </w:r>
            <w:r w:rsidR="001652AD">
              <w:rPr>
                <w:noProof/>
                <w:webHidden/>
              </w:rPr>
              <w:fldChar w:fldCharType="begin"/>
            </w:r>
            <w:r w:rsidR="001652AD">
              <w:rPr>
                <w:noProof/>
                <w:webHidden/>
              </w:rPr>
              <w:instrText xml:space="preserve"> PAGEREF _Toc155440883 \h </w:instrText>
            </w:r>
            <w:r w:rsidR="001652AD">
              <w:rPr>
                <w:noProof/>
                <w:webHidden/>
              </w:rPr>
            </w:r>
            <w:r w:rsidR="001652AD">
              <w:rPr>
                <w:noProof/>
                <w:webHidden/>
              </w:rPr>
              <w:fldChar w:fldCharType="separate"/>
            </w:r>
            <w:r w:rsidR="00727593">
              <w:rPr>
                <w:noProof/>
                <w:webHidden/>
              </w:rPr>
              <w:t>v</w:t>
            </w:r>
            <w:r w:rsidR="001652AD">
              <w:rPr>
                <w:noProof/>
                <w:webHidden/>
              </w:rPr>
              <w:fldChar w:fldCharType="end"/>
            </w:r>
          </w:hyperlink>
        </w:p>
        <w:p w14:paraId="0498D75C" w14:textId="734CA7D3" w:rsidR="001652AD" w:rsidRDefault="00000000">
          <w:pPr>
            <w:pStyle w:val="11"/>
            <w:tabs>
              <w:tab w:val="right" w:leader="dot" w:pos="9060"/>
            </w:tabs>
            <w:rPr>
              <w:rFonts w:asciiTheme="minorHAnsi" w:eastAsiaTheme="minorEastAsia" w:hAnsiTheme="minorHAnsi"/>
              <w:noProof/>
              <w14:ligatures w14:val="standardContextual"/>
            </w:rPr>
          </w:pPr>
          <w:hyperlink w:anchor="_Toc155440884" w:history="1">
            <w:r w:rsidR="001652AD" w:rsidRPr="00C07A9C">
              <w:rPr>
                <w:rStyle w:val="af1"/>
                <w:noProof/>
              </w:rPr>
              <w:t>1</w:t>
            </w:r>
            <w:r w:rsidR="001652AD" w:rsidRPr="00C07A9C">
              <w:rPr>
                <w:rStyle w:val="af1"/>
                <w:rFonts w:hint="eastAsia"/>
                <w:noProof/>
              </w:rPr>
              <w:t xml:space="preserve"> </w:t>
            </w:r>
            <w:r w:rsidR="001652AD" w:rsidRPr="00C07A9C">
              <w:rPr>
                <w:rStyle w:val="af1"/>
                <w:rFonts w:hint="eastAsia"/>
                <w:noProof/>
              </w:rPr>
              <w:t>第一章</w:t>
            </w:r>
            <w:r w:rsidR="001652AD" w:rsidRPr="00C07A9C">
              <w:rPr>
                <w:rStyle w:val="af1"/>
                <w:noProof/>
              </w:rPr>
              <w:t xml:space="preserve"> </w:t>
            </w:r>
            <w:r w:rsidR="001652AD" w:rsidRPr="00C07A9C">
              <w:rPr>
                <w:rStyle w:val="af1"/>
                <w:rFonts w:hint="eastAsia"/>
                <w:noProof/>
              </w:rPr>
              <w:t>緒論</w:t>
            </w:r>
            <w:r w:rsidR="001652AD">
              <w:rPr>
                <w:noProof/>
                <w:webHidden/>
              </w:rPr>
              <w:tab/>
            </w:r>
            <w:r w:rsidR="001652AD">
              <w:rPr>
                <w:noProof/>
                <w:webHidden/>
              </w:rPr>
              <w:fldChar w:fldCharType="begin"/>
            </w:r>
            <w:r w:rsidR="001652AD">
              <w:rPr>
                <w:noProof/>
                <w:webHidden/>
              </w:rPr>
              <w:instrText xml:space="preserve"> PAGEREF _Toc155440884 \h </w:instrText>
            </w:r>
            <w:r w:rsidR="001652AD">
              <w:rPr>
                <w:noProof/>
                <w:webHidden/>
              </w:rPr>
            </w:r>
            <w:r w:rsidR="001652AD">
              <w:rPr>
                <w:noProof/>
                <w:webHidden/>
              </w:rPr>
              <w:fldChar w:fldCharType="separate"/>
            </w:r>
            <w:r w:rsidR="00727593">
              <w:rPr>
                <w:noProof/>
                <w:webHidden/>
              </w:rPr>
              <w:t>1</w:t>
            </w:r>
            <w:r w:rsidR="001652AD">
              <w:rPr>
                <w:noProof/>
                <w:webHidden/>
              </w:rPr>
              <w:fldChar w:fldCharType="end"/>
            </w:r>
          </w:hyperlink>
        </w:p>
        <w:p w14:paraId="768A8B02" w14:textId="4CA69D31" w:rsidR="001652AD" w:rsidRDefault="00000000">
          <w:pPr>
            <w:pStyle w:val="21"/>
            <w:tabs>
              <w:tab w:val="right" w:leader="dot" w:pos="9060"/>
            </w:tabs>
            <w:rPr>
              <w:rFonts w:asciiTheme="minorHAnsi" w:eastAsiaTheme="minorEastAsia" w:hAnsiTheme="minorHAnsi"/>
              <w:noProof/>
              <w14:ligatures w14:val="standardContextual"/>
            </w:rPr>
          </w:pPr>
          <w:hyperlink w:anchor="_Toc155440885" w:history="1">
            <w:r w:rsidR="001652AD" w:rsidRPr="00C07A9C">
              <w:rPr>
                <w:rStyle w:val="af1"/>
                <w:noProof/>
              </w:rPr>
              <w:t>1.1</w:t>
            </w:r>
            <w:r w:rsidR="001652AD" w:rsidRPr="00C07A9C">
              <w:rPr>
                <w:rStyle w:val="af1"/>
                <w:rFonts w:hint="eastAsia"/>
                <w:noProof/>
              </w:rPr>
              <w:t xml:space="preserve"> </w:t>
            </w:r>
            <w:r w:rsidR="001652AD" w:rsidRPr="00C07A9C">
              <w:rPr>
                <w:rStyle w:val="af1"/>
                <w:rFonts w:hint="eastAsia"/>
                <w:noProof/>
              </w:rPr>
              <w:t>研究背景與動機</w:t>
            </w:r>
            <w:r w:rsidR="001652AD">
              <w:rPr>
                <w:noProof/>
                <w:webHidden/>
              </w:rPr>
              <w:tab/>
            </w:r>
            <w:r w:rsidR="001652AD">
              <w:rPr>
                <w:noProof/>
                <w:webHidden/>
              </w:rPr>
              <w:fldChar w:fldCharType="begin"/>
            </w:r>
            <w:r w:rsidR="001652AD">
              <w:rPr>
                <w:noProof/>
                <w:webHidden/>
              </w:rPr>
              <w:instrText xml:space="preserve"> PAGEREF _Toc155440885 \h </w:instrText>
            </w:r>
            <w:r w:rsidR="001652AD">
              <w:rPr>
                <w:noProof/>
                <w:webHidden/>
              </w:rPr>
            </w:r>
            <w:r w:rsidR="001652AD">
              <w:rPr>
                <w:noProof/>
                <w:webHidden/>
              </w:rPr>
              <w:fldChar w:fldCharType="separate"/>
            </w:r>
            <w:r w:rsidR="00727593">
              <w:rPr>
                <w:noProof/>
                <w:webHidden/>
              </w:rPr>
              <w:t>1</w:t>
            </w:r>
            <w:r w:rsidR="001652AD">
              <w:rPr>
                <w:noProof/>
                <w:webHidden/>
              </w:rPr>
              <w:fldChar w:fldCharType="end"/>
            </w:r>
          </w:hyperlink>
        </w:p>
        <w:p w14:paraId="3C03BA79" w14:textId="1EBE8338" w:rsidR="001652AD" w:rsidRDefault="00000000">
          <w:pPr>
            <w:pStyle w:val="21"/>
            <w:tabs>
              <w:tab w:val="right" w:leader="dot" w:pos="9060"/>
            </w:tabs>
            <w:rPr>
              <w:rFonts w:asciiTheme="minorHAnsi" w:eastAsiaTheme="minorEastAsia" w:hAnsiTheme="minorHAnsi"/>
              <w:noProof/>
              <w14:ligatures w14:val="standardContextual"/>
            </w:rPr>
          </w:pPr>
          <w:hyperlink w:anchor="_Toc155440886" w:history="1">
            <w:r w:rsidR="001652AD" w:rsidRPr="00C07A9C">
              <w:rPr>
                <w:rStyle w:val="af1"/>
                <w:noProof/>
              </w:rPr>
              <w:t>1.2</w:t>
            </w:r>
            <w:r w:rsidR="001652AD" w:rsidRPr="00C07A9C">
              <w:rPr>
                <w:rStyle w:val="af1"/>
                <w:rFonts w:hint="eastAsia"/>
                <w:noProof/>
              </w:rPr>
              <w:t xml:space="preserve"> </w:t>
            </w:r>
            <w:r w:rsidR="001652AD" w:rsidRPr="00C07A9C">
              <w:rPr>
                <w:rStyle w:val="af1"/>
                <w:rFonts w:hint="eastAsia"/>
                <w:noProof/>
              </w:rPr>
              <w:t>研究目的</w:t>
            </w:r>
            <w:r w:rsidR="001652AD">
              <w:rPr>
                <w:noProof/>
                <w:webHidden/>
              </w:rPr>
              <w:tab/>
            </w:r>
            <w:r w:rsidR="001652AD">
              <w:rPr>
                <w:noProof/>
                <w:webHidden/>
              </w:rPr>
              <w:fldChar w:fldCharType="begin"/>
            </w:r>
            <w:r w:rsidR="001652AD">
              <w:rPr>
                <w:noProof/>
                <w:webHidden/>
              </w:rPr>
              <w:instrText xml:space="preserve"> PAGEREF _Toc155440886 \h </w:instrText>
            </w:r>
            <w:r w:rsidR="001652AD">
              <w:rPr>
                <w:noProof/>
                <w:webHidden/>
              </w:rPr>
            </w:r>
            <w:r w:rsidR="001652AD">
              <w:rPr>
                <w:noProof/>
                <w:webHidden/>
              </w:rPr>
              <w:fldChar w:fldCharType="separate"/>
            </w:r>
            <w:r w:rsidR="00727593">
              <w:rPr>
                <w:noProof/>
                <w:webHidden/>
              </w:rPr>
              <w:t>2</w:t>
            </w:r>
            <w:r w:rsidR="001652AD">
              <w:rPr>
                <w:noProof/>
                <w:webHidden/>
              </w:rPr>
              <w:fldChar w:fldCharType="end"/>
            </w:r>
          </w:hyperlink>
        </w:p>
        <w:p w14:paraId="7615796A" w14:textId="205CA737" w:rsidR="001652AD" w:rsidRDefault="00000000">
          <w:pPr>
            <w:pStyle w:val="21"/>
            <w:tabs>
              <w:tab w:val="right" w:leader="dot" w:pos="9060"/>
            </w:tabs>
            <w:rPr>
              <w:rFonts w:asciiTheme="minorHAnsi" w:eastAsiaTheme="minorEastAsia" w:hAnsiTheme="minorHAnsi"/>
              <w:noProof/>
              <w14:ligatures w14:val="standardContextual"/>
            </w:rPr>
          </w:pPr>
          <w:hyperlink w:anchor="_Toc155440887" w:history="1">
            <w:r w:rsidR="001652AD" w:rsidRPr="00C07A9C">
              <w:rPr>
                <w:rStyle w:val="af1"/>
                <w:noProof/>
              </w:rPr>
              <w:t>1.3</w:t>
            </w:r>
            <w:r w:rsidR="001652AD" w:rsidRPr="00C07A9C">
              <w:rPr>
                <w:rStyle w:val="af1"/>
                <w:rFonts w:hint="eastAsia"/>
                <w:noProof/>
              </w:rPr>
              <w:t xml:space="preserve"> </w:t>
            </w:r>
            <w:r w:rsidR="001652AD" w:rsidRPr="00C07A9C">
              <w:rPr>
                <w:rStyle w:val="af1"/>
                <w:rFonts w:hint="eastAsia"/>
                <w:noProof/>
              </w:rPr>
              <w:t>研究流程</w:t>
            </w:r>
            <w:r w:rsidR="001652AD">
              <w:rPr>
                <w:noProof/>
                <w:webHidden/>
              </w:rPr>
              <w:tab/>
            </w:r>
            <w:r w:rsidR="001652AD">
              <w:rPr>
                <w:noProof/>
                <w:webHidden/>
              </w:rPr>
              <w:fldChar w:fldCharType="begin"/>
            </w:r>
            <w:r w:rsidR="001652AD">
              <w:rPr>
                <w:noProof/>
                <w:webHidden/>
              </w:rPr>
              <w:instrText xml:space="preserve"> PAGEREF _Toc155440887 \h </w:instrText>
            </w:r>
            <w:r w:rsidR="001652AD">
              <w:rPr>
                <w:noProof/>
                <w:webHidden/>
              </w:rPr>
            </w:r>
            <w:r w:rsidR="001652AD">
              <w:rPr>
                <w:noProof/>
                <w:webHidden/>
              </w:rPr>
              <w:fldChar w:fldCharType="separate"/>
            </w:r>
            <w:r w:rsidR="00727593">
              <w:rPr>
                <w:noProof/>
                <w:webHidden/>
              </w:rPr>
              <w:t>2</w:t>
            </w:r>
            <w:r w:rsidR="001652AD">
              <w:rPr>
                <w:noProof/>
                <w:webHidden/>
              </w:rPr>
              <w:fldChar w:fldCharType="end"/>
            </w:r>
          </w:hyperlink>
        </w:p>
        <w:p w14:paraId="30DFBFF6" w14:textId="1DFADDCC" w:rsidR="001652AD" w:rsidRDefault="00000000">
          <w:pPr>
            <w:pStyle w:val="11"/>
            <w:tabs>
              <w:tab w:val="right" w:leader="dot" w:pos="9060"/>
            </w:tabs>
            <w:rPr>
              <w:rFonts w:asciiTheme="minorHAnsi" w:eastAsiaTheme="minorEastAsia" w:hAnsiTheme="minorHAnsi"/>
              <w:noProof/>
              <w14:ligatures w14:val="standardContextual"/>
            </w:rPr>
          </w:pPr>
          <w:hyperlink w:anchor="_Toc155440888" w:history="1">
            <w:r w:rsidR="001652AD" w:rsidRPr="00C07A9C">
              <w:rPr>
                <w:rStyle w:val="af1"/>
                <w:noProof/>
              </w:rPr>
              <w:t>2</w:t>
            </w:r>
            <w:r w:rsidR="001652AD" w:rsidRPr="00C07A9C">
              <w:rPr>
                <w:rStyle w:val="af1"/>
                <w:rFonts w:hint="eastAsia"/>
                <w:noProof/>
              </w:rPr>
              <w:t xml:space="preserve"> </w:t>
            </w:r>
            <w:r w:rsidR="001652AD" w:rsidRPr="00C07A9C">
              <w:rPr>
                <w:rStyle w:val="af1"/>
                <w:rFonts w:hint="eastAsia"/>
                <w:noProof/>
              </w:rPr>
              <w:t>第二章</w:t>
            </w:r>
            <w:r w:rsidR="001652AD" w:rsidRPr="00C07A9C">
              <w:rPr>
                <w:rStyle w:val="af1"/>
                <w:noProof/>
              </w:rPr>
              <w:t xml:space="preserve"> </w:t>
            </w:r>
            <w:r w:rsidR="001652AD" w:rsidRPr="00C07A9C">
              <w:rPr>
                <w:rStyle w:val="af1"/>
                <w:rFonts w:hint="eastAsia"/>
                <w:noProof/>
              </w:rPr>
              <w:t>研究方法</w:t>
            </w:r>
            <w:r w:rsidR="001652AD">
              <w:rPr>
                <w:noProof/>
                <w:webHidden/>
              </w:rPr>
              <w:tab/>
            </w:r>
            <w:r w:rsidR="001652AD">
              <w:rPr>
                <w:noProof/>
                <w:webHidden/>
              </w:rPr>
              <w:fldChar w:fldCharType="begin"/>
            </w:r>
            <w:r w:rsidR="001652AD">
              <w:rPr>
                <w:noProof/>
                <w:webHidden/>
              </w:rPr>
              <w:instrText xml:space="preserve"> PAGEREF _Toc155440888 \h </w:instrText>
            </w:r>
            <w:r w:rsidR="001652AD">
              <w:rPr>
                <w:noProof/>
                <w:webHidden/>
              </w:rPr>
            </w:r>
            <w:r w:rsidR="001652AD">
              <w:rPr>
                <w:noProof/>
                <w:webHidden/>
              </w:rPr>
              <w:fldChar w:fldCharType="separate"/>
            </w:r>
            <w:r w:rsidR="00727593">
              <w:rPr>
                <w:noProof/>
                <w:webHidden/>
              </w:rPr>
              <w:t>3</w:t>
            </w:r>
            <w:r w:rsidR="001652AD">
              <w:rPr>
                <w:noProof/>
                <w:webHidden/>
              </w:rPr>
              <w:fldChar w:fldCharType="end"/>
            </w:r>
          </w:hyperlink>
        </w:p>
        <w:p w14:paraId="12D3FBF0" w14:textId="465F969D" w:rsidR="001652AD" w:rsidRDefault="00000000">
          <w:pPr>
            <w:pStyle w:val="21"/>
            <w:tabs>
              <w:tab w:val="right" w:leader="dot" w:pos="9060"/>
            </w:tabs>
            <w:rPr>
              <w:rFonts w:asciiTheme="minorHAnsi" w:eastAsiaTheme="minorEastAsia" w:hAnsiTheme="minorHAnsi"/>
              <w:noProof/>
              <w14:ligatures w14:val="standardContextual"/>
            </w:rPr>
          </w:pPr>
          <w:hyperlink w:anchor="_Toc155440889" w:history="1">
            <w:r w:rsidR="001652AD" w:rsidRPr="00C07A9C">
              <w:rPr>
                <w:rStyle w:val="af1"/>
                <w:noProof/>
              </w:rPr>
              <w:t>2.1</w:t>
            </w:r>
            <w:r w:rsidR="001652AD" w:rsidRPr="00C07A9C">
              <w:rPr>
                <w:rStyle w:val="af1"/>
                <w:rFonts w:hint="eastAsia"/>
                <w:noProof/>
              </w:rPr>
              <w:t xml:space="preserve"> </w:t>
            </w:r>
            <w:r w:rsidR="001652AD" w:rsidRPr="00C07A9C">
              <w:rPr>
                <w:rStyle w:val="af1"/>
                <w:rFonts w:hint="eastAsia"/>
                <w:noProof/>
              </w:rPr>
              <w:t>研究方法</w:t>
            </w:r>
            <w:r w:rsidR="001652AD">
              <w:rPr>
                <w:noProof/>
                <w:webHidden/>
              </w:rPr>
              <w:tab/>
            </w:r>
            <w:r w:rsidR="001652AD">
              <w:rPr>
                <w:noProof/>
                <w:webHidden/>
              </w:rPr>
              <w:fldChar w:fldCharType="begin"/>
            </w:r>
            <w:r w:rsidR="001652AD">
              <w:rPr>
                <w:noProof/>
                <w:webHidden/>
              </w:rPr>
              <w:instrText xml:space="preserve"> PAGEREF _Toc155440889 \h </w:instrText>
            </w:r>
            <w:r w:rsidR="001652AD">
              <w:rPr>
                <w:noProof/>
                <w:webHidden/>
              </w:rPr>
            </w:r>
            <w:r w:rsidR="001652AD">
              <w:rPr>
                <w:noProof/>
                <w:webHidden/>
              </w:rPr>
              <w:fldChar w:fldCharType="separate"/>
            </w:r>
            <w:r w:rsidR="00727593">
              <w:rPr>
                <w:noProof/>
                <w:webHidden/>
              </w:rPr>
              <w:t>3</w:t>
            </w:r>
            <w:r w:rsidR="001652AD">
              <w:rPr>
                <w:noProof/>
                <w:webHidden/>
              </w:rPr>
              <w:fldChar w:fldCharType="end"/>
            </w:r>
          </w:hyperlink>
        </w:p>
        <w:p w14:paraId="6974E92C" w14:textId="065301B9" w:rsidR="001652AD" w:rsidRDefault="00000000">
          <w:pPr>
            <w:pStyle w:val="21"/>
            <w:tabs>
              <w:tab w:val="right" w:leader="dot" w:pos="9060"/>
            </w:tabs>
            <w:rPr>
              <w:rFonts w:asciiTheme="minorHAnsi" w:eastAsiaTheme="minorEastAsia" w:hAnsiTheme="minorHAnsi"/>
              <w:noProof/>
              <w14:ligatures w14:val="standardContextual"/>
            </w:rPr>
          </w:pPr>
          <w:hyperlink w:anchor="_Toc155440890" w:history="1">
            <w:r w:rsidR="001652AD" w:rsidRPr="00C07A9C">
              <w:rPr>
                <w:rStyle w:val="af1"/>
                <w:noProof/>
              </w:rPr>
              <w:t>2.2</w:t>
            </w:r>
            <w:r w:rsidR="001652AD" w:rsidRPr="00C07A9C">
              <w:rPr>
                <w:rStyle w:val="af1"/>
                <w:rFonts w:hint="eastAsia"/>
                <w:noProof/>
              </w:rPr>
              <w:t xml:space="preserve"> </w:t>
            </w:r>
            <w:r w:rsidR="001652AD" w:rsidRPr="00C07A9C">
              <w:rPr>
                <w:rStyle w:val="af1"/>
                <w:rFonts w:hint="eastAsia"/>
                <w:noProof/>
              </w:rPr>
              <w:t>資料蒐集與前處理</w:t>
            </w:r>
            <w:r w:rsidR="001652AD">
              <w:rPr>
                <w:noProof/>
                <w:webHidden/>
              </w:rPr>
              <w:tab/>
            </w:r>
            <w:r w:rsidR="001652AD">
              <w:rPr>
                <w:noProof/>
                <w:webHidden/>
              </w:rPr>
              <w:fldChar w:fldCharType="begin"/>
            </w:r>
            <w:r w:rsidR="001652AD">
              <w:rPr>
                <w:noProof/>
                <w:webHidden/>
              </w:rPr>
              <w:instrText xml:space="preserve"> PAGEREF _Toc155440890 \h </w:instrText>
            </w:r>
            <w:r w:rsidR="001652AD">
              <w:rPr>
                <w:noProof/>
                <w:webHidden/>
              </w:rPr>
            </w:r>
            <w:r w:rsidR="001652AD">
              <w:rPr>
                <w:noProof/>
                <w:webHidden/>
              </w:rPr>
              <w:fldChar w:fldCharType="separate"/>
            </w:r>
            <w:r w:rsidR="00727593">
              <w:rPr>
                <w:noProof/>
                <w:webHidden/>
              </w:rPr>
              <w:t>3</w:t>
            </w:r>
            <w:r w:rsidR="001652AD">
              <w:rPr>
                <w:noProof/>
                <w:webHidden/>
              </w:rPr>
              <w:fldChar w:fldCharType="end"/>
            </w:r>
          </w:hyperlink>
        </w:p>
        <w:p w14:paraId="452225A9" w14:textId="04356666" w:rsidR="001652AD" w:rsidRDefault="00000000">
          <w:pPr>
            <w:pStyle w:val="31"/>
            <w:tabs>
              <w:tab w:val="right" w:leader="dot" w:pos="9060"/>
            </w:tabs>
            <w:rPr>
              <w:rFonts w:asciiTheme="minorHAnsi" w:eastAsiaTheme="minorEastAsia" w:hAnsiTheme="minorHAnsi"/>
              <w:noProof/>
              <w14:ligatures w14:val="standardContextual"/>
            </w:rPr>
          </w:pPr>
          <w:hyperlink w:anchor="_Toc155440891" w:history="1">
            <w:r w:rsidR="001652AD" w:rsidRPr="00C07A9C">
              <w:rPr>
                <w:rStyle w:val="af1"/>
                <w:noProof/>
              </w:rPr>
              <w:t>2.2.1</w:t>
            </w:r>
            <w:r w:rsidR="001652AD" w:rsidRPr="00C07A9C">
              <w:rPr>
                <w:rStyle w:val="af1"/>
                <w:rFonts w:hint="eastAsia"/>
                <w:noProof/>
              </w:rPr>
              <w:t xml:space="preserve"> </w:t>
            </w:r>
            <w:r w:rsidR="001652AD" w:rsidRPr="00C07A9C">
              <w:rPr>
                <w:rStyle w:val="af1"/>
                <w:rFonts w:hint="eastAsia"/>
                <w:noProof/>
              </w:rPr>
              <w:t>爬蟲</w:t>
            </w:r>
            <w:r w:rsidR="001652AD">
              <w:rPr>
                <w:noProof/>
                <w:webHidden/>
              </w:rPr>
              <w:tab/>
            </w:r>
            <w:r w:rsidR="001652AD">
              <w:rPr>
                <w:noProof/>
                <w:webHidden/>
              </w:rPr>
              <w:fldChar w:fldCharType="begin"/>
            </w:r>
            <w:r w:rsidR="001652AD">
              <w:rPr>
                <w:noProof/>
                <w:webHidden/>
              </w:rPr>
              <w:instrText xml:space="preserve"> PAGEREF _Toc155440891 \h </w:instrText>
            </w:r>
            <w:r w:rsidR="001652AD">
              <w:rPr>
                <w:noProof/>
                <w:webHidden/>
              </w:rPr>
            </w:r>
            <w:r w:rsidR="001652AD">
              <w:rPr>
                <w:noProof/>
                <w:webHidden/>
              </w:rPr>
              <w:fldChar w:fldCharType="separate"/>
            </w:r>
            <w:r w:rsidR="00727593">
              <w:rPr>
                <w:noProof/>
                <w:webHidden/>
              </w:rPr>
              <w:t>5</w:t>
            </w:r>
            <w:r w:rsidR="001652AD">
              <w:rPr>
                <w:noProof/>
                <w:webHidden/>
              </w:rPr>
              <w:fldChar w:fldCharType="end"/>
            </w:r>
          </w:hyperlink>
        </w:p>
        <w:p w14:paraId="4A0B94B8" w14:textId="4F8FBE10" w:rsidR="001652AD" w:rsidRDefault="00000000">
          <w:pPr>
            <w:pStyle w:val="31"/>
            <w:tabs>
              <w:tab w:val="right" w:leader="dot" w:pos="9060"/>
            </w:tabs>
            <w:rPr>
              <w:rFonts w:asciiTheme="minorHAnsi" w:eastAsiaTheme="minorEastAsia" w:hAnsiTheme="minorHAnsi"/>
              <w:noProof/>
              <w14:ligatures w14:val="standardContextual"/>
            </w:rPr>
          </w:pPr>
          <w:hyperlink w:anchor="_Toc155440892" w:history="1">
            <w:r w:rsidR="001652AD" w:rsidRPr="00C07A9C">
              <w:rPr>
                <w:rStyle w:val="af1"/>
                <w:noProof/>
              </w:rPr>
              <w:t>2.2.2</w:t>
            </w:r>
            <w:r w:rsidR="001652AD" w:rsidRPr="00C07A9C">
              <w:rPr>
                <w:rStyle w:val="af1"/>
                <w:rFonts w:hint="eastAsia"/>
                <w:noProof/>
              </w:rPr>
              <w:t xml:space="preserve"> </w:t>
            </w:r>
            <w:r w:rsidR="001652AD" w:rsidRPr="00C07A9C">
              <w:rPr>
                <w:rStyle w:val="af1"/>
                <w:rFonts w:hint="eastAsia"/>
                <w:noProof/>
              </w:rPr>
              <w:t>資料前處理</w:t>
            </w:r>
            <w:r w:rsidR="001652AD">
              <w:rPr>
                <w:noProof/>
                <w:webHidden/>
              </w:rPr>
              <w:tab/>
            </w:r>
            <w:r w:rsidR="001652AD">
              <w:rPr>
                <w:noProof/>
                <w:webHidden/>
              </w:rPr>
              <w:fldChar w:fldCharType="begin"/>
            </w:r>
            <w:r w:rsidR="001652AD">
              <w:rPr>
                <w:noProof/>
                <w:webHidden/>
              </w:rPr>
              <w:instrText xml:space="preserve"> PAGEREF _Toc155440892 \h </w:instrText>
            </w:r>
            <w:r w:rsidR="001652AD">
              <w:rPr>
                <w:noProof/>
                <w:webHidden/>
              </w:rPr>
            </w:r>
            <w:r w:rsidR="001652AD">
              <w:rPr>
                <w:noProof/>
                <w:webHidden/>
              </w:rPr>
              <w:fldChar w:fldCharType="separate"/>
            </w:r>
            <w:r w:rsidR="00727593">
              <w:rPr>
                <w:noProof/>
                <w:webHidden/>
              </w:rPr>
              <w:t>5</w:t>
            </w:r>
            <w:r w:rsidR="001652AD">
              <w:rPr>
                <w:noProof/>
                <w:webHidden/>
              </w:rPr>
              <w:fldChar w:fldCharType="end"/>
            </w:r>
          </w:hyperlink>
        </w:p>
        <w:p w14:paraId="395525E5" w14:textId="05CF4E43" w:rsidR="001652AD" w:rsidRDefault="00000000">
          <w:pPr>
            <w:pStyle w:val="21"/>
            <w:tabs>
              <w:tab w:val="right" w:leader="dot" w:pos="9060"/>
            </w:tabs>
            <w:rPr>
              <w:rFonts w:asciiTheme="minorHAnsi" w:eastAsiaTheme="minorEastAsia" w:hAnsiTheme="minorHAnsi"/>
              <w:noProof/>
              <w14:ligatures w14:val="standardContextual"/>
            </w:rPr>
          </w:pPr>
          <w:hyperlink w:anchor="_Toc155440893" w:history="1">
            <w:r w:rsidR="001652AD" w:rsidRPr="00C07A9C">
              <w:rPr>
                <w:rStyle w:val="af1"/>
                <w:noProof/>
              </w:rPr>
              <w:t>2.3</w:t>
            </w:r>
            <w:r w:rsidR="001652AD" w:rsidRPr="00C07A9C">
              <w:rPr>
                <w:rStyle w:val="af1"/>
                <w:rFonts w:hint="eastAsia"/>
                <w:noProof/>
              </w:rPr>
              <w:t xml:space="preserve"> </w:t>
            </w:r>
            <w:r w:rsidR="001652AD" w:rsidRPr="00C07A9C">
              <w:rPr>
                <w:rStyle w:val="af1"/>
                <w:rFonts w:hint="eastAsia"/>
                <w:noProof/>
              </w:rPr>
              <w:t>自然語言處理</w:t>
            </w:r>
            <w:r w:rsidR="001652AD">
              <w:rPr>
                <w:noProof/>
                <w:webHidden/>
              </w:rPr>
              <w:tab/>
            </w:r>
            <w:r w:rsidR="001652AD">
              <w:rPr>
                <w:noProof/>
                <w:webHidden/>
              </w:rPr>
              <w:fldChar w:fldCharType="begin"/>
            </w:r>
            <w:r w:rsidR="001652AD">
              <w:rPr>
                <w:noProof/>
                <w:webHidden/>
              </w:rPr>
              <w:instrText xml:space="preserve"> PAGEREF _Toc155440893 \h </w:instrText>
            </w:r>
            <w:r w:rsidR="001652AD">
              <w:rPr>
                <w:noProof/>
                <w:webHidden/>
              </w:rPr>
            </w:r>
            <w:r w:rsidR="001652AD">
              <w:rPr>
                <w:noProof/>
                <w:webHidden/>
              </w:rPr>
              <w:fldChar w:fldCharType="separate"/>
            </w:r>
            <w:r w:rsidR="00727593">
              <w:rPr>
                <w:noProof/>
                <w:webHidden/>
              </w:rPr>
              <w:t>5</w:t>
            </w:r>
            <w:r w:rsidR="001652AD">
              <w:rPr>
                <w:noProof/>
                <w:webHidden/>
              </w:rPr>
              <w:fldChar w:fldCharType="end"/>
            </w:r>
          </w:hyperlink>
        </w:p>
        <w:p w14:paraId="129B8DDF" w14:textId="0A674285" w:rsidR="001652AD" w:rsidRDefault="00000000">
          <w:pPr>
            <w:pStyle w:val="31"/>
            <w:tabs>
              <w:tab w:val="right" w:leader="dot" w:pos="9060"/>
            </w:tabs>
            <w:rPr>
              <w:rFonts w:asciiTheme="minorHAnsi" w:eastAsiaTheme="minorEastAsia" w:hAnsiTheme="minorHAnsi"/>
              <w:noProof/>
              <w14:ligatures w14:val="standardContextual"/>
            </w:rPr>
          </w:pPr>
          <w:hyperlink w:anchor="_Toc155440894" w:history="1">
            <w:r w:rsidR="001652AD" w:rsidRPr="00C07A9C">
              <w:rPr>
                <w:rStyle w:val="af1"/>
                <w:noProof/>
              </w:rPr>
              <w:t>2.3.1</w:t>
            </w:r>
            <w:r w:rsidR="001652AD" w:rsidRPr="00C07A9C">
              <w:rPr>
                <w:rStyle w:val="af1"/>
                <w:rFonts w:hint="eastAsia"/>
                <w:noProof/>
              </w:rPr>
              <w:t xml:space="preserve"> </w:t>
            </w:r>
            <w:r w:rsidR="001652AD" w:rsidRPr="00C07A9C">
              <w:rPr>
                <w:rStyle w:val="af1"/>
                <w:rFonts w:hint="eastAsia"/>
                <w:noProof/>
              </w:rPr>
              <w:t>特徵提取</w:t>
            </w:r>
            <w:r w:rsidR="001652AD">
              <w:rPr>
                <w:noProof/>
                <w:webHidden/>
              </w:rPr>
              <w:tab/>
            </w:r>
            <w:r w:rsidR="001652AD">
              <w:rPr>
                <w:noProof/>
                <w:webHidden/>
              </w:rPr>
              <w:fldChar w:fldCharType="begin"/>
            </w:r>
            <w:r w:rsidR="001652AD">
              <w:rPr>
                <w:noProof/>
                <w:webHidden/>
              </w:rPr>
              <w:instrText xml:space="preserve"> PAGEREF _Toc155440894 \h </w:instrText>
            </w:r>
            <w:r w:rsidR="001652AD">
              <w:rPr>
                <w:noProof/>
                <w:webHidden/>
              </w:rPr>
            </w:r>
            <w:r w:rsidR="001652AD">
              <w:rPr>
                <w:noProof/>
                <w:webHidden/>
              </w:rPr>
              <w:fldChar w:fldCharType="separate"/>
            </w:r>
            <w:r w:rsidR="00727593">
              <w:rPr>
                <w:noProof/>
                <w:webHidden/>
              </w:rPr>
              <w:t>5</w:t>
            </w:r>
            <w:r w:rsidR="001652AD">
              <w:rPr>
                <w:noProof/>
                <w:webHidden/>
              </w:rPr>
              <w:fldChar w:fldCharType="end"/>
            </w:r>
          </w:hyperlink>
        </w:p>
        <w:p w14:paraId="749E6905" w14:textId="3D1469FF" w:rsidR="001652AD" w:rsidRDefault="00000000">
          <w:pPr>
            <w:pStyle w:val="31"/>
            <w:tabs>
              <w:tab w:val="right" w:leader="dot" w:pos="9060"/>
            </w:tabs>
            <w:rPr>
              <w:rFonts w:asciiTheme="minorHAnsi" w:eastAsiaTheme="minorEastAsia" w:hAnsiTheme="minorHAnsi"/>
              <w:noProof/>
              <w14:ligatures w14:val="standardContextual"/>
            </w:rPr>
          </w:pPr>
          <w:hyperlink w:anchor="_Toc155440895" w:history="1">
            <w:r w:rsidR="001652AD" w:rsidRPr="00C07A9C">
              <w:rPr>
                <w:rStyle w:val="af1"/>
                <w:noProof/>
              </w:rPr>
              <w:t>2.3.2</w:t>
            </w:r>
            <w:r w:rsidR="001652AD" w:rsidRPr="00C07A9C">
              <w:rPr>
                <w:rStyle w:val="af1"/>
                <w:rFonts w:hint="eastAsia"/>
                <w:noProof/>
              </w:rPr>
              <w:t xml:space="preserve"> </w:t>
            </w:r>
            <w:r w:rsidR="001652AD" w:rsidRPr="00C07A9C">
              <w:rPr>
                <w:rStyle w:val="af1"/>
                <w:rFonts w:hint="eastAsia"/>
                <w:noProof/>
              </w:rPr>
              <w:t>詞彙分析</w:t>
            </w:r>
            <w:r w:rsidR="001652AD">
              <w:rPr>
                <w:noProof/>
                <w:webHidden/>
              </w:rPr>
              <w:tab/>
            </w:r>
            <w:r w:rsidR="001652AD">
              <w:rPr>
                <w:noProof/>
                <w:webHidden/>
              </w:rPr>
              <w:fldChar w:fldCharType="begin"/>
            </w:r>
            <w:r w:rsidR="001652AD">
              <w:rPr>
                <w:noProof/>
                <w:webHidden/>
              </w:rPr>
              <w:instrText xml:space="preserve"> PAGEREF _Toc155440895 \h </w:instrText>
            </w:r>
            <w:r w:rsidR="001652AD">
              <w:rPr>
                <w:noProof/>
                <w:webHidden/>
              </w:rPr>
            </w:r>
            <w:r w:rsidR="001652AD">
              <w:rPr>
                <w:noProof/>
                <w:webHidden/>
              </w:rPr>
              <w:fldChar w:fldCharType="separate"/>
            </w:r>
            <w:r w:rsidR="00727593">
              <w:rPr>
                <w:noProof/>
                <w:webHidden/>
              </w:rPr>
              <w:t>5</w:t>
            </w:r>
            <w:r w:rsidR="001652AD">
              <w:rPr>
                <w:noProof/>
                <w:webHidden/>
              </w:rPr>
              <w:fldChar w:fldCharType="end"/>
            </w:r>
          </w:hyperlink>
        </w:p>
        <w:p w14:paraId="7C2FC9D1" w14:textId="1CBA4546" w:rsidR="001652AD" w:rsidRDefault="00000000">
          <w:pPr>
            <w:pStyle w:val="21"/>
            <w:tabs>
              <w:tab w:val="right" w:leader="dot" w:pos="9060"/>
            </w:tabs>
            <w:rPr>
              <w:rFonts w:asciiTheme="minorHAnsi" w:eastAsiaTheme="minorEastAsia" w:hAnsiTheme="minorHAnsi"/>
              <w:noProof/>
              <w14:ligatures w14:val="standardContextual"/>
            </w:rPr>
          </w:pPr>
          <w:hyperlink w:anchor="_Toc155440896" w:history="1">
            <w:r w:rsidR="001652AD" w:rsidRPr="00C07A9C">
              <w:rPr>
                <w:rStyle w:val="af1"/>
                <w:noProof/>
              </w:rPr>
              <w:t>2.4</w:t>
            </w:r>
            <w:r w:rsidR="001652AD" w:rsidRPr="00C07A9C">
              <w:rPr>
                <w:rStyle w:val="af1"/>
                <w:rFonts w:hint="eastAsia"/>
                <w:noProof/>
              </w:rPr>
              <w:t xml:space="preserve"> </w:t>
            </w:r>
            <w:r w:rsidR="001652AD" w:rsidRPr="00C07A9C">
              <w:rPr>
                <w:rStyle w:val="af1"/>
                <w:rFonts w:hint="eastAsia"/>
                <w:noProof/>
              </w:rPr>
              <w:t>比對方法</w:t>
            </w:r>
            <w:r w:rsidR="001652AD">
              <w:rPr>
                <w:noProof/>
                <w:webHidden/>
              </w:rPr>
              <w:tab/>
            </w:r>
            <w:r w:rsidR="001652AD">
              <w:rPr>
                <w:noProof/>
                <w:webHidden/>
              </w:rPr>
              <w:fldChar w:fldCharType="begin"/>
            </w:r>
            <w:r w:rsidR="001652AD">
              <w:rPr>
                <w:noProof/>
                <w:webHidden/>
              </w:rPr>
              <w:instrText xml:space="preserve"> PAGEREF _Toc155440896 \h </w:instrText>
            </w:r>
            <w:r w:rsidR="001652AD">
              <w:rPr>
                <w:noProof/>
                <w:webHidden/>
              </w:rPr>
            </w:r>
            <w:r w:rsidR="001652AD">
              <w:rPr>
                <w:noProof/>
                <w:webHidden/>
              </w:rPr>
              <w:fldChar w:fldCharType="separate"/>
            </w:r>
            <w:r w:rsidR="00727593">
              <w:rPr>
                <w:noProof/>
                <w:webHidden/>
              </w:rPr>
              <w:t>6</w:t>
            </w:r>
            <w:r w:rsidR="001652AD">
              <w:rPr>
                <w:noProof/>
                <w:webHidden/>
              </w:rPr>
              <w:fldChar w:fldCharType="end"/>
            </w:r>
          </w:hyperlink>
        </w:p>
        <w:p w14:paraId="505E516F" w14:textId="57AC16FE" w:rsidR="001652AD" w:rsidRDefault="00000000">
          <w:pPr>
            <w:pStyle w:val="11"/>
            <w:tabs>
              <w:tab w:val="right" w:leader="dot" w:pos="9060"/>
            </w:tabs>
            <w:rPr>
              <w:rFonts w:asciiTheme="minorHAnsi" w:eastAsiaTheme="minorEastAsia" w:hAnsiTheme="minorHAnsi"/>
              <w:noProof/>
              <w14:ligatures w14:val="standardContextual"/>
            </w:rPr>
          </w:pPr>
          <w:hyperlink w:anchor="_Toc155440897" w:history="1">
            <w:r w:rsidR="001652AD" w:rsidRPr="00C07A9C">
              <w:rPr>
                <w:rStyle w:val="af1"/>
                <w:noProof/>
              </w:rPr>
              <w:t>3</w:t>
            </w:r>
            <w:r w:rsidR="001652AD" w:rsidRPr="00C07A9C">
              <w:rPr>
                <w:rStyle w:val="af1"/>
                <w:rFonts w:hint="eastAsia"/>
                <w:noProof/>
              </w:rPr>
              <w:t xml:space="preserve"> </w:t>
            </w:r>
            <w:r w:rsidR="001652AD" w:rsidRPr="00C07A9C">
              <w:rPr>
                <w:rStyle w:val="af1"/>
                <w:rFonts w:hint="eastAsia"/>
                <w:noProof/>
              </w:rPr>
              <w:t>第三章</w:t>
            </w:r>
            <w:r w:rsidR="001652AD" w:rsidRPr="00C07A9C">
              <w:rPr>
                <w:rStyle w:val="af1"/>
                <w:noProof/>
              </w:rPr>
              <w:t xml:space="preserve"> </w:t>
            </w:r>
            <w:r w:rsidR="001652AD" w:rsidRPr="00C07A9C">
              <w:rPr>
                <w:rStyle w:val="af1"/>
                <w:rFonts w:hint="eastAsia"/>
                <w:noProof/>
              </w:rPr>
              <w:t>研究結果與分析</w:t>
            </w:r>
            <w:r w:rsidR="001652AD">
              <w:rPr>
                <w:noProof/>
                <w:webHidden/>
              </w:rPr>
              <w:tab/>
            </w:r>
            <w:r w:rsidR="001652AD">
              <w:rPr>
                <w:noProof/>
                <w:webHidden/>
              </w:rPr>
              <w:fldChar w:fldCharType="begin"/>
            </w:r>
            <w:r w:rsidR="001652AD">
              <w:rPr>
                <w:noProof/>
                <w:webHidden/>
              </w:rPr>
              <w:instrText xml:space="preserve"> PAGEREF _Toc155440897 \h </w:instrText>
            </w:r>
            <w:r w:rsidR="001652AD">
              <w:rPr>
                <w:noProof/>
                <w:webHidden/>
              </w:rPr>
            </w:r>
            <w:r w:rsidR="001652AD">
              <w:rPr>
                <w:noProof/>
                <w:webHidden/>
              </w:rPr>
              <w:fldChar w:fldCharType="separate"/>
            </w:r>
            <w:r w:rsidR="00727593">
              <w:rPr>
                <w:noProof/>
                <w:webHidden/>
              </w:rPr>
              <w:t>7</w:t>
            </w:r>
            <w:r w:rsidR="001652AD">
              <w:rPr>
                <w:noProof/>
                <w:webHidden/>
              </w:rPr>
              <w:fldChar w:fldCharType="end"/>
            </w:r>
          </w:hyperlink>
        </w:p>
        <w:p w14:paraId="4D66E890" w14:textId="0688DB78" w:rsidR="001652AD" w:rsidRDefault="00000000">
          <w:pPr>
            <w:pStyle w:val="21"/>
            <w:tabs>
              <w:tab w:val="right" w:leader="dot" w:pos="9060"/>
            </w:tabs>
            <w:rPr>
              <w:rFonts w:asciiTheme="minorHAnsi" w:eastAsiaTheme="minorEastAsia" w:hAnsiTheme="minorHAnsi"/>
              <w:noProof/>
              <w14:ligatures w14:val="standardContextual"/>
            </w:rPr>
          </w:pPr>
          <w:hyperlink w:anchor="_Toc155440898" w:history="1">
            <w:r w:rsidR="001652AD" w:rsidRPr="00C07A9C">
              <w:rPr>
                <w:rStyle w:val="af1"/>
                <w:noProof/>
              </w:rPr>
              <w:t>3.1</w:t>
            </w:r>
            <w:r w:rsidR="001652AD" w:rsidRPr="00C07A9C">
              <w:rPr>
                <w:rStyle w:val="af1"/>
                <w:rFonts w:hint="eastAsia"/>
                <w:noProof/>
              </w:rPr>
              <w:t xml:space="preserve"> </w:t>
            </w:r>
            <w:r w:rsidR="001652AD" w:rsidRPr="00C07A9C">
              <w:rPr>
                <w:rStyle w:val="af1"/>
                <w:rFonts w:hint="eastAsia"/>
                <w:noProof/>
              </w:rPr>
              <w:t>資財系敘述性描述</w:t>
            </w:r>
            <w:r w:rsidR="001652AD">
              <w:rPr>
                <w:noProof/>
                <w:webHidden/>
              </w:rPr>
              <w:tab/>
            </w:r>
            <w:r w:rsidR="001652AD">
              <w:rPr>
                <w:noProof/>
                <w:webHidden/>
              </w:rPr>
              <w:fldChar w:fldCharType="begin"/>
            </w:r>
            <w:r w:rsidR="001652AD">
              <w:rPr>
                <w:noProof/>
                <w:webHidden/>
              </w:rPr>
              <w:instrText xml:space="preserve"> PAGEREF _Toc155440898 \h </w:instrText>
            </w:r>
            <w:r w:rsidR="001652AD">
              <w:rPr>
                <w:noProof/>
                <w:webHidden/>
              </w:rPr>
            </w:r>
            <w:r w:rsidR="001652AD">
              <w:rPr>
                <w:noProof/>
                <w:webHidden/>
              </w:rPr>
              <w:fldChar w:fldCharType="separate"/>
            </w:r>
            <w:r w:rsidR="00727593">
              <w:rPr>
                <w:noProof/>
                <w:webHidden/>
              </w:rPr>
              <w:t>7</w:t>
            </w:r>
            <w:r w:rsidR="001652AD">
              <w:rPr>
                <w:noProof/>
                <w:webHidden/>
              </w:rPr>
              <w:fldChar w:fldCharType="end"/>
            </w:r>
          </w:hyperlink>
        </w:p>
        <w:p w14:paraId="7FF4C2F6" w14:textId="358A20C6" w:rsidR="001652AD" w:rsidRDefault="00000000">
          <w:pPr>
            <w:pStyle w:val="31"/>
            <w:tabs>
              <w:tab w:val="right" w:leader="dot" w:pos="9060"/>
            </w:tabs>
            <w:rPr>
              <w:rFonts w:asciiTheme="minorHAnsi" w:eastAsiaTheme="minorEastAsia" w:hAnsiTheme="minorHAnsi"/>
              <w:noProof/>
              <w14:ligatures w14:val="standardContextual"/>
            </w:rPr>
          </w:pPr>
          <w:hyperlink w:anchor="_Toc155440899" w:history="1">
            <w:r w:rsidR="001652AD" w:rsidRPr="00C07A9C">
              <w:rPr>
                <w:rStyle w:val="af1"/>
                <w:noProof/>
              </w:rPr>
              <w:t xml:space="preserve">3.1.1 </w:t>
            </w:r>
            <w:r w:rsidR="001652AD" w:rsidRPr="00C07A9C">
              <w:rPr>
                <w:rStyle w:val="af1"/>
                <w:rFonts w:hint="eastAsia"/>
                <w:noProof/>
              </w:rPr>
              <w:t>資財系所於未來職務之類別傾向</w:t>
            </w:r>
            <w:r w:rsidR="001652AD">
              <w:rPr>
                <w:noProof/>
                <w:webHidden/>
              </w:rPr>
              <w:tab/>
            </w:r>
            <w:r w:rsidR="001652AD">
              <w:rPr>
                <w:noProof/>
                <w:webHidden/>
              </w:rPr>
              <w:fldChar w:fldCharType="begin"/>
            </w:r>
            <w:r w:rsidR="001652AD">
              <w:rPr>
                <w:noProof/>
                <w:webHidden/>
              </w:rPr>
              <w:instrText xml:space="preserve"> PAGEREF _Toc155440899 \h </w:instrText>
            </w:r>
            <w:r w:rsidR="001652AD">
              <w:rPr>
                <w:noProof/>
                <w:webHidden/>
              </w:rPr>
            </w:r>
            <w:r w:rsidR="001652AD">
              <w:rPr>
                <w:noProof/>
                <w:webHidden/>
              </w:rPr>
              <w:fldChar w:fldCharType="separate"/>
            </w:r>
            <w:r w:rsidR="00727593">
              <w:rPr>
                <w:noProof/>
                <w:webHidden/>
              </w:rPr>
              <w:t>7</w:t>
            </w:r>
            <w:r w:rsidR="001652AD">
              <w:rPr>
                <w:noProof/>
                <w:webHidden/>
              </w:rPr>
              <w:fldChar w:fldCharType="end"/>
            </w:r>
          </w:hyperlink>
        </w:p>
        <w:p w14:paraId="6BE851B9" w14:textId="3FA37F32" w:rsidR="001652AD" w:rsidRDefault="00000000">
          <w:pPr>
            <w:pStyle w:val="31"/>
            <w:tabs>
              <w:tab w:val="right" w:leader="dot" w:pos="9060"/>
            </w:tabs>
            <w:rPr>
              <w:rFonts w:asciiTheme="minorHAnsi" w:eastAsiaTheme="minorEastAsia" w:hAnsiTheme="minorHAnsi"/>
              <w:noProof/>
              <w14:ligatures w14:val="standardContextual"/>
            </w:rPr>
          </w:pPr>
          <w:hyperlink w:anchor="_Toc155440900" w:history="1">
            <w:r w:rsidR="001652AD" w:rsidRPr="00C07A9C">
              <w:rPr>
                <w:rStyle w:val="af1"/>
                <w:noProof/>
              </w:rPr>
              <w:t>3.1.2</w:t>
            </w:r>
            <w:r w:rsidR="001652AD" w:rsidRPr="00C07A9C">
              <w:rPr>
                <w:rStyle w:val="af1"/>
                <w:rFonts w:hint="eastAsia"/>
                <w:noProof/>
              </w:rPr>
              <w:t>資財系所於各職務類別的彈薪幅度</w:t>
            </w:r>
            <w:r w:rsidR="001652AD">
              <w:rPr>
                <w:noProof/>
                <w:webHidden/>
              </w:rPr>
              <w:tab/>
            </w:r>
            <w:r w:rsidR="001652AD">
              <w:rPr>
                <w:noProof/>
                <w:webHidden/>
              </w:rPr>
              <w:fldChar w:fldCharType="begin"/>
            </w:r>
            <w:r w:rsidR="001652AD">
              <w:rPr>
                <w:noProof/>
                <w:webHidden/>
              </w:rPr>
              <w:instrText xml:space="preserve"> PAGEREF _Toc155440900 \h </w:instrText>
            </w:r>
            <w:r w:rsidR="001652AD">
              <w:rPr>
                <w:noProof/>
                <w:webHidden/>
              </w:rPr>
            </w:r>
            <w:r w:rsidR="001652AD">
              <w:rPr>
                <w:noProof/>
                <w:webHidden/>
              </w:rPr>
              <w:fldChar w:fldCharType="separate"/>
            </w:r>
            <w:r w:rsidR="00727593">
              <w:rPr>
                <w:noProof/>
                <w:webHidden/>
              </w:rPr>
              <w:t>7</w:t>
            </w:r>
            <w:r w:rsidR="001652AD">
              <w:rPr>
                <w:noProof/>
                <w:webHidden/>
              </w:rPr>
              <w:fldChar w:fldCharType="end"/>
            </w:r>
          </w:hyperlink>
        </w:p>
        <w:p w14:paraId="4A9417DF" w14:textId="640E09EB" w:rsidR="001652AD" w:rsidRDefault="00000000">
          <w:pPr>
            <w:pStyle w:val="31"/>
            <w:tabs>
              <w:tab w:val="right" w:leader="dot" w:pos="9060"/>
            </w:tabs>
            <w:rPr>
              <w:rFonts w:asciiTheme="minorHAnsi" w:eastAsiaTheme="minorEastAsia" w:hAnsiTheme="minorHAnsi"/>
              <w:noProof/>
              <w14:ligatures w14:val="standardContextual"/>
            </w:rPr>
          </w:pPr>
          <w:hyperlink w:anchor="_Toc155440901" w:history="1">
            <w:r w:rsidR="001652AD" w:rsidRPr="00C07A9C">
              <w:rPr>
                <w:rStyle w:val="af1"/>
                <w:noProof/>
              </w:rPr>
              <w:t>3.1.3</w:t>
            </w:r>
            <w:r w:rsidR="001652AD" w:rsidRPr="00C07A9C">
              <w:rPr>
                <w:rStyle w:val="af1"/>
                <w:rFonts w:hint="eastAsia"/>
                <w:noProof/>
              </w:rPr>
              <w:t>資財系所於各職務類別的需求工具</w:t>
            </w:r>
            <w:r w:rsidR="001652AD">
              <w:rPr>
                <w:noProof/>
                <w:webHidden/>
              </w:rPr>
              <w:tab/>
            </w:r>
            <w:r w:rsidR="001652AD">
              <w:rPr>
                <w:noProof/>
                <w:webHidden/>
              </w:rPr>
              <w:fldChar w:fldCharType="begin"/>
            </w:r>
            <w:r w:rsidR="001652AD">
              <w:rPr>
                <w:noProof/>
                <w:webHidden/>
              </w:rPr>
              <w:instrText xml:space="preserve"> PAGEREF _Toc155440901 \h </w:instrText>
            </w:r>
            <w:r w:rsidR="001652AD">
              <w:rPr>
                <w:noProof/>
                <w:webHidden/>
              </w:rPr>
            </w:r>
            <w:r w:rsidR="001652AD">
              <w:rPr>
                <w:noProof/>
                <w:webHidden/>
              </w:rPr>
              <w:fldChar w:fldCharType="separate"/>
            </w:r>
            <w:r w:rsidR="00727593">
              <w:rPr>
                <w:noProof/>
                <w:webHidden/>
              </w:rPr>
              <w:t>9</w:t>
            </w:r>
            <w:r w:rsidR="001652AD">
              <w:rPr>
                <w:noProof/>
                <w:webHidden/>
              </w:rPr>
              <w:fldChar w:fldCharType="end"/>
            </w:r>
          </w:hyperlink>
        </w:p>
        <w:p w14:paraId="2E64B4FB" w14:textId="4A3F059B" w:rsidR="001652AD" w:rsidRDefault="00000000">
          <w:pPr>
            <w:pStyle w:val="31"/>
            <w:tabs>
              <w:tab w:val="right" w:leader="dot" w:pos="9060"/>
            </w:tabs>
            <w:rPr>
              <w:rFonts w:asciiTheme="minorHAnsi" w:eastAsiaTheme="minorEastAsia" w:hAnsiTheme="minorHAnsi"/>
              <w:noProof/>
              <w14:ligatures w14:val="standardContextual"/>
            </w:rPr>
          </w:pPr>
          <w:hyperlink w:anchor="_Toc155440902" w:history="1">
            <w:r w:rsidR="001652AD" w:rsidRPr="00C07A9C">
              <w:rPr>
                <w:rStyle w:val="af1"/>
                <w:noProof/>
              </w:rPr>
              <w:t>3.1.4</w:t>
            </w:r>
            <w:r w:rsidR="001652AD" w:rsidRPr="00C07A9C">
              <w:rPr>
                <w:rStyle w:val="af1"/>
                <w:rFonts w:hint="eastAsia"/>
                <w:noProof/>
              </w:rPr>
              <w:t>資財系所於各職務類別的需求技能</w:t>
            </w:r>
            <w:r w:rsidR="001652AD">
              <w:rPr>
                <w:noProof/>
                <w:webHidden/>
              </w:rPr>
              <w:tab/>
            </w:r>
            <w:r w:rsidR="001652AD">
              <w:rPr>
                <w:noProof/>
                <w:webHidden/>
              </w:rPr>
              <w:fldChar w:fldCharType="begin"/>
            </w:r>
            <w:r w:rsidR="001652AD">
              <w:rPr>
                <w:noProof/>
                <w:webHidden/>
              </w:rPr>
              <w:instrText xml:space="preserve"> PAGEREF _Toc155440902 \h </w:instrText>
            </w:r>
            <w:r w:rsidR="001652AD">
              <w:rPr>
                <w:noProof/>
                <w:webHidden/>
              </w:rPr>
            </w:r>
            <w:r w:rsidR="001652AD">
              <w:rPr>
                <w:noProof/>
                <w:webHidden/>
              </w:rPr>
              <w:fldChar w:fldCharType="separate"/>
            </w:r>
            <w:r w:rsidR="00727593">
              <w:rPr>
                <w:noProof/>
                <w:webHidden/>
              </w:rPr>
              <w:t>11</w:t>
            </w:r>
            <w:r w:rsidR="001652AD">
              <w:rPr>
                <w:noProof/>
                <w:webHidden/>
              </w:rPr>
              <w:fldChar w:fldCharType="end"/>
            </w:r>
          </w:hyperlink>
        </w:p>
        <w:p w14:paraId="687FDB65" w14:textId="65EB63AE" w:rsidR="001652AD" w:rsidRDefault="00000000">
          <w:pPr>
            <w:pStyle w:val="21"/>
            <w:tabs>
              <w:tab w:val="right" w:leader="dot" w:pos="9060"/>
            </w:tabs>
            <w:rPr>
              <w:rFonts w:asciiTheme="minorHAnsi" w:eastAsiaTheme="minorEastAsia" w:hAnsiTheme="minorHAnsi"/>
              <w:noProof/>
              <w14:ligatures w14:val="standardContextual"/>
            </w:rPr>
          </w:pPr>
          <w:hyperlink w:anchor="_Toc155440903" w:history="1">
            <w:r w:rsidR="001652AD" w:rsidRPr="00C07A9C">
              <w:rPr>
                <w:rStyle w:val="af1"/>
                <w:rFonts w:cs="Times New Roman"/>
                <w:noProof/>
              </w:rPr>
              <w:t>3.2</w:t>
            </w:r>
            <w:r w:rsidR="001652AD" w:rsidRPr="00C07A9C">
              <w:rPr>
                <w:rStyle w:val="af1"/>
                <w:rFonts w:cs="Times New Roman" w:hint="eastAsia"/>
                <w:noProof/>
              </w:rPr>
              <w:t>必修課程有無符合職缺需求</w:t>
            </w:r>
            <w:r w:rsidR="001652AD">
              <w:rPr>
                <w:noProof/>
                <w:webHidden/>
              </w:rPr>
              <w:tab/>
            </w:r>
            <w:r w:rsidR="001652AD">
              <w:rPr>
                <w:noProof/>
                <w:webHidden/>
              </w:rPr>
              <w:fldChar w:fldCharType="begin"/>
            </w:r>
            <w:r w:rsidR="001652AD">
              <w:rPr>
                <w:noProof/>
                <w:webHidden/>
              </w:rPr>
              <w:instrText xml:space="preserve"> PAGEREF _Toc155440903 \h </w:instrText>
            </w:r>
            <w:r w:rsidR="001652AD">
              <w:rPr>
                <w:noProof/>
                <w:webHidden/>
              </w:rPr>
            </w:r>
            <w:r w:rsidR="001652AD">
              <w:rPr>
                <w:noProof/>
                <w:webHidden/>
              </w:rPr>
              <w:fldChar w:fldCharType="separate"/>
            </w:r>
            <w:r w:rsidR="00727593">
              <w:rPr>
                <w:noProof/>
                <w:webHidden/>
              </w:rPr>
              <w:t>13</w:t>
            </w:r>
            <w:r w:rsidR="001652AD">
              <w:rPr>
                <w:noProof/>
                <w:webHidden/>
              </w:rPr>
              <w:fldChar w:fldCharType="end"/>
            </w:r>
          </w:hyperlink>
        </w:p>
        <w:p w14:paraId="0C10A635" w14:textId="4DCD925D" w:rsidR="001652AD" w:rsidRDefault="00000000">
          <w:pPr>
            <w:pStyle w:val="31"/>
            <w:tabs>
              <w:tab w:val="right" w:leader="dot" w:pos="9060"/>
            </w:tabs>
            <w:rPr>
              <w:rFonts w:asciiTheme="minorHAnsi" w:eastAsiaTheme="minorEastAsia" w:hAnsiTheme="minorHAnsi"/>
              <w:noProof/>
              <w14:ligatures w14:val="standardContextual"/>
            </w:rPr>
          </w:pPr>
          <w:hyperlink w:anchor="_Toc155440904" w:history="1">
            <w:r w:rsidR="001652AD" w:rsidRPr="00C07A9C">
              <w:rPr>
                <w:rStyle w:val="af1"/>
                <w:noProof/>
              </w:rPr>
              <w:t>3.2.1</w:t>
            </w:r>
            <w:r w:rsidR="001652AD" w:rsidRPr="00C07A9C">
              <w:rPr>
                <w:rStyle w:val="af1"/>
                <w:rFonts w:hint="eastAsia"/>
                <w:noProof/>
              </w:rPr>
              <w:t>資財系必修課程的專業領域</w:t>
            </w:r>
            <w:r w:rsidR="001652AD">
              <w:rPr>
                <w:noProof/>
                <w:webHidden/>
              </w:rPr>
              <w:tab/>
            </w:r>
            <w:r w:rsidR="001652AD">
              <w:rPr>
                <w:noProof/>
                <w:webHidden/>
              </w:rPr>
              <w:fldChar w:fldCharType="begin"/>
            </w:r>
            <w:r w:rsidR="001652AD">
              <w:rPr>
                <w:noProof/>
                <w:webHidden/>
              </w:rPr>
              <w:instrText xml:space="preserve"> PAGEREF _Toc155440904 \h </w:instrText>
            </w:r>
            <w:r w:rsidR="001652AD">
              <w:rPr>
                <w:noProof/>
                <w:webHidden/>
              </w:rPr>
            </w:r>
            <w:r w:rsidR="001652AD">
              <w:rPr>
                <w:noProof/>
                <w:webHidden/>
              </w:rPr>
              <w:fldChar w:fldCharType="separate"/>
            </w:r>
            <w:r w:rsidR="00727593">
              <w:rPr>
                <w:noProof/>
                <w:webHidden/>
              </w:rPr>
              <w:t>13</w:t>
            </w:r>
            <w:r w:rsidR="001652AD">
              <w:rPr>
                <w:noProof/>
                <w:webHidden/>
              </w:rPr>
              <w:fldChar w:fldCharType="end"/>
            </w:r>
          </w:hyperlink>
        </w:p>
        <w:p w14:paraId="75C50409" w14:textId="1E4A008C" w:rsidR="001652AD" w:rsidRDefault="00000000">
          <w:pPr>
            <w:pStyle w:val="31"/>
            <w:tabs>
              <w:tab w:val="right" w:leader="dot" w:pos="9060"/>
            </w:tabs>
            <w:rPr>
              <w:rFonts w:asciiTheme="minorHAnsi" w:eastAsiaTheme="minorEastAsia" w:hAnsiTheme="minorHAnsi"/>
              <w:noProof/>
              <w14:ligatures w14:val="standardContextual"/>
            </w:rPr>
          </w:pPr>
          <w:hyperlink w:anchor="_Toc155440905" w:history="1">
            <w:r w:rsidR="001652AD" w:rsidRPr="00C07A9C">
              <w:rPr>
                <w:rStyle w:val="af1"/>
                <w:noProof/>
              </w:rPr>
              <w:t>3.2.2</w:t>
            </w:r>
            <w:r w:rsidR="001652AD" w:rsidRPr="00C07A9C">
              <w:rPr>
                <w:rStyle w:val="af1"/>
                <w:rFonts w:hint="eastAsia"/>
                <w:noProof/>
              </w:rPr>
              <w:t>資財系必修課程對應的職務分群</w:t>
            </w:r>
            <w:r w:rsidR="001652AD">
              <w:rPr>
                <w:noProof/>
                <w:webHidden/>
              </w:rPr>
              <w:tab/>
            </w:r>
            <w:r w:rsidR="001652AD">
              <w:rPr>
                <w:noProof/>
                <w:webHidden/>
              </w:rPr>
              <w:fldChar w:fldCharType="begin"/>
            </w:r>
            <w:r w:rsidR="001652AD">
              <w:rPr>
                <w:noProof/>
                <w:webHidden/>
              </w:rPr>
              <w:instrText xml:space="preserve"> PAGEREF _Toc155440905 \h </w:instrText>
            </w:r>
            <w:r w:rsidR="001652AD">
              <w:rPr>
                <w:noProof/>
                <w:webHidden/>
              </w:rPr>
            </w:r>
            <w:r w:rsidR="001652AD">
              <w:rPr>
                <w:noProof/>
                <w:webHidden/>
              </w:rPr>
              <w:fldChar w:fldCharType="separate"/>
            </w:r>
            <w:r w:rsidR="00727593">
              <w:rPr>
                <w:noProof/>
                <w:webHidden/>
              </w:rPr>
              <w:t>14</w:t>
            </w:r>
            <w:r w:rsidR="001652AD">
              <w:rPr>
                <w:noProof/>
                <w:webHidden/>
              </w:rPr>
              <w:fldChar w:fldCharType="end"/>
            </w:r>
          </w:hyperlink>
        </w:p>
        <w:p w14:paraId="2238C3BC" w14:textId="5BD90187" w:rsidR="001652AD" w:rsidRDefault="00000000">
          <w:pPr>
            <w:pStyle w:val="21"/>
            <w:tabs>
              <w:tab w:val="right" w:leader="dot" w:pos="9060"/>
            </w:tabs>
            <w:rPr>
              <w:rFonts w:asciiTheme="minorHAnsi" w:eastAsiaTheme="minorEastAsia" w:hAnsiTheme="minorHAnsi"/>
              <w:noProof/>
              <w14:ligatures w14:val="standardContextual"/>
            </w:rPr>
          </w:pPr>
          <w:hyperlink w:anchor="_Toc155440906" w:history="1">
            <w:r w:rsidR="001652AD" w:rsidRPr="00C07A9C">
              <w:rPr>
                <w:rStyle w:val="af1"/>
                <w:rFonts w:cs="Times New Roman"/>
                <w:noProof/>
              </w:rPr>
              <w:t>3.3</w:t>
            </w:r>
            <w:r w:rsidR="001652AD" w:rsidRPr="00C07A9C">
              <w:rPr>
                <w:rStyle w:val="af1"/>
                <w:rFonts w:cs="Times New Roman" w:hint="eastAsia"/>
                <w:noProof/>
              </w:rPr>
              <w:t>選修課程分析</w:t>
            </w:r>
            <w:r w:rsidR="001652AD">
              <w:rPr>
                <w:noProof/>
                <w:webHidden/>
              </w:rPr>
              <w:tab/>
            </w:r>
            <w:r w:rsidR="001652AD">
              <w:rPr>
                <w:noProof/>
                <w:webHidden/>
              </w:rPr>
              <w:fldChar w:fldCharType="begin"/>
            </w:r>
            <w:r w:rsidR="001652AD">
              <w:rPr>
                <w:noProof/>
                <w:webHidden/>
              </w:rPr>
              <w:instrText xml:space="preserve"> PAGEREF _Toc155440906 \h </w:instrText>
            </w:r>
            <w:r w:rsidR="001652AD">
              <w:rPr>
                <w:noProof/>
                <w:webHidden/>
              </w:rPr>
            </w:r>
            <w:r w:rsidR="001652AD">
              <w:rPr>
                <w:noProof/>
                <w:webHidden/>
              </w:rPr>
              <w:fldChar w:fldCharType="separate"/>
            </w:r>
            <w:r w:rsidR="00727593">
              <w:rPr>
                <w:noProof/>
                <w:webHidden/>
              </w:rPr>
              <w:t>15</w:t>
            </w:r>
            <w:r w:rsidR="001652AD">
              <w:rPr>
                <w:noProof/>
                <w:webHidden/>
              </w:rPr>
              <w:fldChar w:fldCharType="end"/>
            </w:r>
          </w:hyperlink>
        </w:p>
        <w:p w14:paraId="76B9BD83" w14:textId="69D663DA" w:rsidR="001652AD" w:rsidRDefault="00000000">
          <w:pPr>
            <w:pStyle w:val="31"/>
            <w:tabs>
              <w:tab w:val="right" w:leader="dot" w:pos="9060"/>
            </w:tabs>
            <w:rPr>
              <w:rFonts w:asciiTheme="minorHAnsi" w:eastAsiaTheme="minorEastAsia" w:hAnsiTheme="minorHAnsi"/>
              <w:noProof/>
              <w14:ligatures w14:val="standardContextual"/>
            </w:rPr>
          </w:pPr>
          <w:hyperlink w:anchor="_Toc155440907" w:history="1">
            <w:r w:rsidR="001652AD" w:rsidRPr="00C07A9C">
              <w:rPr>
                <w:rStyle w:val="af1"/>
                <w:noProof/>
              </w:rPr>
              <w:t>3.3.1</w:t>
            </w:r>
            <w:r w:rsidR="001652AD" w:rsidRPr="00C07A9C">
              <w:rPr>
                <w:rStyle w:val="af1"/>
                <w:rFonts w:hint="eastAsia"/>
                <w:noProof/>
              </w:rPr>
              <w:t>選修課程分析統整</w:t>
            </w:r>
            <w:r w:rsidR="001652AD">
              <w:rPr>
                <w:noProof/>
                <w:webHidden/>
              </w:rPr>
              <w:tab/>
            </w:r>
            <w:r w:rsidR="001652AD">
              <w:rPr>
                <w:noProof/>
                <w:webHidden/>
              </w:rPr>
              <w:fldChar w:fldCharType="begin"/>
            </w:r>
            <w:r w:rsidR="001652AD">
              <w:rPr>
                <w:noProof/>
                <w:webHidden/>
              </w:rPr>
              <w:instrText xml:space="preserve"> PAGEREF _Toc155440907 \h </w:instrText>
            </w:r>
            <w:r w:rsidR="001652AD">
              <w:rPr>
                <w:noProof/>
                <w:webHidden/>
              </w:rPr>
            </w:r>
            <w:r w:rsidR="001652AD">
              <w:rPr>
                <w:noProof/>
                <w:webHidden/>
              </w:rPr>
              <w:fldChar w:fldCharType="separate"/>
            </w:r>
            <w:r w:rsidR="00727593">
              <w:rPr>
                <w:noProof/>
                <w:webHidden/>
              </w:rPr>
              <w:t>15</w:t>
            </w:r>
            <w:r w:rsidR="001652AD">
              <w:rPr>
                <w:noProof/>
                <w:webHidden/>
              </w:rPr>
              <w:fldChar w:fldCharType="end"/>
            </w:r>
          </w:hyperlink>
        </w:p>
        <w:p w14:paraId="4EA84FF6" w14:textId="5C8F4C2E" w:rsidR="001652AD" w:rsidRDefault="00000000">
          <w:pPr>
            <w:pStyle w:val="31"/>
            <w:tabs>
              <w:tab w:val="right" w:leader="dot" w:pos="9060"/>
            </w:tabs>
            <w:rPr>
              <w:rFonts w:asciiTheme="minorHAnsi" w:eastAsiaTheme="minorEastAsia" w:hAnsiTheme="minorHAnsi"/>
              <w:noProof/>
              <w14:ligatures w14:val="standardContextual"/>
            </w:rPr>
          </w:pPr>
          <w:hyperlink w:anchor="_Toc155440908" w:history="1">
            <w:r w:rsidR="001652AD" w:rsidRPr="00C07A9C">
              <w:rPr>
                <w:rStyle w:val="af1"/>
                <w:noProof/>
              </w:rPr>
              <w:t>3.3.2</w:t>
            </w:r>
            <w:r w:rsidR="001652AD" w:rsidRPr="00C07A9C">
              <w:rPr>
                <w:rStyle w:val="af1"/>
                <w:rFonts w:hint="eastAsia"/>
                <w:noProof/>
              </w:rPr>
              <w:t>資財系選修課程和</w:t>
            </w:r>
            <w:r w:rsidR="001652AD" w:rsidRPr="00C07A9C">
              <w:rPr>
                <w:rStyle w:val="af1"/>
                <w:noProof/>
              </w:rPr>
              <w:t>104</w:t>
            </w:r>
            <w:r w:rsidR="001652AD" w:rsidRPr="00C07A9C">
              <w:rPr>
                <w:rStyle w:val="af1"/>
                <w:rFonts w:hint="eastAsia"/>
                <w:noProof/>
              </w:rPr>
              <w:t>職缺需求技能是否匹配</w:t>
            </w:r>
            <w:r w:rsidR="001652AD">
              <w:rPr>
                <w:noProof/>
                <w:webHidden/>
              </w:rPr>
              <w:tab/>
            </w:r>
            <w:r w:rsidR="001652AD">
              <w:rPr>
                <w:noProof/>
                <w:webHidden/>
              </w:rPr>
              <w:fldChar w:fldCharType="begin"/>
            </w:r>
            <w:r w:rsidR="001652AD">
              <w:rPr>
                <w:noProof/>
                <w:webHidden/>
              </w:rPr>
              <w:instrText xml:space="preserve"> PAGEREF _Toc155440908 \h </w:instrText>
            </w:r>
            <w:r w:rsidR="001652AD">
              <w:rPr>
                <w:noProof/>
                <w:webHidden/>
              </w:rPr>
            </w:r>
            <w:r w:rsidR="001652AD">
              <w:rPr>
                <w:noProof/>
                <w:webHidden/>
              </w:rPr>
              <w:fldChar w:fldCharType="separate"/>
            </w:r>
            <w:r w:rsidR="00727593">
              <w:rPr>
                <w:noProof/>
                <w:webHidden/>
              </w:rPr>
              <w:t>17</w:t>
            </w:r>
            <w:r w:rsidR="001652AD">
              <w:rPr>
                <w:noProof/>
                <w:webHidden/>
              </w:rPr>
              <w:fldChar w:fldCharType="end"/>
            </w:r>
          </w:hyperlink>
        </w:p>
        <w:p w14:paraId="2A10767F" w14:textId="2AFF1ACF" w:rsidR="001652AD" w:rsidRDefault="00000000">
          <w:pPr>
            <w:pStyle w:val="31"/>
            <w:tabs>
              <w:tab w:val="right" w:leader="dot" w:pos="9060"/>
            </w:tabs>
            <w:rPr>
              <w:rFonts w:asciiTheme="minorHAnsi" w:eastAsiaTheme="minorEastAsia" w:hAnsiTheme="minorHAnsi"/>
              <w:noProof/>
              <w14:ligatures w14:val="standardContextual"/>
            </w:rPr>
          </w:pPr>
          <w:hyperlink w:anchor="_Toc155440909" w:history="1">
            <w:r w:rsidR="001652AD" w:rsidRPr="00C07A9C">
              <w:rPr>
                <w:rStyle w:val="af1"/>
                <w:noProof/>
              </w:rPr>
              <w:t>3.3.3</w:t>
            </w:r>
            <w:r w:rsidR="001652AD" w:rsidRPr="00C07A9C">
              <w:rPr>
                <w:rStyle w:val="af1"/>
                <w:rFonts w:hint="eastAsia"/>
                <w:noProof/>
              </w:rPr>
              <w:t>資財系</w:t>
            </w:r>
            <w:r w:rsidR="001652AD" w:rsidRPr="00C07A9C">
              <w:rPr>
                <w:rStyle w:val="af1"/>
                <w:noProof/>
              </w:rPr>
              <w:t>107</w:t>
            </w:r>
            <w:r w:rsidR="001652AD" w:rsidRPr="00C07A9C">
              <w:rPr>
                <w:rStyle w:val="af1"/>
                <w:rFonts w:hint="eastAsia"/>
                <w:noProof/>
              </w:rPr>
              <w:t>至</w:t>
            </w:r>
            <w:r w:rsidR="001652AD" w:rsidRPr="00C07A9C">
              <w:rPr>
                <w:rStyle w:val="af1"/>
                <w:noProof/>
              </w:rPr>
              <w:t>111</w:t>
            </w:r>
            <w:r w:rsidR="001652AD" w:rsidRPr="00C07A9C">
              <w:rPr>
                <w:rStyle w:val="af1"/>
                <w:rFonts w:hint="eastAsia"/>
                <w:noProof/>
              </w:rPr>
              <w:t>學年度平均成績</w:t>
            </w:r>
            <w:r w:rsidR="001652AD">
              <w:rPr>
                <w:noProof/>
                <w:webHidden/>
              </w:rPr>
              <w:tab/>
            </w:r>
            <w:r w:rsidR="001652AD">
              <w:rPr>
                <w:noProof/>
                <w:webHidden/>
              </w:rPr>
              <w:fldChar w:fldCharType="begin"/>
            </w:r>
            <w:r w:rsidR="001652AD">
              <w:rPr>
                <w:noProof/>
                <w:webHidden/>
              </w:rPr>
              <w:instrText xml:space="preserve"> PAGEREF _Toc155440909 \h </w:instrText>
            </w:r>
            <w:r w:rsidR="001652AD">
              <w:rPr>
                <w:noProof/>
                <w:webHidden/>
              </w:rPr>
            </w:r>
            <w:r w:rsidR="001652AD">
              <w:rPr>
                <w:noProof/>
                <w:webHidden/>
              </w:rPr>
              <w:fldChar w:fldCharType="separate"/>
            </w:r>
            <w:r w:rsidR="00727593">
              <w:rPr>
                <w:noProof/>
                <w:webHidden/>
              </w:rPr>
              <w:t>21</w:t>
            </w:r>
            <w:r w:rsidR="001652AD">
              <w:rPr>
                <w:noProof/>
                <w:webHidden/>
              </w:rPr>
              <w:fldChar w:fldCharType="end"/>
            </w:r>
          </w:hyperlink>
        </w:p>
        <w:p w14:paraId="549EAFB7" w14:textId="40CA7760" w:rsidR="001652AD" w:rsidRDefault="00000000">
          <w:pPr>
            <w:pStyle w:val="21"/>
            <w:tabs>
              <w:tab w:val="right" w:leader="dot" w:pos="9060"/>
            </w:tabs>
            <w:rPr>
              <w:rFonts w:asciiTheme="minorHAnsi" w:eastAsiaTheme="minorEastAsia" w:hAnsiTheme="minorHAnsi"/>
              <w:noProof/>
              <w14:ligatures w14:val="standardContextual"/>
            </w:rPr>
          </w:pPr>
          <w:hyperlink w:anchor="_Toc155440910" w:history="1">
            <w:r w:rsidR="001652AD" w:rsidRPr="00C07A9C">
              <w:rPr>
                <w:rStyle w:val="af1"/>
                <w:rFonts w:cs="Times New Roman"/>
                <w:noProof/>
              </w:rPr>
              <w:t>3.4</w:t>
            </w:r>
            <w:r w:rsidR="001652AD" w:rsidRPr="00C07A9C">
              <w:rPr>
                <w:rStyle w:val="af1"/>
                <w:rFonts w:cs="Times New Roman" w:hint="eastAsia"/>
                <w:noProof/>
              </w:rPr>
              <w:t>兩校課程比對</w:t>
            </w:r>
            <w:r w:rsidR="001652AD">
              <w:rPr>
                <w:noProof/>
                <w:webHidden/>
              </w:rPr>
              <w:tab/>
            </w:r>
            <w:r w:rsidR="001652AD">
              <w:rPr>
                <w:noProof/>
                <w:webHidden/>
              </w:rPr>
              <w:fldChar w:fldCharType="begin"/>
            </w:r>
            <w:r w:rsidR="001652AD">
              <w:rPr>
                <w:noProof/>
                <w:webHidden/>
              </w:rPr>
              <w:instrText xml:space="preserve"> PAGEREF _Toc155440910 \h </w:instrText>
            </w:r>
            <w:r w:rsidR="001652AD">
              <w:rPr>
                <w:noProof/>
                <w:webHidden/>
              </w:rPr>
            </w:r>
            <w:r w:rsidR="001652AD">
              <w:rPr>
                <w:noProof/>
                <w:webHidden/>
              </w:rPr>
              <w:fldChar w:fldCharType="separate"/>
            </w:r>
            <w:r w:rsidR="00727593">
              <w:rPr>
                <w:noProof/>
                <w:webHidden/>
              </w:rPr>
              <w:t>23</w:t>
            </w:r>
            <w:r w:rsidR="001652AD">
              <w:rPr>
                <w:noProof/>
                <w:webHidden/>
              </w:rPr>
              <w:fldChar w:fldCharType="end"/>
            </w:r>
          </w:hyperlink>
        </w:p>
        <w:p w14:paraId="66C7E78E" w14:textId="41BC0623" w:rsidR="001652AD" w:rsidRDefault="00000000">
          <w:pPr>
            <w:pStyle w:val="11"/>
            <w:tabs>
              <w:tab w:val="right" w:leader="dot" w:pos="9060"/>
            </w:tabs>
            <w:rPr>
              <w:rFonts w:asciiTheme="minorHAnsi" w:eastAsiaTheme="minorEastAsia" w:hAnsiTheme="minorHAnsi"/>
              <w:noProof/>
              <w14:ligatures w14:val="standardContextual"/>
            </w:rPr>
          </w:pPr>
          <w:hyperlink w:anchor="_Toc155440911" w:history="1">
            <w:r w:rsidR="001652AD" w:rsidRPr="00C07A9C">
              <w:rPr>
                <w:rStyle w:val="af1"/>
                <w:noProof/>
              </w:rPr>
              <w:t>4</w:t>
            </w:r>
            <w:r w:rsidR="001652AD" w:rsidRPr="00C07A9C">
              <w:rPr>
                <w:rStyle w:val="af1"/>
                <w:rFonts w:hint="eastAsia"/>
                <w:noProof/>
              </w:rPr>
              <w:t xml:space="preserve"> </w:t>
            </w:r>
            <w:r w:rsidR="001652AD" w:rsidRPr="00C07A9C">
              <w:rPr>
                <w:rStyle w:val="af1"/>
                <w:rFonts w:hint="eastAsia"/>
                <w:noProof/>
              </w:rPr>
              <w:t>第四章</w:t>
            </w:r>
            <w:r w:rsidR="001652AD" w:rsidRPr="00C07A9C">
              <w:rPr>
                <w:rStyle w:val="af1"/>
                <w:noProof/>
              </w:rPr>
              <w:t xml:space="preserve"> </w:t>
            </w:r>
            <w:r w:rsidR="001652AD" w:rsidRPr="00C07A9C">
              <w:rPr>
                <w:rStyle w:val="af1"/>
                <w:rFonts w:hint="eastAsia"/>
                <w:noProof/>
              </w:rPr>
              <w:t>研究結論與建議</w:t>
            </w:r>
            <w:r w:rsidR="001652AD">
              <w:rPr>
                <w:noProof/>
                <w:webHidden/>
              </w:rPr>
              <w:tab/>
            </w:r>
            <w:r w:rsidR="001652AD">
              <w:rPr>
                <w:noProof/>
                <w:webHidden/>
              </w:rPr>
              <w:fldChar w:fldCharType="begin"/>
            </w:r>
            <w:r w:rsidR="001652AD">
              <w:rPr>
                <w:noProof/>
                <w:webHidden/>
              </w:rPr>
              <w:instrText xml:space="preserve"> PAGEREF _Toc155440911 \h </w:instrText>
            </w:r>
            <w:r w:rsidR="001652AD">
              <w:rPr>
                <w:noProof/>
                <w:webHidden/>
              </w:rPr>
            </w:r>
            <w:r w:rsidR="001652AD">
              <w:rPr>
                <w:noProof/>
                <w:webHidden/>
              </w:rPr>
              <w:fldChar w:fldCharType="separate"/>
            </w:r>
            <w:r w:rsidR="00727593">
              <w:rPr>
                <w:noProof/>
                <w:webHidden/>
              </w:rPr>
              <w:t>25</w:t>
            </w:r>
            <w:r w:rsidR="001652AD">
              <w:rPr>
                <w:noProof/>
                <w:webHidden/>
              </w:rPr>
              <w:fldChar w:fldCharType="end"/>
            </w:r>
          </w:hyperlink>
        </w:p>
        <w:p w14:paraId="1E0B17E4" w14:textId="64C252E1" w:rsidR="001652AD" w:rsidRDefault="00000000">
          <w:pPr>
            <w:pStyle w:val="21"/>
            <w:tabs>
              <w:tab w:val="right" w:leader="dot" w:pos="9060"/>
            </w:tabs>
            <w:rPr>
              <w:rFonts w:asciiTheme="minorHAnsi" w:eastAsiaTheme="minorEastAsia" w:hAnsiTheme="minorHAnsi"/>
              <w:noProof/>
              <w14:ligatures w14:val="standardContextual"/>
            </w:rPr>
          </w:pPr>
          <w:hyperlink w:anchor="_Toc155440912" w:history="1">
            <w:r w:rsidR="001652AD" w:rsidRPr="00C07A9C">
              <w:rPr>
                <w:rStyle w:val="af1"/>
                <w:noProof/>
              </w:rPr>
              <w:t>4.1</w:t>
            </w:r>
            <w:r w:rsidR="001652AD" w:rsidRPr="00C07A9C">
              <w:rPr>
                <w:rStyle w:val="af1"/>
                <w:rFonts w:hint="eastAsia"/>
                <w:noProof/>
              </w:rPr>
              <w:t xml:space="preserve"> </w:t>
            </w:r>
            <w:r w:rsidR="001652AD" w:rsidRPr="00C07A9C">
              <w:rPr>
                <w:rStyle w:val="af1"/>
                <w:rFonts w:hint="eastAsia"/>
                <w:noProof/>
              </w:rPr>
              <w:t>研究結論與建議</w:t>
            </w:r>
            <w:r w:rsidR="001652AD">
              <w:rPr>
                <w:noProof/>
                <w:webHidden/>
              </w:rPr>
              <w:tab/>
            </w:r>
            <w:r w:rsidR="001652AD">
              <w:rPr>
                <w:noProof/>
                <w:webHidden/>
              </w:rPr>
              <w:fldChar w:fldCharType="begin"/>
            </w:r>
            <w:r w:rsidR="001652AD">
              <w:rPr>
                <w:noProof/>
                <w:webHidden/>
              </w:rPr>
              <w:instrText xml:space="preserve"> PAGEREF _Toc155440912 \h </w:instrText>
            </w:r>
            <w:r w:rsidR="001652AD">
              <w:rPr>
                <w:noProof/>
                <w:webHidden/>
              </w:rPr>
            </w:r>
            <w:r w:rsidR="001652AD">
              <w:rPr>
                <w:noProof/>
                <w:webHidden/>
              </w:rPr>
              <w:fldChar w:fldCharType="separate"/>
            </w:r>
            <w:r w:rsidR="00727593">
              <w:rPr>
                <w:noProof/>
                <w:webHidden/>
              </w:rPr>
              <w:t>25</w:t>
            </w:r>
            <w:r w:rsidR="001652AD">
              <w:rPr>
                <w:noProof/>
                <w:webHidden/>
              </w:rPr>
              <w:fldChar w:fldCharType="end"/>
            </w:r>
          </w:hyperlink>
        </w:p>
        <w:p w14:paraId="38B0F1DE" w14:textId="2AA04F7C" w:rsidR="00493B9A" w:rsidRDefault="00493B9A">
          <w:r>
            <w:rPr>
              <w:b/>
              <w:bCs/>
              <w:lang w:val="zh-TW"/>
            </w:rPr>
            <w:fldChar w:fldCharType="end"/>
          </w:r>
        </w:p>
      </w:sdtContent>
    </w:sdt>
    <w:p w14:paraId="773B90A9" w14:textId="77777777" w:rsidR="00FF1967" w:rsidRPr="00FF1967" w:rsidRDefault="00FF1967" w:rsidP="00FF1967"/>
    <w:p w14:paraId="43299A61" w14:textId="77777777" w:rsidR="001C3CA3" w:rsidRDefault="001C3CA3" w:rsidP="0056695F">
      <w:pPr>
        <w:pStyle w:val="a5"/>
      </w:pPr>
      <w:bookmarkStart w:id="4" w:name="_Toc35917451"/>
      <w:bookmarkStart w:id="5" w:name="_Toc36114709"/>
      <w:bookmarkStart w:id="6" w:name="_Toc155440882"/>
      <w:r w:rsidRPr="0062416B">
        <w:rPr>
          <w:rFonts w:hint="eastAsia"/>
        </w:rPr>
        <w:lastRenderedPageBreak/>
        <w:t>表目錄</w:t>
      </w:r>
      <w:bookmarkEnd w:id="4"/>
      <w:bookmarkEnd w:id="5"/>
      <w:bookmarkEnd w:id="6"/>
    </w:p>
    <w:p w14:paraId="2E14662A" w14:textId="77777777" w:rsidR="00491B16" w:rsidRPr="00491B16" w:rsidRDefault="00491B16" w:rsidP="00491B16"/>
    <w:p w14:paraId="5B2145E4" w14:textId="6D97054F" w:rsidR="008C3AB9" w:rsidRDefault="00493B9A">
      <w:pPr>
        <w:pStyle w:val="af2"/>
        <w:tabs>
          <w:tab w:val="right" w:leader="dot" w:pos="9060"/>
        </w:tabs>
        <w:rPr>
          <w:rFonts w:asciiTheme="minorHAnsi" w:eastAsiaTheme="minorEastAsia" w:hAnsiTheme="minorHAnsi"/>
          <w:noProof/>
          <w14:ligatures w14:val="standardContextual"/>
        </w:rPr>
      </w:pPr>
      <w:r>
        <w:fldChar w:fldCharType="begin"/>
      </w:r>
      <w:r>
        <w:instrText xml:space="preserve"> TOC \h \z \c "</w:instrText>
      </w:r>
      <w:r>
        <w:instrText>表</w:instrText>
      </w:r>
      <w:r>
        <w:instrText xml:space="preserve">" </w:instrText>
      </w:r>
      <w:r>
        <w:fldChar w:fldCharType="separate"/>
      </w:r>
      <w:hyperlink w:anchor="_Toc155383949" w:history="1">
        <w:r w:rsidR="008C3AB9" w:rsidRPr="00286117">
          <w:rPr>
            <w:rStyle w:val="af1"/>
            <w:rFonts w:hint="eastAsia"/>
            <w:noProof/>
          </w:rPr>
          <w:t>表</w:t>
        </w:r>
        <w:r w:rsidR="008C3AB9" w:rsidRPr="00286117">
          <w:rPr>
            <w:rStyle w:val="af1"/>
            <w:noProof/>
          </w:rPr>
          <w:t xml:space="preserve"> </w:t>
        </w:r>
        <w:r w:rsidR="00057CFC">
          <w:rPr>
            <w:rStyle w:val="af1"/>
            <w:rFonts w:hint="eastAsia"/>
            <w:noProof/>
          </w:rPr>
          <w:t>3</w:t>
        </w:r>
        <w:r w:rsidR="008C3AB9" w:rsidRPr="00286117">
          <w:rPr>
            <w:rStyle w:val="af1"/>
            <w:noProof/>
          </w:rPr>
          <w:t xml:space="preserve">.1 </w:t>
        </w:r>
        <w:r w:rsidR="00057CFC" w:rsidRPr="00057CFC">
          <w:rPr>
            <w:rStyle w:val="af1"/>
            <w:rFonts w:hint="eastAsia"/>
            <w:noProof/>
          </w:rPr>
          <w:t>選修課的合開課程優缺點</w:t>
        </w:r>
        <w:r w:rsidR="008C3AB9">
          <w:rPr>
            <w:noProof/>
            <w:webHidden/>
          </w:rPr>
          <w:tab/>
        </w:r>
        <w:r w:rsidR="00057CFC">
          <w:rPr>
            <w:rFonts w:hint="eastAsia"/>
            <w:noProof/>
            <w:webHidden/>
          </w:rPr>
          <w:t>1</w:t>
        </w:r>
        <w:r w:rsidR="008C3AB9">
          <w:rPr>
            <w:noProof/>
            <w:webHidden/>
          </w:rPr>
          <w:fldChar w:fldCharType="begin"/>
        </w:r>
        <w:r w:rsidR="008C3AB9">
          <w:rPr>
            <w:noProof/>
            <w:webHidden/>
          </w:rPr>
          <w:instrText xml:space="preserve"> PAGEREF _Toc155383949 \h </w:instrText>
        </w:r>
        <w:r w:rsidR="008C3AB9">
          <w:rPr>
            <w:noProof/>
            <w:webHidden/>
          </w:rPr>
        </w:r>
        <w:r w:rsidR="008C3AB9">
          <w:rPr>
            <w:noProof/>
            <w:webHidden/>
          </w:rPr>
          <w:fldChar w:fldCharType="separate"/>
        </w:r>
        <w:r w:rsidR="008C3AB9">
          <w:rPr>
            <w:noProof/>
            <w:webHidden/>
          </w:rPr>
          <w:t>5</w:t>
        </w:r>
        <w:r w:rsidR="008C3AB9">
          <w:rPr>
            <w:noProof/>
            <w:webHidden/>
          </w:rPr>
          <w:fldChar w:fldCharType="end"/>
        </w:r>
      </w:hyperlink>
    </w:p>
    <w:p w14:paraId="1394617F" w14:textId="6560C0BF" w:rsidR="00057CFC" w:rsidRDefault="00493B9A" w:rsidP="00057CFC">
      <w:pPr>
        <w:pStyle w:val="af2"/>
        <w:tabs>
          <w:tab w:val="right" w:leader="dot" w:pos="9060"/>
        </w:tabs>
        <w:rPr>
          <w:rFonts w:asciiTheme="minorHAnsi" w:eastAsiaTheme="minorEastAsia" w:hAnsiTheme="minorHAnsi"/>
          <w:noProof/>
          <w14:ligatures w14:val="standardContextual"/>
        </w:rPr>
      </w:pPr>
      <w:r>
        <w:fldChar w:fldCharType="end"/>
      </w:r>
      <w:r w:rsidR="00057CFC">
        <w:fldChar w:fldCharType="begin"/>
      </w:r>
      <w:r w:rsidR="00057CFC">
        <w:instrText xml:space="preserve"> TOC \h \z \c "</w:instrText>
      </w:r>
      <w:r w:rsidR="00057CFC">
        <w:instrText>表</w:instrText>
      </w:r>
      <w:r w:rsidR="00057CFC">
        <w:instrText xml:space="preserve">" </w:instrText>
      </w:r>
      <w:r w:rsidR="00057CFC">
        <w:fldChar w:fldCharType="separate"/>
      </w:r>
      <w:hyperlink w:anchor="_Toc155383949" w:history="1">
        <w:r w:rsidR="00057CFC" w:rsidRPr="00286117">
          <w:rPr>
            <w:rStyle w:val="af1"/>
            <w:rFonts w:hint="eastAsia"/>
            <w:noProof/>
          </w:rPr>
          <w:t>表</w:t>
        </w:r>
        <w:r w:rsidR="00057CFC" w:rsidRPr="00286117">
          <w:rPr>
            <w:rStyle w:val="af1"/>
            <w:noProof/>
          </w:rPr>
          <w:t xml:space="preserve"> </w:t>
        </w:r>
        <w:r w:rsidR="00057CFC">
          <w:rPr>
            <w:rStyle w:val="af1"/>
            <w:rFonts w:hint="eastAsia"/>
            <w:noProof/>
          </w:rPr>
          <w:t>3</w:t>
        </w:r>
        <w:r w:rsidR="00057CFC" w:rsidRPr="00286117">
          <w:rPr>
            <w:rStyle w:val="af1"/>
            <w:noProof/>
          </w:rPr>
          <w:t>.</w:t>
        </w:r>
        <w:r w:rsidR="00057CFC">
          <w:rPr>
            <w:rStyle w:val="af1"/>
            <w:rFonts w:hint="eastAsia"/>
            <w:noProof/>
          </w:rPr>
          <w:t>2</w:t>
        </w:r>
        <w:r w:rsidR="00057CFC" w:rsidRPr="00286117">
          <w:rPr>
            <w:rStyle w:val="af1"/>
            <w:noProof/>
          </w:rPr>
          <w:t xml:space="preserve"> </w:t>
        </w:r>
        <w:r w:rsidR="00057CFC" w:rsidRPr="00057CFC">
          <w:rPr>
            <w:rStyle w:val="af1"/>
            <w:rFonts w:hint="eastAsia"/>
            <w:noProof/>
          </w:rPr>
          <w:t>選修課程所學技能統整</w:t>
        </w:r>
        <w:r w:rsidR="00057CFC">
          <w:rPr>
            <w:noProof/>
            <w:webHidden/>
          </w:rPr>
          <w:tab/>
        </w:r>
        <w:r w:rsidR="00057CFC">
          <w:rPr>
            <w:rFonts w:hint="eastAsia"/>
            <w:noProof/>
            <w:webHidden/>
          </w:rPr>
          <w:t>17</w:t>
        </w:r>
      </w:hyperlink>
    </w:p>
    <w:p w14:paraId="7553D329" w14:textId="77040E10" w:rsidR="00057CFC" w:rsidRDefault="00057CFC" w:rsidP="00057CFC">
      <w:pPr>
        <w:pStyle w:val="af2"/>
        <w:tabs>
          <w:tab w:val="right" w:leader="dot" w:pos="9060"/>
        </w:tabs>
        <w:rPr>
          <w:rFonts w:asciiTheme="minorHAnsi" w:eastAsiaTheme="minorEastAsia" w:hAnsiTheme="minorHAnsi"/>
          <w:noProof/>
          <w14:ligatures w14:val="standardContextual"/>
        </w:rPr>
      </w:pPr>
      <w:r>
        <w:fldChar w:fldCharType="end"/>
      </w:r>
      <w:r>
        <w:fldChar w:fldCharType="begin"/>
      </w:r>
      <w:r>
        <w:instrText xml:space="preserve"> TOC \h \z \c "</w:instrText>
      </w:r>
      <w:r>
        <w:instrText>表</w:instrText>
      </w:r>
      <w:r>
        <w:instrText xml:space="preserve">" </w:instrText>
      </w:r>
      <w:r>
        <w:fldChar w:fldCharType="separate"/>
      </w:r>
      <w:hyperlink w:anchor="_Toc155383949" w:history="1">
        <w:r w:rsidRPr="00286117">
          <w:rPr>
            <w:rStyle w:val="af1"/>
            <w:rFonts w:hint="eastAsia"/>
            <w:noProof/>
          </w:rPr>
          <w:t>表</w:t>
        </w:r>
        <w:r w:rsidRPr="00286117">
          <w:rPr>
            <w:rStyle w:val="af1"/>
            <w:noProof/>
          </w:rPr>
          <w:t xml:space="preserve"> </w:t>
        </w:r>
        <w:r>
          <w:rPr>
            <w:rStyle w:val="af1"/>
            <w:rFonts w:hint="eastAsia"/>
            <w:noProof/>
          </w:rPr>
          <w:t>3</w:t>
        </w:r>
        <w:r w:rsidRPr="00286117">
          <w:rPr>
            <w:rStyle w:val="af1"/>
            <w:noProof/>
          </w:rPr>
          <w:t>.</w:t>
        </w:r>
        <w:r>
          <w:rPr>
            <w:rStyle w:val="af1"/>
            <w:rFonts w:hint="eastAsia"/>
            <w:noProof/>
          </w:rPr>
          <w:t>3</w:t>
        </w:r>
        <w:r w:rsidRPr="00286117">
          <w:rPr>
            <w:rStyle w:val="af1"/>
            <w:noProof/>
          </w:rPr>
          <w:t xml:space="preserve"> </w:t>
        </w:r>
        <w:r w:rsidRPr="00057CFC">
          <w:rPr>
            <w:rStyle w:val="af1"/>
            <w:rFonts w:hint="eastAsia"/>
            <w:noProof/>
          </w:rPr>
          <w:t>104</w:t>
        </w:r>
        <w:r w:rsidRPr="00057CFC">
          <w:rPr>
            <w:rStyle w:val="af1"/>
            <w:rFonts w:hint="eastAsia"/>
            <w:noProof/>
          </w:rPr>
          <w:t>職務技能分類</w:t>
        </w:r>
        <w:r>
          <w:rPr>
            <w:noProof/>
            <w:webHidden/>
          </w:rPr>
          <w:tab/>
        </w:r>
        <w:r>
          <w:rPr>
            <w:rFonts w:hint="eastAsia"/>
            <w:noProof/>
            <w:webHidden/>
          </w:rPr>
          <w:t>18</w:t>
        </w:r>
      </w:hyperlink>
    </w:p>
    <w:p w14:paraId="1E7DF339" w14:textId="2BD8CD39" w:rsidR="00EA6839" w:rsidRPr="00EA6839" w:rsidRDefault="00057CFC" w:rsidP="00057CFC">
      <w:r>
        <w:fldChar w:fldCharType="end"/>
      </w:r>
    </w:p>
    <w:p w14:paraId="60E8A028" w14:textId="77777777" w:rsidR="00491B16" w:rsidRDefault="001C3CA3" w:rsidP="00535B30">
      <w:pPr>
        <w:pStyle w:val="a5"/>
      </w:pPr>
      <w:bookmarkStart w:id="7" w:name="_Toc35917452"/>
      <w:bookmarkStart w:id="8" w:name="_Toc36114710"/>
      <w:bookmarkStart w:id="9" w:name="_Toc155440883"/>
      <w:r w:rsidRPr="0062416B">
        <w:rPr>
          <w:rFonts w:hint="eastAsia"/>
        </w:rPr>
        <w:lastRenderedPageBreak/>
        <w:t>圖目錄</w:t>
      </w:r>
      <w:bookmarkEnd w:id="7"/>
      <w:bookmarkEnd w:id="8"/>
      <w:bookmarkEnd w:id="9"/>
    </w:p>
    <w:p w14:paraId="5754FF30" w14:textId="77777777" w:rsidR="00065A48" w:rsidRPr="00065A48" w:rsidRDefault="00065A48" w:rsidP="00065A48"/>
    <w:p w14:paraId="333E6588" w14:textId="57A78382" w:rsidR="005D2A88" w:rsidRDefault="00F91FA8">
      <w:pPr>
        <w:pStyle w:val="af2"/>
        <w:tabs>
          <w:tab w:val="right" w:leader="dot" w:pos="9060"/>
        </w:tabs>
        <w:rPr>
          <w:rFonts w:asciiTheme="minorHAnsi" w:eastAsiaTheme="minorEastAsia" w:hAnsiTheme="minorHAnsi"/>
          <w:noProof/>
          <w14:ligatures w14:val="standardContextual"/>
        </w:rPr>
      </w:pPr>
      <w:r>
        <w:fldChar w:fldCharType="begin"/>
      </w:r>
      <w:r>
        <w:instrText xml:space="preserve"> TOC \h \z \c "</w:instrText>
      </w:r>
      <w:r>
        <w:instrText>圖</w:instrText>
      </w:r>
      <w:r>
        <w:instrText xml:space="preserve">" </w:instrText>
      </w:r>
      <w:r>
        <w:fldChar w:fldCharType="separate"/>
      </w:r>
      <w:hyperlink w:anchor="_Toc155393213" w:history="1">
        <w:r w:rsidR="005D2A88" w:rsidRPr="00D75B90">
          <w:rPr>
            <w:rStyle w:val="af1"/>
            <w:rFonts w:hint="eastAsia"/>
            <w:noProof/>
          </w:rPr>
          <w:t>圖</w:t>
        </w:r>
        <w:r w:rsidR="005D2A88" w:rsidRPr="00D75B90">
          <w:rPr>
            <w:rStyle w:val="af1"/>
            <w:noProof/>
          </w:rPr>
          <w:t xml:space="preserve"> 1.1 TOP6</w:t>
        </w:r>
        <w:r w:rsidR="005D2A88" w:rsidRPr="00D75B90">
          <w:rPr>
            <w:rStyle w:val="af1"/>
            <w:rFonts w:hint="eastAsia"/>
            <w:noProof/>
          </w:rPr>
          <w:t>新鮮人求職困擾之網路聲量排行。資料來源：</w:t>
        </w:r>
        <w:r w:rsidR="005D2A88" w:rsidRPr="00D75B90">
          <w:rPr>
            <w:rStyle w:val="af1"/>
            <w:noProof/>
          </w:rPr>
          <w:t>Social lab</w:t>
        </w:r>
        <w:r w:rsidR="005D2A88">
          <w:rPr>
            <w:noProof/>
            <w:webHidden/>
          </w:rPr>
          <w:tab/>
        </w:r>
        <w:r w:rsidR="005D2A88">
          <w:rPr>
            <w:noProof/>
            <w:webHidden/>
          </w:rPr>
          <w:fldChar w:fldCharType="begin"/>
        </w:r>
        <w:r w:rsidR="005D2A88">
          <w:rPr>
            <w:noProof/>
            <w:webHidden/>
          </w:rPr>
          <w:instrText xml:space="preserve"> PAGEREF _Toc155393213 \h </w:instrText>
        </w:r>
        <w:r w:rsidR="005D2A88">
          <w:rPr>
            <w:noProof/>
            <w:webHidden/>
          </w:rPr>
        </w:r>
        <w:r w:rsidR="005D2A88">
          <w:rPr>
            <w:noProof/>
            <w:webHidden/>
          </w:rPr>
          <w:fldChar w:fldCharType="separate"/>
        </w:r>
        <w:r w:rsidR="005D2A88">
          <w:rPr>
            <w:noProof/>
            <w:webHidden/>
          </w:rPr>
          <w:t>1</w:t>
        </w:r>
        <w:r w:rsidR="005D2A88">
          <w:rPr>
            <w:noProof/>
            <w:webHidden/>
          </w:rPr>
          <w:fldChar w:fldCharType="end"/>
        </w:r>
      </w:hyperlink>
    </w:p>
    <w:p w14:paraId="7BC9DB15" w14:textId="6B050828" w:rsidR="005D2A88" w:rsidRDefault="00000000">
      <w:pPr>
        <w:pStyle w:val="af2"/>
        <w:tabs>
          <w:tab w:val="right" w:leader="dot" w:pos="9060"/>
        </w:tabs>
        <w:rPr>
          <w:rFonts w:asciiTheme="minorHAnsi" w:eastAsiaTheme="minorEastAsia" w:hAnsiTheme="minorHAnsi"/>
          <w:noProof/>
          <w14:ligatures w14:val="standardContextual"/>
        </w:rPr>
      </w:pPr>
      <w:hyperlink w:anchor="_Toc155393214" w:history="1">
        <w:r w:rsidR="005D2A88" w:rsidRPr="00D75B90">
          <w:rPr>
            <w:rStyle w:val="af1"/>
            <w:rFonts w:hint="eastAsia"/>
            <w:noProof/>
          </w:rPr>
          <w:t>圖</w:t>
        </w:r>
        <w:r w:rsidR="005D2A88" w:rsidRPr="00D75B90">
          <w:rPr>
            <w:rStyle w:val="af1"/>
            <w:noProof/>
          </w:rPr>
          <w:t xml:space="preserve"> 1.2 </w:t>
        </w:r>
        <w:r w:rsidR="005D2A88" w:rsidRPr="00D75B90">
          <w:rPr>
            <w:rStyle w:val="af1"/>
            <w:rFonts w:hint="eastAsia"/>
            <w:noProof/>
          </w:rPr>
          <w:t>本研究之研究流程</w:t>
        </w:r>
        <w:r w:rsidR="005D2A88">
          <w:rPr>
            <w:noProof/>
            <w:webHidden/>
          </w:rPr>
          <w:tab/>
        </w:r>
        <w:r w:rsidR="005D2A88">
          <w:rPr>
            <w:noProof/>
            <w:webHidden/>
          </w:rPr>
          <w:fldChar w:fldCharType="begin"/>
        </w:r>
        <w:r w:rsidR="005D2A88">
          <w:rPr>
            <w:noProof/>
            <w:webHidden/>
          </w:rPr>
          <w:instrText xml:space="preserve"> PAGEREF _Toc155393214 \h </w:instrText>
        </w:r>
        <w:r w:rsidR="005D2A88">
          <w:rPr>
            <w:noProof/>
            <w:webHidden/>
          </w:rPr>
        </w:r>
        <w:r w:rsidR="005D2A88">
          <w:rPr>
            <w:noProof/>
            <w:webHidden/>
          </w:rPr>
          <w:fldChar w:fldCharType="separate"/>
        </w:r>
        <w:r w:rsidR="005D2A88">
          <w:rPr>
            <w:noProof/>
            <w:webHidden/>
          </w:rPr>
          <w:t>2</w:t>
        </w:r>
        <w:r w:rsidR="005D2A88">
          <w:rPr>
            <w:noProof/>
            <w:webHidden/>
          </w:rPr>
          <w:fldChar w:fldCharType="end"/>
        </w:r>
      </w:hyperlink>
    </w:p>
    <w:p w14:paraId="09E6BC2E" w14:textId="5519664C" w:rsidR="005D2A88" w:rsidRDefault="00000000">
      <w:pPr>
        <w:pStyle w:val="af2"/>
        <w:tabs>
          <w:tab w:val="right" w:leader="dot" w:pos="9060"/>
        </w:tabs>
        <w:rPr>
          <w:noProof/>
        </w:rPr>
      </w:pPr>
      <w:hyperlink w:anchor="_Toc155393215" w:history="1">
        <w:r w:rsidR="005D2A88" w:rsidRPr="00D75B90">
          <w:rPr>
            <w:rStyle w:val="af1"/>
            <w:rFonts w:hint="eastAsia"/>
            <w:noProof/>
          </w:rPr>
          <w:t>圖</w:t>
        </w:r>
        <w:r w:rsidR="005D2A88" w:rsidRPr="00D75B90">
          <w:rPr>
            <w:rStyle w:val="af1"/>
            <w:noProof/>
          </w:rPr>
          <w:t xml:space="preserve"> </w:t>
        </w:r>
        <w:r w:rsidR="00FE30F4">
          <w:rPr>
            <w:rStyle w:val="af1"/>
            <w:rFonts w:hint="eastAsia"/>
            <w:noProof/>
          </w:rPr>
          <w:t>2</w:t>
        </w:r>
        <w:r w:rsidR="005D2A88" w:rsidRPr="00D75B90">
          <w:rPr>
            <w:rStyle w:val="af1"/>
            <w:noProof/>
          </w:rPr>
          <w:t>.1</w:t>
        </w:r>
        <w:r w:rsidR="00FE30F4">
          <w:rPr>
            <w:rStyle w:val="af1"/>
            <w:rFonts w:hint="eastAsia"/>
            <w:noProof/>
          </w:rPr>
          <w:t xml:space="preserve"> </w:t>
        </w:r>
        <w:r w:rsidR="00FE30F4" w:rsidRPr="00FE30F4">
          <w:rPr>
            <w:rStyle w:val="af1"/>
            <w:rFonts w:hint="eastAsia"/>
            <w:noProof/>
          </w:rPr>
          <w:t>研究流程圖</w:t>
        </w:r>
        <w:r w:rsidR="005D2A88">
          <w:rPr>
            <w:noProof/>
            <w:webHidden/>
          </w:rPr>
          <w:tab/>
        </w:r>
        <w:r w:rsidR="00FE30F4">
          <w:rPr>
            <w:noProof/>
            <w:webHidden/>
          </w:rPr>
          <w:t>3</w:t>
        </w:r>
      </w:hyperlink>
    </w:p>
    <w:p w14:paraId="4C53173A" w14:textId="28012E1A"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rFonts w:hint="eastAsia"/>
            <w:noProof/>
          </w:rPr>
          <w:t>2</w:t>
        </w:r>
        <w:r w:rsidR="00FE30F4" w:rsidRPr="00D75B90">
          <w:rPr>
            <w:rStyle w:val="af1"/>
            <w:noProof/>
          </w:rPr>
          <w:t>.</w:t>
        </w:r>
        <w:r w:rsidR="00FE30F4">
          <w:rPr>
            <w:rStyle w:val="af1"/>
            <w:noProof/>
          </w:rPr>
          <w:t>2</w:t>
        </w:r>
        <w:r w:rsidR="00FE30F4">
          <w:rPr>
            <w:rStyle w:val="af1"/>
            <w:rFonts w:hint="eastAsia"/>
            <w:noProof/>
          </w:rPr>
          <w:t xml:space="preserve"> </w:t>
        </w:r>
        <w:r w:rsidR="00FE30F4" w:rsidRPr="00FE30F4">
          <w:rPr>
            <w:rStyle w:val="af1"/>
            <w:rFonts w:hint="eastAsia"/>
            <w:noProof/>
          </w:rPr>
          <w:t>104</w:t>
        </w:r>
        <w:r w:rsidR="00FE30F4" w:rsidRPr="00FE30F4">
          <w:rPr>
            <w:rStyle w:val="af1"/>
            <w:rFonts w:hint="eastAsia"/>
            <w:noProof/>
          </w:rPr>
          <w:t>職缺以偉盟系統股份有限公司為例</w:t>
        </w:r>
        <w:r w:rsidR="00FE30F4">
          <w:rPr>
            <w:noProof/>
            <w:webHidden/>
          </w:rPr>
          <w:tab/>
          <w:t>4</w:t>
        </w:r>
      </w:hyperlink>
    </w:p>
    <w:p w14:paraId="03AFC29F" w14:textId="4E913226"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rFonts w:hint="eastAsia"/>
            <w:noProof/>
          </w:rPr>
          <w:t>2</w:t>
        </w:r>
        <w:r w:rsidR="00FE30F4" w:rsidRPr="00D75B90">
          <w:rPr>
            <w:rStyle w:val="af1"/>
            <w:noProof/>
          </w:rPr>
          <w:t>.</w:t>
        </w:r>
        <w:r w:rsidR="00FE30F4">
          <w:rPr>
            <w:rStyle w:val="af1"/>
            <w:noProof/>
          </w:rPr>
          <w:t>3</w:t>
        </w:r>
        <w:r w:rsidR="00FE30F4">
          <w:rPr>
            <w:rStyle w:val="af1"/>
            <w:rFonts w:hint="eastAsia"/>
            <w:noProof/>
          </w:rPr>
          <w:t xml:space="preserve"> </w:t>
        </w:r>
        <w:r w:rsidR="00FE30F4" w:rsidRPr="00FE30F4">
          <w:rPr>
            <w:rStyle w:val="af1"/>
            <w:rFonts w:hint="eastAsia"/>
            <w:noProof/>
          </w:rPr>
          <w:t>蒐集資料的流程圖</w:t>
        </w:r>
        <w:r w:rsidR="00FE30F4">
          <w:rPr>
            <w:noProof/>
            <w:webHidden/>
          </w:rPr>
          <w:tab/>
          <w:t>4</w:t>
        </w:r>
      </w:hyperlink>
    </w:p>
    <w:p w14:paraId="08CA04C3" w14:textId="79A7A531"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rFonts w:hint="eastAsia"/>
            <w:noProof/>
          </w:rPr>
          <w:t>3</w:t>
        </w:r>
        <w:r w:rsidR="00FE30F4" w:rsidRPr="00D75B90">
          <w:rPr>
            <w:rStyle w:val="af1"/>
            <w:noProof/>
          </w:rPr>
          <w:t>.</w:t>
        </w:r>
        <w:r w:rsidR="00FE30F4">
          <w:rPr>
            <w:rStyle w:val="af1"/>
            <w:noProof/>
          </w:rPr>
          <w:t>1</w:t>
        </w:r>
        <w:r w:rsidR="00FE30F4">
          <w:rPr>
            <w:rStyle w:val="af1"/>
            <w:rFonts w:hint="eastAsia"/>
            <w:noProof/>
          </w:rPr>
          <w:t xml:space="preserve"> </w:t>
        </w:r>
        <w:r w:rsidR="00FE30F4" w:rsidRPr="00FE30F4">
          <w:rPr>
            <w:rStyle w:val="af1"/>
            <w:rFonts w:hint="eastAsia"/>
            <w:noProof/>
          </w:rPr>
          <w:t>資財系所畢業後主要從事職務之類別圖</w:t>
        </w:r>
        <w:r w:rsidR="00FE30F4">
          <w:rPr>
            <w:noProof/>
            <w:webHidden/>
          </w:rPr>
          <w:tab/>
          <w:t>7</w:t>
        </w:r>
      </w:hyperlink>
    </w:p>
    <w:p w14:paraId="49256CC1" w14:textId="57FC1605"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2</w:t>
        </w:r>
        <w:r w:rsidR="00FE30F4">
          <w:rPr>
            <w:rStyle w:val="af1"/>
            <w:rFonts w:hint="eastAsia"/>
            <w:noProof/>
          </w:rPr>
          <w:t xml:space="preserve"> </w:t>
        </w:r>
        <w:r w:rsidR="00FE30F4" w:rsidRPr="00FE30F4">
          <w:rPr>
            <w:rStyle w:val="af1"/>
            <w:rFonts w:hint="eastAsia"/>
            <w:noProof/>
          </w:rPr>
          <w:t>資訊科技與專案管理的彈薪幅度</w:t>
        </w:r>
        <w:r w:rsidR="00FE30F4">
          <w:rPr>
            <w:noProof/>
            <w:webHidden/>
          </w:rPr>
          <w:tab/>
          <w:t>8</w:t>
        </w:r>
      </w:hyperlink>
    </w:p>
    <w:p w14:paraId="4CF24BDA" w14:textId="42FFC168"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3</w:t>
        </w:r>
        <w:r w:rsidR="00FE30F4">
          <w:rPr>
            <w:rStyle w:val="af1"/>
            <w:rFonts w:hint="eastAsia"/>
            <w:noProof/>
          </w:rPr>
          <w:t xml:space="preserve"> </w:t>
        </w:r>
        <w:r w:rsidR="00FE30F4" w:rsidRPr="00FE30F4">
          <w:rPr>
            <w:rStyle w:val="af1"/>
            <w:rFonts w:hint="eastAsia"/>
            <w:noProof/>
          </w:rPr>
          <w:t>金融與財務管理的彈薪幅度</w:t>
        </w:r>
        <w:r w:rsidR="00FE30F4">
          <w:rPr>
            <w:noProof/>
            <w:webHidden/>
          </w:rPr>
          <w:tab/>
          <w:t>8</w:t>
        </w:r>
      </w:hyperlink>
    </w:p>
    <w:p w14:paraId="0654C0D1" w14:textId="1BA190AA"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4</w:t>
        </w:r>
        <w:r w:rsidR="00FE30F4">
          <w:rPr>
            <w:rStyle w:val="af1"/>
            <w:rFonts w:hint="eastAsia"/>
            <w:noProof/>
          </w:rPr>
          <w:t xml:space="preserve"> </w:t>
        </w:r>
        <w:r w:rsidR="00FE30F4" w:rsidRPr="00FE30F4">
          <w:rPr>
            <w:rStyle w:val="af1"/>
            <w:rFonts w:hint="eastAsia"/>
            <w:noProof/>
          </w:rPr>
          <w:t>行政與數據分析管理的彈薪幅度</w:t>
        </w:r>
        <w:r w:rsidR="00FE30F4">
          <w:rPr>
            <w:noProof/>
            <w:webHidden/>
          </w:rPr>
          <w:tab/>
          <w:t>9</w:t>
        </w:r>
      </w:hyperlink>
    </w:p>
    <w:p w14:paraId="7C75C480" w14:textId="11DC7682"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5</w:t>
        </w:r>
        <w:r w:rsidR="00FE30F4">
          <w:rPr>
            <w:rStyle w:val="af1"/>
            <w:rFonts w:hint="eastAsia"/>
            <w:noProof/>
          </w:rPr>
          <w:t xml:space="preserve"> </w:t>
        </w:r>
        <w:r w:rsidR="00FE30F4" w:rsidRPr="00FE30F4">
          <w:rPr>
            <w:rStyle w:val="af1"/>
            <w:rFonts w:hint="eastAsia"/>
            <w:noProof/>
          </w:rPr>
          <w:t>資訊科技與專案管理領域在職場相應職務的工具需求</w:t>
        </w:r>
        <w:r w:rsidR="00FE30F4">
          <w:rPr>
            <w:noProof/>
            <w:webHidden/>
          </w:rPr>
          <w:tab/>
          <w:t>10</w:t>
        </w:r>
      </w:hyperlink>
    </w:p>
    <w:p w14:paraId="57A93262" w14:textId="36EA26AF"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6</w:t>
        </w:r>
        <w:r w:rsidR="00FE30F4">
          <w:rPr>
            <w:rStyle w:val="af1"/>
            <w:rFonts w:hint="eastAsia"/>
            <w:noProof/>
          </w:rPr>
          <w:t xml:space="preserve"> </w:t>
        </w:r>
        <w:r w:rsidR="00FE30F4" w:rsidRPr="00FE30F4">
          <w:rPr>
            <w:rStyle w:val="af1"/>
            <w:rFonts w:hint="eastAsia"/>
            <w:noProof/>
          </w:rPr>
          <w:t>金融與財務管理領域在職場相應職務的工具需求</w:t>
        </w:r>
        <w:r w:rsidR="00FE30F4">
          <w:rPr>
            <w:noProof/>
            <w:webHidden/>
          </w:rPr>
          <w:tab/>
          <w:t>10</w:t>
        </w:r>
      </w:hyperlink>
    </w:p>
    <w:p w14:paraId="10FEBD1C" w14:textId="04C3146E"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7</w:t>
        </w:r>
        <w:r w:rsidR="00FE30F4">
          <w:rPr>
            <w:rStyle w:val="af1"/>
            <w:rFonts w:hint="eastAsia"/>
            <w:noProof/>
          </w:rPr>
          <w:t xml:space="preserve"> </w:t>
        </w:r>
        <w:r w:rsidR="00FE30F4" w:rsidRPr="00FE30F4">
          <w:rPr>
            <w:rStyle w:val="af1"/>
            <w:rFonts w:hint="eastAsia"/>
            <w:noProof/>
          </w:rPr>
          <w:t>行政與數據分析管理領域在職場相應職務的工具需求</w:t>
        </w:r>
        <w:r w:rsidR="00FE30F4">
          <w:rPr>
            <w:noProof/>
            <w:webHidden/>
          </w:rPr>
          <w:tab/>
          <w:t>10</w:t>
        </w:r>
      </w:hyperlink>
    </w:p>
    <w:p w14:paraId="17A9970B" w14:textId="59A2BDED"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8</w:t>
        </w:r>
        <w:r w:rsidR="00FE30F4">
          <w:rPr>
            <w:rStyle w:val="af1"/>
            <w:rFonts w:hint="eastAsia"/>
            <w:noProof/>
          </w:rPr>
          <w:t xml:space="preserve"> </w:t>
        </w:r>
        <w:r w:rsidR="00FE30F4" w:rsidRPr="00FE30F4">
          <w:rPr>
            <w:rStyle w:val="af1"/>
            <w:rFonts w:hint="eastAsia"/>
            <w:noProof/>
          </w:rPr>
          <w:t>資訊科技與專案管理領域在職場相應職務的技能需求</w:t>
        </w:r>
        <w:r w:rsidR="00FE30F4">
          <w:rPr>
            <w:noProof/>
            <w:webHidden/>
          </w:rPr>
          <w:tab/>
          <w:t>12</w:t>
        </w:r>
      </w:hyperlink>
    </w:p>
    <w:p w14:paraId="6014397E" w14:textId="23506FE9"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9</w:t>
        </w:r>
        <w:r w:rsidR="00FE30F4">
          <w:rPr>
            <w:rStyle w:val="af1"/>
            <w:rFonts w:hint="eastAsia"/>
            <w:noProof/>
          </w:rPr>
          <w:t xml:space="preserve"> </w:t>
        </w:r>
        <w:r w:rsidR="00FE30F4" w:rsidRPr="00FE30F4">
          <w:rPr>
            <w:rStyle w:val="af1"/>
            <w:rFonts w:hint="eastAsia"/>
            <w:noProof/>
          </w:rPr>
          <w:t>金融與財務管理領域在職場相應職務的技能需求</w:t>
        </w:r>
        <w:r w:rsidR="00FE30F4">
          <w:rPr>
            <w:noProof/>
            <w:webHidden/>
          </w:rPr>
          <w:tab/>
          <w:t>12</w:t>
        </w:r>
      </w:hyperlink>
    </w:p>
    <w:p w14:paraId="2EE8426E" w14:textId="69A63E23"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10</w:t>
        </w:r>
        <w:r w:rsidR="00FE30F4">
          <w:rPr>
            <w:rStyle w:val="af1"/>
            <w:rFonts w:hint="eastAsia"/>
            <w:noProof/>
          </w:rPr>
          <w:t xml:space="preserve"> </w:t>
        </w:r>
        <w:r w:rsidR="00FE30F4" w:rsidRPr="00FE30F4">
          <w:rPr>
            <w:rStyle w:val="af1"/>
            <w:rFonts w:hint="eastAsia"/>
            <w:noProof/>
          </w:rPr>
          <w:t>行政與數據分析管理領域在職場相應職務的技能需求</w:t>
        </w:r>
        <w:r w:rsidR="00FE30F4">
          <w:rPr>
            <w:noProof/>
            <w:webHidden/>
          </w:rPr>
          <w:tab/>
          <w:t>12</w:t>
        </w:r>
      </w:hyperlink>
    </w:p>
    <w:p w14:paraId="142F4121" w14:textId="75008035"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11</w:t>
        </w:r>
        <w:r w:rsidR="00FE30F4">
          <w:rPr>
            <w:rStyle w:val="af1"/>
            <w:rFonts w:hint="eastAsia"/>
            <w:noProof/>
          </w:rPr>
          <w:t xml:space="preserve"> </w:t>
        </w:r>
        <w:r w:rsidR="00FE30F4" w:rsidRPr="00FE30F4">
          <w:rPr>
            <w:rStyle w:val="af1"/>
            <w:rFonts w:hint="eastAsia"/>
            <w:noProof/>
          </w:rPr>
          <w:t>資財系必修課程的專業領域分布圖</w:t>
        </w:r>
        <w:r w:rsidR="00FE30F4">
          <w:rPr>
            <w:noProof/>
            <w:webHidden/>
          </w:rPr>
          <w:tab/>
          <w:t>14</w:t>
        </w:r>
      </w:hyperlink>
    </w:p>
    <w:p w14:paraId="73E240E3" w14:textId="45C3F0F3" w:rsidR="00FE30F4" w:rsidRDefault="00000000" w:rsidP="00FE30F4">
      <w:pPr>
        <w:pStyle w:val="af2"/>
        <w:tabs>
          <w:tab w:val="right" w:leader="dot" w:pos="9060"/>
        </w:tabs>
        <w:rPr>
          <w:noProof/>
        </w:rPr>
      </w:pPr>
      <w:hyperlink w:anchor="_Toc155393215" w:history="1">
        <w:r w:rsidR="00FE30F4" w:rsidRPr="00D75B90">
          <w:rPr>
            <w:rStyle w:val="af1"/>
            <w:rFonts w:hint="eastAsia"/>
            <w:noProof/>
          </w:rPr>
          <w:t>圖</w:t>
        </w:r>
        <w:r w:rsidR="00FE30F4" w:rsidRPr="00D75B90">
          <w:rPr>
            <w:rStyle w:val="af1"/>
            <w:noProof/>
          </w:rPr>
          <w:t xml:space="preserve"> </w:t>
        </w:r>
        <w:r w:rsidR="00FE30F4">
          <w:rPr>
            <w:rStyle w:val="af1"/>
            <w:noProof/>
          </w:rPr>
          <w:t>3</w:t>
        </w:r>
        <w:r w:rsidR="00FE30F4" w:rsidRPr="00D75B90">
          <w:rPr>
            <w:rStyle w:val="af1"/>
            <w:noProof/>
          </w:rPr>
          <w:t>.</w:t>
        </w:r>
        <w:r w:rsidR="00FE30F4">
          <w:rPr>
            <w:rStyle w:val="af1"/>
            <w:noProof/>
          </w:rPr>
          <w:t>12</w:t>
        </w:r>
        <w:r w:rsidR="00FE30F4">
          <w:rPr>
            <w:rStyle w:val="af1"/>
            <w:rFonts w:hint="eastAsia"/>
            <w:noProof/>
          </w:rPr>
          <w:t xml:space="preserve"> </w:t>
        </w:r>
        <w:r w:rsidR="00FE30F4" w:rsidRPr="00FE30F4">
          <w:rPr>
            <w:rStyle w:val="af1"/>
            <w:rFonts w:hint="eastAsia"/>
            <w:noProof/>
          </w:rPr>
          <w:t>資財系必修課程對應的職務分群的散點圖</w:t>
        </w:r>
        <w:r w:rsidR="00FE30F4">
          <w:rPr>
            <w:noProof/>
            <w:webHidden/>
          </w:rPr>
          <w:tab/>
          <w:t>15</w:t>
        </w:r>
      </w:hyperlink>
    </w:p>
    <w:p w14:paraId="1EC45597" w14:textId="593E8934" w:rsidR="00057CFC" w:rsidRDefault="00000000" w:rsidP="00057CFC">
      <w:pPr>
        <w:pStyle w:val="af2"/>
        <w:tabs>
          <w:tab w:val="right" w:leader="dot" w:pos="9060"/>
        </w:tabs>
        <w:rPr>
          <w:noProof/>
        </w:rPr>
      </w:pPr>
      <w:hyperlink w:anchor="_Toc155393215" w:history="1">
        <w:r w:rsidR="00057CFC" w:rsidRPr="00D75B90">
          <w:rPr>
            <w:rStyle w:val="af1"/>
            <w:rFonts w:hint="eastAsia"/>
            <w:noProof/>
          </w:rPr>
          <w:t>圖</w:t>
        </w:r>
        <w:r w:rsidR="00057CFC" w:rsidRPr="00D75B90">
          <w:rPr>
            <w:rStyle w:val="af1"/>
            <w:noProof/>
          </w:rPr>
          <w:t xml:space="preserve"> </w:t>
        </w:r>
        <w:r w:rsidR="00057CFC">
          <w:rPr>
            <w:rStyle w:val="af1"/>
            <w:noProof/>
          </w:rPr>
          <w:t>3</w:t>
        </w:r>
        <w:r w:rsidR="00057CFC" w:rsidRPr="00D75B90">
          <w:rPr>
            <w:rStyle w:val="af1"/>
            <w:noProof/>
          </w:rPr>
          <w:t>.</w:t>
        </w:r>
        <w:r w:rsidR="00057CFC">
          <w:rPr>
            <w:rStyle w:val="af1"/>
            <w:noProof/>
          </w:rPr>
          <w:t>1</w:t>
        </w:r>
        <w:r w:rsidR="00057CFC">
          <w:rPr>
            <w:rStyle w:val="af1"/>
            <w:rFonts w:hint="eastAsia"/>
            <w:noProof/>
          </w:rPr>
          <w:t xml:space="preserve">3 </w:t>
        </w:r>
        <w:r w:rsidR="00057CFC" w:rsidRPr="00057CFC">
          <w:rPr>
            <w:rStyle w:val="af1"/>
            <w:rFonts w:hint="eastAsia"/>
            <w:noProof/>
          </w:rPr>
          <w:t>資財系選修該年度合開課直方圖</w:t>
        </w:r>
        <w:r w:rsidR="00057CFC">
          <w:rPr>
            <w:noProof/>
            <w:webHidden/>
          </w:rPr>
          <w:tab/>
          <w:t>1</w:t>
        </w:r>
        <w:r w:rsidR="00057CFC">
          <w:rPr>
            <w:rFonts w:hint="eastAsia"/>
            <w:noProof/>
            <w:webHidden/>
          </w:rPr>
          <w:t>6</w:t>
        </w:r>
      </w:hyperlink>
    </w:p>
    <w:p w14:paraId="5199D03E" w14:textId="4C3CA246" w:rsidR="00057CFC" w:rsidRDefault="00000000" w:rsidP="00057CFC">
      <w:pPr>
        <w:pStyle w:val="af2"/>
        <w:tabs>
          <w:tab w:val="right" w:leader="dot" w:pos="9060"/>
        </w:tabs>
        <w:rPr>
          <w:noProof/>
        </w:rPr>
      </w:pPr>
      <w:hyperlink w:anchor="_Toc155393215" w:history="1">
        <w:r w:rsidR="00057CFC" w:rsidRPr="00D75B90">
          <w:rPr>
            <w:rStyle w:val="af1"/>
            <w:rFonts w:hint="eastAsia"/>
            <w:noProof/>
          </w:rPr>
          <w:t>圖</w:t>
        </w:r>
        <w:r w:rsidR="00057CFC" w:rsidRPr="00D75B90">
          <w:rPr>
            <w:rStyle w:val="af1"/>
            <w:noProof/>
          </w:rPr>
          <w:t xml:space="preserve"> </w:t>
        </w:r>
        <w:r w:rsidR="00057CFC">
          <w:rPr>
            <w:rStyle w:val="af1"/>
            <w:noProof/>
          </w:rPr>
          <w:t>3</w:t>
        </w:r>
        <w:r w:rsidR="00057CFC" w:rsidRPr="00D75B90">
          <w:rPr>
            <w:rStyle w:val="af1"/>
            <w:noProof/>
          </w:rPr>
          <w:t>.</w:t>
        </w:r>
        <w:r w:rsidR="00057CFC">
          <w:rPr>
            <w:rStyle w:val="af1"/>
            <w:noProof/>
          </w:rPr>
          <w:t>1</w:t>
        </w:r>
        <w:r w:rsidR="00057CFC">
          <w:rPr>
            <w:rStyle w:val="af1"/>
            <w:rFonts w:hint="eastAsia"/>
            <w:noProof/>
          </w:rPr>
          <w:t xml:space="preserve">4 </w:t>
        </w:r>
        <w:r w:rsidR="00057CFC" w:rsidRPr="00057CFC">
          <w:rPr>
            <w:rStyle w:val="af1"/>
            <w:rFonts w:hint="eastAsia"/>
            <w:noProof/>
          </w:rPr>
          <w:t>資財系選修課程類別統計的直方圖</w:t>
        </w:r>
        <w:r w:rsidR="00057CFC">
          <w:rPr>
            <w:noProof/>
            <w:webHidden/>
          </w:rPr>
          <w:tab/>
          <w:t>1</w:t>
        </w:r>
        <w:r w:rsidR="00057CFC">
          <w:rPr>
            <w:rFonts w:hint="eastAsia"/>
            <w:noProof/>
            <w:webHidden/>
          </w:rPr>
          <w:t>6</w:t>
        </w:r>
      </w:hyperlink>
    </w:p>
    <w:p w14:paraId="14D6B856" w14:textId="43F9BFF6" w:rsidR="00057CFC" w:rsidRDefault="00000000" w:rsidP="00057CFC">
      <w:pPr>
        <w:pStyle w:val="af2"/>
        <w:tabs>
          <w:tab w:val="right" w:leader="dot" w:pos="9060"/>
        </w:tabs>
        <w:rPr>
          <w:noProof/>
        </w:rPr>
      </w:pPr>
      <w:hyperlink w:anchor="_Toc155393215" w:history="1">
        <w:r w:rsidR="00057CFC" w:rsidRPr="00D75B90">
          <w:rPr>
            <w:rStyle w:val="af1"/>
            <w:rFonts w:hint="eastAsia"/>
            <w:noProof/>
          </w:rPr>
          <w:t>圖</w:t>
        </w:r>
        <w:r w:rsidR="00057CFC" w:rsidRPr="00D75B90">
          <w:rPr>
            <w:rStyle w:val="af1"/>
            <w:noProof/>
          </w:rPr>
          <w:t xml:space="preserve"> </w:t>
        </w:r>
        <w:r w:rsidR="00057CFC">
          <w:rPr>
            <w:rStyle w:val="af1"/>
            <w:noProof/>
          </w:rPr>
          <w:t>3</w:t>
        </w:r>
        <w:r w:rsidR="00057CFC" w:rsidRPr="00D75B90">
          <w:rPr>
            <w:rStyle w:val="af1"/>
            <w:noProof/>
          </w:rPr>
          <w:t>.</w:t>
        </w:r>
        <w:r w:rsidR="00057CFC">
          <w:rPr>
            <w:rStyle w:val="af1"/>
            <w:noProof/>
          </w:rPr>
          <w:t>1</w:t>
        </w:r>
        <w:r w:rsidR="00057CFC">
          <w:rPr>
            <w:rStyle w:val="af1"/>
            <w:rFonts w:hint="eastAsia"/>
            <w:noProof/>
          </w:rPr>
          <w:t xml:space="preserve">5 </w:t>
        </w:r>
        <w:r w:rsidR="00057CFC" w:rsidRPr="00057CFC">
          <w:rPr>
            <w:rStyle w:val="af1"/>
            <w:rFonts w:hint="eastAsia"/>
            <w:noProof/>
          </w:rPr>
          <w:t>兼專任教師不同的成績表現直方圖</w:t>
        </w:r>
        <w:r w:rsidR="00057CFC">
          <w:rPr>
            <w:noProof/>
            <w:webHidden/>
          </w:rPr>
          <w:tab/>
        </w:r>
        <w:r w:rsidR="00057CFC">
          <w:rPr>
            <w:rFonts w:hint="eastAsia"/>
            <w:noProof/>
            <w:webHidden/>
          </w:rPr>
          <w:t>20</w:t>
        </w:r>
      </w:hyperlink>
    </w:p>
    <w:p w14:paraId="0C6A7E9B" w14:textId="299A8FF6" w:rsidR="00057CFC" w:rsidRDefault="00000000" w:rsidP="00057CFC">
      <w:pPr>
        <w:pStyle w:val="af2"/>
        <w:tabs>
          <w:tab w:val="right" w:leader="dot" w:pos="9060"/>
        </w:tabs>
        <w:rPr>
          <w:noProof/>
        </w:rPr>
      </w:pPr>
      <w:hyperlink w:anchor="_Toc155393215" w:history="1">
        <w:r w:rsidR="00057CFC" w:rsidRPr="00D75B90">
          <w:rPr>
            <w:rStyle w:val="af1"/>
            <w:rFonts w:hint="eastAsia"/>
            <w:noProof/>
          </w:rPr>
          <w:t>圖</w:t>
        </w:r>
        <w:r w:rsidR="00057CFC" w:rsidRPr="00D75B90">
          <w:rPr>
            <w:rStyle w:val="af1"/>
            <w:noProof/>
          </w:rPr>
          <w:t xml:space="preserve"> </w:t>
        </w:r>
        <w:r w:rsidR="00057CFC">
          <w:rPr>
            <w:rStyle w:val="af1"/>
            <w:noProof/>
          </w:rPr>
          <w:t>3</w:t>
        </w:r>
        <w:r w:rsidR="00057CFC" w:rsidRPr="00D75B90">
          <w:rPr>
            <w:rStyle w:val="af1"/>
            <w:noProof/>
          </w:rPr>
          <w:t>.</w:t>
        </w:r>
        <w:r w:rsidR="00057CFC">
          <w:rPr>
            <w:rStyle w:val="af1"/>
            <w:noProof/>
          </w:rPr>
          <w:t>1</w:t>
        </w:r>
        <w:r w:rsidR="00057CFC">
          <w:rPr>
            <w:rStyle w:val="af1"/>
            <w:rFonts w:hint="eastAsia"/>
            <w:noProof/>
          </w:rPr>
          <w:t xml:space="preserve">6 </w:t>
        </w:r>
        <w:r w:rsidR="00057CFC" w:rsidRPr="00057CFC">
          <w:rPr>
            <w:rStyle w:val="af1"/>
            <w:rFonts w:hint="eastAsia"/>
            <w:noProof/>
          </w:rPr>
          <w:t>兼專任教師不同的選修分類之平均成績直方圖</w:t>
        </w:r>
        <w:r w:rsidR="00057CFC">
          <w:rPr>
            <w:noProof/>
            <w:webHidden/>
          </w:rPr>
          <w:tab/>
        </w:r>
        <w:r w:rsidR="00057CFC">
          <w:rPr>
            <w:rFonts w:hint="eastAsia"/>
            <w:noProof/>
            <w:webHidden/>
          </w:rPr>
          <w:t>21</w:t>
        </w:r>
      </w:hyperlink>
    </w:p>
    <w:p w14:paraId="79DA71F7" w14:textId="4D2A3085" w:rsidR="00FE30F4" w:rsidRPr="001652AD" w:rsidRDefault="00000000" w:rsidP="00057CFC">
      <w:pPr>
        <w:pStyle w:val="af2"/>
        <w:tabs>
          <w:tab w:val="right" w:leader="dot" w:pos="9060"/>
        </w:tabs>
        <w:rPr>
          <w:noProof/>
        </w:rPr>
      </w:pPr>
      <w:hyperlink w:anchor="_Toc155393215" w:history="1">
        <w:r w:rsidR="00057CFC" w:rsidRPr="00D75B90">
          <w:rPr>
            <w:rStyle w:val="af1"/>
            <w:rFonts w:hint="eastAsia"/>
            <w:noProof/>
          </w:rPr>
          <w:t>圖</w:t>
        </w:r>
        <w:r w:rsidR="00057CFC" w:rsidRPr="00D75B90">
          <w:rPr>
            <w:rStyle w:val="af1"/>
            <w:noProof/>
          </w:rPr>
          <w:t xml:space="preserve"> </w:t>
        </w:r>
        <w:r w:rsidR="00057CFC">
          <w:rPr>
            <w:rStyle w:val="af1"/>
            <w:noProof/>
          </w:rPr>
          <w:t>3</w:t>
        </w:r>
        <w:r w:rsidR="00057CFC" w:rsidRPr="00D75B90">
          <w:rPr>
            <w:rStyle w:val="af1"/>
            <w:noProof/>
          </w:rPr>
          <w:t>.</w:t>
        </w:r>
        <w:r w:rsidR="00057CFC">
          <w:rPr>
            <w:rStyle w:val="af1"/>
            <w:noProof/>
          </w:rPr>
          <w:t>1</w:t>
        </w:r>
        <w:r w:rsidR="00057CFC">
          <w:rPr>
            <w:rStyle w:val="af1"/>
            <w:rFonts w:hint="eastAsia"/>
            <w:noProof/>
          </w:rPr>
          <w:t xml:space="preserve">7 </w:t>
        </w:r>
        <w:r w:rsidR="00057CFC" w:rsidRPr="00057CFC">
          <w:rPr>
            <w:rStyle w:val="af1"/>
            <w:rFonts w:hint="eastAsia"/>
            <w:noProof/>
          </w:rPr>
          <w:t>兼專任教師不同的選修分類之成績標準差直方圖</w:t>
        </w:r>
        <w:r w:rsidR="00057CFC">
          <w:rPr>
            <w:noProof/>
            <w:webHidden/>
          </w:rPr>
          <w:tab/>
        </w:r>
        <w:r w:rsidR="00057CFC">
          <w:rPr>
            <w:rFonts w:hint="eastAsia"/>
            <w:noProof/>
            <w:webHidden/>
          </w:rPr>
          <w:t>22</w:t>
        </w:r>
      </w:hyperlink>
    </w:p>
    <w:p w14:paraId="495A514F" w14:textId="73CDD473" w:rsidR="0056695F" w:rsidRDefault="00F91FA8" w:rsidP="00BA3B36">
      <w:pPr>
        <w:rPr>
          <w:color w:val="000000" w:themeColor="text1"/>
        </w:rPr>
      </w:pPr>
      <w:r>
        <w:rPr>
          <w:color w:val="000000" w:themeColor="text1"/>
        </w:rPr>
        <w:fldChar w:fldCharType="end"/>
      </w:r>
    </w:p>
    <w:p w14:paraId="28EE3179" w14:textId="77777777" w:rsidR="00097699" w:rsidRDefault="00097699">
      <w:pPr>
        <w:rPr>
          <w:color w:val="000000" w:themeColor="text1"/>
        </w:rPr>
      </w:pPr>
    </w:p>
    <w:p w14:paraId="54ECA667" w14:textId="77777777" w:rsidR="00097699" w:rsidRDefault="00097699">
      <w:pPr>
        <w:rPr>
          <w:color w:val="000000" w:themeColor="text1"/>
        </w:rPr>
        <w:sectPr w:rsidR="00097699" w:rsidSect="008C3AB9">
          <w:headerReference w:type="even" r:id="rId10"/>
          <w:headerReference w:type="default" r:id="rId11"/>
          <w:footerReference w:type="default" r:id="rId12"/>
          <w:headerReference w:type="first" r:id="rId13"/>
          <w:pgSz w:w="11906" w:h="16838"/>
          <w:pgMar w:top="1418" w:right="1418" w:bottom="1559" w:left="1418" w:header="851" w:footer="850" w:gutter="0"/>
          <w:pgNumType w:fmt="lowerRoman" w:start="1"/>
          <w:cols w:space="425"/>
          <w:titlePg/>
          <w:docGrid w:type="lines" w:linePitch="360"/>
        </w:sectPr>
      </w:pPr>
    </w:p>
    <w:p w14:paraId="15B8A725" w14:textId="5CEB9BAD" w:rsidR="001C3CA3" w:rsidRPr="0062416B" w:rsidRDefault="009142A0" w:rsidP="009142A0">
      <w:pPr>
        <w:pStyle w:val="1"/>
      </w:pPr>
      <w:bookmarkStart w:id="10" w:name="_Toc35917453"/>
      <w:bookmarkStart w:id="11" w:name="_Toc36114711"/>
      <w:bookmarkStart w:id="12" w:name="_Toc155440884"/>
      <w:r>
        <w:rPr>
          <w:rFonts w:hint="eastAsia"/>
        </w:rPr>
        <w:lastRenderedPageBreak/>
        <w:t>第一章</w:t>
      </w:r>
      <w:r>
        <w:rPr>
          <w:rFonts w:hint="eastAsia"/>
        </w:rPr>
        <w:t xml:space="preserve"> </w:t>
      </w:r>
      <w:r w:rsidRPr="0062416B">
        <w:rPr>
          <w:rFonts w:hint="eastAsia"/>
        </w:rPr>
        <w:t>緒論</w:t>
      </w:r>
      <w:bookmarkEnd w:id="10"/>
      <w:bookmarkEnd w:id="11"/>
      <w:bookmarkEnd w:id="12"/>
    </w:p>
    <w:p w14:paraId="67F0F53B" w14:textId="3551DBD5" w:rsidR="001C3CA3" w:rsidRDefault="001C3CA3" w:rsidP="0056695F">
      <w:pPr>
        <w:pStyle w:val="2"/>
        <w:spacing w:before="360"/>
      </w:pPr>
      <w:bookmarkStart w:id="13" w:name="_Toc35917454"/>
      <w:bookmarkStart w:id="14" w:name="_Toc36114712"/>
      <w:bookmarkStart w:id="15" w:name="_Toc155440885"/>
      <w:r w:rsidRPr="0062416B">
        <w:rPr>
          <w:rFonts w:hint="eastAsia"/>
        </w:rPr>
        <w:t>研究背景</w:t>
      </w:r>
      <w:bookmarkEnd w:id="13"/>
      <w:bookmarkEnd w:id="14"/>
      <w:r w:rsidR="00692415">
        <w:rPr>
          <w:rFonts w:hint="eastAsia"/>
        </w:rPr>
        <w:t>與動機</w:t>
      </w:r>
      <w:bookmarkEnd w:id="15"/>
    </w:p>
    <w:p w14:paraId="5B5FCE45" w14:textId="72FAB348" w:rsidR="00D6749C" w:rsidRDefault="00D6749C" w:rsidP="00D6749C">
      <w:pPr>
        <w:pStyle w:val="a7"/>
        <w:ind w:firstLine="480"/>
      </w:pPr>
      <w:r>
        <w:rPr>
          <w:rFonts w:hint="eastAsia"/>
        </w:rPr>
        <w:t>隨著台灣人口結構的轉變，正面臨一項重要的社會挑戰，即新鮮人在畢業後遭遇就業困難的情況。根據</w:t>
      </w:r>
      <w:r>
        <w:rPr>
          <w:rFonts w:hint="eastAsia"/>
        </w:rPr>
        <w:t>Yes123</w:t>
      </w:r>
      <w:r>
        <w:rPr>
          <w:rFonts w:hint="eastAsia"/>
        </w:rPr>
        <w:t>求職調查，自</w:t>
      </w:r>
      <w:r>
        <w:rPr>
          <w:rFonts w:hint="eastAsia"/>
        </w:rPr>
        <w:t>2022</w:t>
      </w:r>
      <w:r>
        <w:rPr>
          <w:rFonts w:hint="eastAsia"/>
        </w:rPr>
        <w:t>年</w:t>
      </w:r>
      <w:r>
        <w:rPr>
          <w:rFonts w:hint="eastAsia"/>
        </w:rPr>
        <w:t>10</w:t>
      </w:r>
      <w:r>
        <w:rPr>
          <w:rFonts w:hint="eastAsia"/>
        </w:rPr>
        <w:t>月解封至今，雖然部分新鮮人已找到或從事正職工作，但高達</w:t>
      </w:r>
      <w:r>
        <w:rPr>
          <w:rFonts w:hint="eastAsia"/>
        </w:rPr>
        <w:t>63.3%</w:t>
      </w:r>
      <w:r>
        <w:rPr>
          <w:rFonts w:hint="eastAsia"/>
        </w:rPr>
        <w:t>的畢業生仍處於「無正職」狀態，其中</w:t>
      </w:r>
      <w:r>
        <w:rPr>
          <w:rFonts w:hint="eastAsia"/>
        </w:rPr>
        <w:t>47.9%</w:t>
      </w:r>
      <w:r>
        <w:rPr>
          <w:rFonts w:hint="eastAsia"/>
        </w:rPr>
        <w:t>「尚未找到任何正職工作」，</w:t>
      </w:r>
      <w:r>
        <w:rPr>
          <w:rFonts w:hint="eastAsia"/>
        </w:rPr>
        <w:t>15.4%</w:t>
      </w:r>
      <w:r>
        <w:rPr>
          <w:rFonts w:hint="eastAsia"/>
        </w:rPr>
        <w:t>「曾經找到正職工作，但目前離職」，顯示了新鮮人進入職場即面臨就業困難，而其中原因可能源於學校課程與職場需求之間的落差。</w:t>
      </w:r>
    </w:p>
    <w:p w14:paraId="76EEC687" w14:textId="173BDCB7" w:rsidR="00D50180" w:rsidRDefault="00D50180" w:rsidP="00D50180">
      <w:pPr>
        <w:pStyle w:val="a7"/>
        <w:ind w:firstLineChars="0" w:firstLine="0"/>
        <w:jc w:val="center"/>
      </w:pPr>
      <w:r>
        <w:rPr>
          <w:noProof/>
        </w:rPr>
        <w:drawing>
          <wp:inline distT="0" distB="0" distL="0" distR="0" wp14:anchorId="3D57ABEC" wp14:editId="15FC37EF">
            <wp:extent cx="3073078" cy="1950833"/>
            <wp:effectExtent l="19050" t="19050" r="13335" b="11430"/>
            <wp:docPr id="1058121235" name="圖片 3" descr="新鮮人找工作好難！ 網友熱議求職困擾有「這些」 - 理財周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鮮人找工作好難！ 網友熱議求職困擾有「這些」 - 理財周刊"/>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rcRect l="703" t="12055" r="1311" b="14778"/>
                    <a:stretch/>
                  </pic:blipFill>
                  <pic:spPr bwMode="auto">
                    <a:xfrm>
                      <a:off x="0" y="0"/>
                      <a:ext cx="3143076" cy="199526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151CF87" w14:textId="60B997AD" w:rsidR="00D50180" w:rsidRDefault="00D50180" w:rsidP="00D50180">
      <w:pPr>
        <w:pStyle w:val="aa"/>
      </w:pPr>
      <w:bookmarkStart w:id="16" w:name="_Toc155393213"/>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D50180">
        <w:rPr>
          <w:rFonts w:hint="eastAsia"/>
        </w:rPr>
        <w:t>TOP6</w:t>
      </w:r>
      <w:r w:rsidRPr="00D50180">
        <w:rPr>
          <w:rFonts w:hint="eastAsia"/>
        </w:rPr>
        <w:t>新鮮人求職困擾之網路聲量排行。資料來源：</w:t>
      </w:r>
      <w:r w:rsidRPr="00D50180">
        <w:t>Social lab</w:t>
      </w:r>
      <w:bookmarkEnd w:id="16"/>
    </w:p>
    <w:p w14:paraId="0EB487D6" w14:textId="674C9C85" w:rsidR="00D6749C" w:rsidRDefault="00D6749C" w:rsidP="00D6749C">
      <w:pPr>
        <w:pStyle w:val="a7"/>
        <w:ind w:firstLine="480"/>
      </w:pPr>
      <w:r>
        <w:rPr>
          <w:rFonts w:hint="eastAsia"/>
        </w:rPr>
        <w:t>同時，本研究觀察到，部分社會新鮮人在求職過程中感到「</w:t>
      </w:r>
      <w:r w:rsidR="00D50180">
        <w:rPr>
          <w:rFonts w:hint="eastAsia"/>
        </w:rPr>
        <w:t>職涯</w:t>
      </w:r>
      <w:r>
        <w:rPr>
          <w:rFonts w:hint="eastAsia"/>
        </w:rPr>
        <w:t>方向模糊」</w:t>
      </w:r>
      <w:r w:rsidR="00D50180">
        <w:rPr>
          <w:rFonts w:hint="eastAsia"/>
        </w:rPr>
        <w:t>、「自身能力不足」</w:t>
      </w:r>
      <w:r>
        <w:rPr>
          <w:rFonts w:hint="eastAsia"/>
        </w:rPr>
        <w:t>，可能反映學校課程與職場實際需求之間存在的協調</w:t>
      </w:r>
      <w:r w:rsidR="00D50180">
        <w:rPr>
          <w:rFonts w:hint="eastAsia"/>
        </w:rPr>
        <w:t>落差</w:t>
      </w:r>
      <w:r>
        <w:rPr>
          <w:rFonts w:hint="eastAsia"/>
        </w:rPr>
        <w:t>。當求職需要特定技能和</w:t>
      </w:r>
      <w:r w:rsidR="00226E8E">
        <w:rPr>
          <w:rFonts w:hint="eastAsia"/>
        </w:rPr>
        <w:t>工具</w:t>
      </w:r>
      <w:r>
        <w:rPr>
          <w:rFonts w:hint="eastAsia"/>
        </w:rPr>
        <w:t>時，</w:t>
      </w:r>
      <w:r w:rsidR="00D50180">
        <w:rPr>
          <w:rFonts w:hint="eastAsia"/>
        </w:rPr>
        <w:t>若</w:t>
      </w:r>
      <w:r>
        <w:rPr>
          <w:rFonts w:hint="eastAsia"/>
        </w:rPr>
        <w:t>學校課程未能提供相應指導，</w:t>
      </w:r>
      <w:r w:rsidR="00D50180">
        <w:rPr>
          <w:rFonts w:hint="eastAsia"/>
        </w:rPr>
        <w:t>可能造成</w:t>
      </w:r>
      <w:r>
        <w:rPr>
          <w:rFonts w:hint="eastAsia"/>
        </w:rPr>
        <w:t>新鮮人於求職中缺乏自信心，因此，職場技能需求是否能在學校得到充分覆蓋，成為值得深入研究的問題。</w:t>
      </w:r>
    </w:p>
    <w:p w14:paraId="54672C2C" w14:textId="50A97FE8" w:rsidR="00D50697" w:rsidRPr="00D6749C" w:rsidRDefault="00D6749C" w:rsidP="00D6749C">
      <w:pPr>
        <w:pStyle w:val="a7"/>
        <w:ind w:firstLine="480"/>
      </w:pPr>
      <w:r>
        <w:rPr>
          <w:rFonts w:hint="eastAsia"/>
        </w:rPr>
        <w:t>綜合上述，本研究將聚焦於國立台北科技大學資訊與財金管理系，分析學校課程是否提供新鮮人所需的專業技能，以及這些技能是否符合企業的期望，以貼近實際職場情況。這項研究有助於提升學校課程的實用性，促進學校和企業之間更有效的對接，使畢業生更好地迎接職場挑戰。</w:t>
      </w:r>
    </w:p>
    <w:p w14:paraId="50C71D53" w14:textId="18A800B8" w:rsidR="008C3AB9" w:rsidRDefault="008C3AB9" w:rsidP="008C3AB9">
      <w:pPr>
        <w:pStyle w:val="2"/>
        <w:spacing w:before="360"/>
      </w:pPr>
      <w:bookmarkStart w:id="17" w:name="_Toc155440886"/>
      <w:r w:rsidRPr="0062416B">
        <w:rPr>
          <w:rFonts w:hint="eastAsia"/>
        </w:rPr>
        <w:lastRenderedPageBreak/>
        <w:t>研究</w:t>
      </w:r>
      <w:r w:rsidR="00692415">
        <w:rPr>
          <w:rFonts w:hint="eastAsia"/>
        </w:rPr>
        <w:t>目的</w:t>
      </w:r>
      <w:bookmarkEnd w:id="17"/>
    </w:p>
    <w:p w14:paraId="47A4D23B" w14:textId="5352C0DC" w:rsidR="003C6D58" w:rsidRDefault="003C6D58" w:rsidP="003C6D58">
      <w:pPr>
        <w:ind w:firstLineChars="200" w:firstLine="480"/>
      </w:pPr>
      <w:r>
        <w:rPr>
          <w:rFonts w:hint="eastAsia"/>
        </w:rPr>
        <w:t>本研究的目的在於深入了解當代社會新鮮人在求職過程中所遭遇的就業困難，並專注於探討學校課程與職場需求之間的關係。透過針對國立台北科技大學資訊與財金管理系的研究，將聚焦於以下三個方向，提供給制定課程的導師及校務單位參考：</w:t>
      </w:r>
    </w:p>
    <w:p w14:paraId="4CC46614" w14:textId="77777777" w:rsidR="003C6D58" w:rsidRPr="00226E8E" w:rsidRDefault="003C6D58" w:rsidP="003C6D58">
      <w:pPr>
        <w:pStyle w:val="a4"/>
        <w:numPr>
          <w:ilvl w:val="0"/>
          <w:numId w:val="4"/>
        </w:numPr>
        <w:ind w:leftChars="0" w:left="766" w:hanging="284"/>
        <w:rPr>
          <w:b/>
          <w:bCs/>
        </w:rPr>
      </w:pPr>
      <w:r w:rsidRPr="00226E8E">
        <w:rPr>
          <w:rFonts w:hint="eastAsia"/>
          <w:b/>
          <w:bCs/>
        </w:rPr>
        <w:t>職缺專長需求</w:t>
      </w:r>
    </w:p>
    <w:p w14:paraId="61B9F22C" w14:textId="3640867F" w:rsidR="003C6D58" w:rsidRDefault="003C6D58" w:rsidP="003C6D58">
      <w:pPr>
        <w:pStyle w:val="a4"/>
        <w:ind w:leftChars="0" w:left="766"/>
      </w:pPr>
      <w:r>
        <w:rPr>
          <w:rFonts w:hint="eastAsia"/>
        </w:rPr>
        <w:t>將進行市場調查，深入了解資訊與財金領域的職缺所需技能</w:t>
      </w:r>
      <w:r w:rsidR="00226E8E">
        <w:rPr>
          <w:rFonts w:hint="eastAsia"/>
        </w:rPr>
        <w:t>、工具，</w:t>
      </w:r>
      <w:r>
        <w:rPr>
          <w:rFonts w:hint="eastAsia"/>
        </w:rPr>
        <w:t>有助於確定當前市場對專業人才的需求，並擷取相關資訊以建立對職場趨勢的全面了解。</w:t>
      </w:r>
    </w:p>
    <w:p w14:paraId="63A8325F" w14:textId="77777777" w:rsidR="003C6D58" w:rsidRPr="00226E8E" w:rsidRDefault="003C6D58" w:rsidP="003C6D58">
      <w:pPr>
        <w:pStyle w:val="a4"/>
        <w:numPr>
          <w:ilvl w:val="0"/>
          <w:numId w:val="4"/>
        </w:numPr>
        <w:ind w:leftChars="0" w:left="766" w:hanging="284"/>
        <w:rPr>
          <w:b/>
          <w:bCs/>
        </w:rPr>
      </w:pPr>
      <w:r w:rsidRPr="00226E8E">
        <w:rPr>
          <w:rFonts w:hint="eastAsia"/>
          <w:b/>
          <w:bCs/>
        </w:rPr>
        <w:t>資財課程分析</w:t>
      </w:r>
    </w:p>
    <w:p w14:paraId="6540F899" w14:textId="547A3999" w:rsidR="003C6D58" w:rsidRDefault="00226E8E" w:rsidP="003C6D58">
      <w:pPr>
        <w:pStyle w:val="a4"/>
        <w:ind w:leftChars="0" w:left="766"/>
      </w:pPr>
      <w:r w:rsidRPr="00226E8E">
        <w:rPr>
          <w:rFonts w:hint="eastAsia"/>
        </w:rPr>
        <w:t>分析</w:t>
      </w:r>
      <w:r w:rsidR="00C8676B">
        <w:rPr>
          <w:rFonts w:hint="eastAsia"/>
        </w:rPr>
        <w:t>台灣於北科大</w:t>
      </w:r>
      <w:r w:rsidRPr="00226E8E">
        <w:rPr>
          <w:rFonts w:hint="eastAsia"/>
        </w:rPr>
        <w:t>資財系</w:t>
      </w:r>
      <w:r w:rsidR="00C8676B">
        <w:rPr>
          <w:rFonts w:hint="eastAsia"/>
        </w:rPr>
        <w:t>（另含陽明交通大學資財系，作為協同分析）</w:t>
      </w:r>
      <w:r w:rsidRPr="00226E8E">
        <w:rPr>
          <w:rFonts w:hint="eastAsia"/>
        </w:rPr>
        <w:t>的課程，了解學校課程的結構和內容，並初步評估這些課程</w:t>
      </w:r>
      <w:r>
        <w:rPr>
          <w:rFonts w:hint="eastAsia"/>
        </w:rPr>
        <w:t>側重的</w:t>
      </w:r>
      <w:r w:rsidRPr="00226E8E">
        <w:rPr>
          <w:rFonts w:hint="eastAsia"/>
        </w:rPr>
        <w:t>領域</w:t>
      </w:r>
      <w:r>
        <w:rPr>
          <w:rFonts w:hint="eastAsia"/>
        </w:rPr>
        <w:t>及使用技能、工具</w:t>
      </w:r>
      <w:r w:rsidRPr="00226E8E">
        <w:rPr>
          <w:rFonts w:hint="eastAsia"/>
        </w:rPr>
        <w:t>。</w:t>
      </w:r>
    </w:p>
    <w:p w14:paraId="4C9DB3FD" w14:textId="77777777" w:rsidR="003C6D58" w:rsidRPr="00226E8E" w:rsidRDefault="003C6D58" w:rsidP="003C6D58">
      <w:pPr>
        <w:pStyle w:val="a4"/>
        <w:numPr>
          <w:ilvl w:val="0"/>
          <w:numId w:val="4"/>
        </w:numPr>
        <w:ind w:leftChars="0" w:left="766" w:hanging="284"/>
        <w:rPr>
          <w:b/>
          <w:bCs/>
        </w:rPr>
      </w:pPr>
      <w:r w:rsidRPr="00226E8E">
        <w:rPr>
          <w:rFonts w:hint="eastAsia"/>
          <w:b/>
          <w:bCs/>
        </w:rPr>
        <w:t>課程與職缺銜接度</w:t>
      </w:r>
    </w:p>
    <w:p w14:paraId="48112944" w14:textId="1F8417F6" w:rsidR="003C6D58" w:rsidRDefault="003C6D58" w:rsidP="00226E8E">
      <w:pPr>
        <w:pStyle w:val="a4"/>
        <w:ind w:leftChars="0" w:left="766"/>
      </w:pPr>
      <w:r>
        <w:rPr>
          <w:rFonts w:hint="eastAsia"/>
        </w:rPr>
        <w:t>評估學校課程與實際職場需求間的銜接度</w:t>
      </w:r>
      <w:r w:rsidR="00226E8E">
        <w:rPr>
          <w:rFonts w:hint="eastAsia"/>
        </w:rPr>
        <w:t>，</w:t>
      </w:r>
      <w:r>
        <w:rPr>
          <w:rFonts w:hint="eastAsia"/>
        </w:rPr>
        <w:t>確認學校的課程是否能夠提供學生在求職中所需的職場技能，及學校是否能夠跟上產業變化，以滿足企業的實際需求。</w:t>
      </w:r>
    </w:p>
    <w:p w14:paraId="71F93144" w14:textId="221D5335" w:rsidR="002C5FCE" w:rsidRDefault="003C6D58" w:rsidP="003C6D58">
      <w:pPr>
        <w:ind w:firstLineChars="200" w:firstLine="480"/>
      </w:pPr>
      <w:r>
        <w:rPr>
          <w:rFonts w:hint="eastAsia"/>
        </w:rPr>
        <w:t>透過研究問題的探討，</w:t>
      </w:r>
      <w:r w:rsidR="00F863EF">
        <w:rPr>
          <w:rFonts w:hint="eastAsia"/>
        </w:rPr>
        <w:t>本研究</w:t>
      </w:r>
      <w:r>
        <w:rPr>
          <w:rFonts w:hint="eastAsia"/>
        </w:rPr>
        <w:t>將為提高學校課程的實用性</w:t>
      </w:r>
      <w:r w:rsidR="00F863EF">
        <w:rPr>
          <w:rFonts w:hint="eastAsia"/>
        </w:rPr>
        <w:t>，並</w:t>
      </w:r>
      <w:r>
        <w:rPr>
          <w:rFonts w:hint="eastAsia"/>
        </w:rPr>
        <w:t>促進學校和企業之間有效對接</w:t>
      </w:r>
      <w:r w:rsidR="00F863EF">
        <w:rPr>
          <w:rFonts w:hint="eastAsia"/>
        </w:rPr>
        <w:t>，</w:t>
      </w:r>
      <w:r>
        <w:rPr>
          <w:rFonts w:hint="eastAsia"/>
        </w:rPr>
        <w:t>不僅有助於解決新鮮人的就業問題，也有助於</w:t>
      </w:r>
      <w:r w:rsidR="00F863EF">
        <w:rPr>
          <w:rFonts w:hint="eastAsia"/>
        </w:rPr>
        <w:t>課程制定者</w:t>
      </w:r>
      <w:r w:rsidR="00F863EF" w:rsidRPr="00F863EF">
        <w:rPr>
          <w:rFonts w:hint="eastAsia"/>
        </w:rPr>
        <w:t>理解市場需求，調整和優化課程內容，以確保學生能夠在求職過程中具備實用且符合市場需求的技能。</w:t>
      </w:r>
    </w:p>
    <w:p w14:paraId="04D04460" w14:textId="2880763F" w:rsidR="00226E8E" w:rsidRDefault="00226E8E" w:rsidP="00226E8E">
      <w:pPr>
        <w:pStyle w:val="2"/>
        <w:spacing w:before="360"/>
      </w:pPr>
      <w:bookmarkStart w:id="18" w:name="_Toc155440887"/>
      <w:r w:rsidRPr="0062416B">
        <w:rPr>
          <w:rFonts w:hint="eastAsia"/>
        </w:rPr>
        <w:t>研究</w:t>
      </w:r>
      <w:r>
        <w:rPr>
          <w:rFonts w:hint="eastAsia"/>
        </w:rPr>
        <w:t>流程</w:t>
      </w:r>
      <w:bookmarkEnd w:id="18"/>
    </w:p>
    <w:p w14:paraId="629CB21E" w14:textId="5759F691" w:rsidR="00E62B0C" w:rsidRDefault="00226E8E" w:rsidP="00226E8E">
      <w:pPr>
        <w:ind w:firstLineChars="200" w:firstLine="480"/>
      </w:pPr>
      <w:r>
        <w:rPr>
          <w:rFonts w:hint="eastAsia"/>
        </w:rPr>
        <w:t>本研究</w:t>
      </w:r>
      <w:r w:rsidR="00E62B0C">
        <w:rPr>
          <w:rFonts w:hint="eastAsia"/>
        </w:rPr>
        <w:t>的研究流程主要分為定義目標、資料蒐集、資料處理及視覺化並呈現資料分析結果。定義目標為了解北科資財所課程提供的技能與工具是否跟進職場所需技能；資料蒐集以</w:t>
      </w:r>
      <w:r w:rsidR="00E62B0C">
        <w:rPr>
          <w:rFonts w:hint="eastAsia"/>
        </w:rPr>
        <w:t>104</w:t>
      </w:r>
      <w:r w:rsidR="00E62B0C">
        <w:rPr>
          <w:rFonts w:hint="eastAsia"/>
        </w:rPr>
        <w:t>人力銀行校園調查</w:t>
      </w:r>
      <w:r w:rsidR="00C8676B">
        <w:rPr>
          <w:rFonts w:hint="eastAsia"/>
        </w:rPr>
        <w:t>、陽明交通大學課程系統</w:t>
      </w:r>
      <w:r w:rsidR="00E62B0C">
        <w:rPr>
          <w:rFonts w:hint="eastAsia"/>
        </w:rPr>
        <w:t>、北科</w:t>
      </w:r>
      <w:r w:rsidR="00C8676B">
        <w:rPr>
          <w:rFonts w:hint="eastAsia"/>
        </w:rPr>
        <w:t>大</w:t>
      </w:r>
      <w:r w:rsidR="00E62B0C">
        <w:rPr>
          <w:rFonts w:hint="eastAsia"/>
        </w:rPr>
        <w:t>課程系統及學生修課紀錄為主要核心；資料處理則是將爬蟲擷取到的資料進行正規化</w:t>
      </w:r>
      <w:r w:rsidR="00C8676B">
        <w:rPr>
          <w:rFonts w:hint="eastAsia"/>
        </w:rPr>
        <w:t>；最終，將整理過後的資料做視覺化圖表，並分析研究結果，旨在提供北科資財未來於編制課程方面之建議。</w:t>
      </w:r>
    </w:p>
    <w:p w14:paraId="0B061E97" w14:textId="033D52C3" w:rsidR="00226E8E" w:rsidRDefault="00E62B0C" w:rsidP="00E62B0C">
      <w:pPr>
        <w:jc w:val="center"/>
      </w:pPr>
      <w:r>
        <w:rPr>
          <w:rFonts w:hint="eastAsia"/>
          <w:noProof/>
        </w:rPr>
        <w:drawing>
          <wp:inline distT="0" distB="0" distL="0" distR="0" wp14:anchorId="7D8C41FF" wp14:editId="01B92023">
            <wp:extent cx="5588000" cy="438150"/>
            <wp:effectExtent l="38100" t="0" r="12700" b="19050"/>
            <wp:docPr id="1957686290" name="資料庫圖表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E07FF66" w14:textId="6A9D5AAD" w:rsidR="00E62B0C" w:rsidRDefault="00E62B0C" w:rsidP="00E62B0C">
      <w:pPr>
        <w:pStyle w:val="aa"/>
      </w:pPr>
      <w:bookmarkStart w:id="19" w:name="_Toc155393214"/>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本研究</w:t>
      </w:r>
      <w:r w:rsidR="005D2A88">
        <w:rPr>
          <w:rFonts w:hint="eastAsia"/>
        </w:rPr>
        <w:t>之</w:t>
      </w:r>
      <w:r>
        <w:rPr>
          <w:rFonts w:hint="eastAsia"/>
        </w:rPr>
        <w:t>研究流程</w:t>
      </w:r>
      <w:bookmarkEnd w:id="19"/>
    </w:p>
    <w:p w14:paraId="708FA622" w14:textId="52DB2A2E" w:rsidR="008C3AB9" w:rsidRPr="0062416B" w:rsidRDefault="008C3AB9" w:rsidP="008C3AB9">
      <w:pPr>
        <w:pStyle w:val="1"/>
      </w:pPr>
      <w:bookmarkStart w:id="20" w:name="_Toc155440888"/>
      <w:r>
        <w:rPr>
          <w:rFonts w:hint="eastAsia"/>
        </w:rPr>
        <w:lastRenderedPageBreak/>
        <w:t>第二章</w:t>
      </w:r>
      <w:r>
        <w:rPr>
          <w:rFonts w:hint="eastAsia"/>
        </w:rPr>
        <w:t xml:space="preserve"> </w:t>
      </w:r>
      <w:r>
        <w:rPr>
          <w:rFonts w:hint="eastAsia"/>
        </w:rPr>
        <w:t>研究方法</w:t>
      </w:r>
      <w:bookmarkEnd w:id="20"/>
    </w:p>
    <w:p w14:paraId="51E55432" w14:textId="0F360E4E" w:rsidR="008C3AB9" w:rsidRDefault="008C3AB9" w:rsidP="008C3AB9">
      <w:pPr>
        <w:pStyle w:val="2"/>
        <w:spacing w:before="360"/>
      </w:pPr>
      <w:bookmarkStart w:id="21" w:name="_Toc155440889"/>
      <w:r w:rsidRPr="0062416B">
        <w:rPr>
          <w:rFonts w:hint="eastAsia"/>
        </w:rPr>
        <w:t>研究</w:t>
      </w:r>
      <w:r>
        <w:rPr>
          <w:rFonts w:hint="eastAsia"/>
        </w:rPr>
        <w:t>方法</w:t>
      </w:r>
      <w:bookmarkEnd w:id="21"/>
    </w:p>
    <w:p w14:paraId="2A37C8EC" w14:textId="3A19946B" w:rsidR="008C3AB9" w:rsidRDefault="00810280" w:rsidP="00810280">
      <w:pPr>
        <w:pStyle w:val="a7"/>
        <w:ind w:firstLine="480"/>
      </w:pPr>
      <w:r w:rsidRPr="00810280">
        <w:rPr>
          <w:rFonts w:hint="eastAsia"/>
        </w:rPr>
        <w:t>圖</w:t>
      </w:r>
      <w:r w:rsidRPr="00810280">
        <w:rPr>
          <w:rFonts w:hint="eastAsia"/>
        </w:rPr>
        <w:t>2.1</w:t>
      </w:r>
      <w:r w:rsidRPr="00810280">
        <w:rPr>
          <w:rFonts w:hint="eastAsia"/>
        </w:rPr>
        <w:t>為本研究的研究流程圖，研究流程為：</w:t>
      </w:r>
      <w:proofErr w:type="gramStart"/>
      <w:r w:rsidRPr="00810280">
        <w:rPr>
          <w:rFonts w:hint="eastAsia"/>
        </w:rPr>
        <w:t>爬取</w:t>
      </w:r>
      <w:proofErr w:type="gramEnd"/>
      <w:r w:rsidRPr="00810280">
        <w:rPr>
          <w:rFonts w:hint="eastAsia"/>
        </w:rPr>
        <w:t>104</w:t>
      </w:r>
      <w:r w:rsidRPr="00810280">
        <w:rPr>
          <w:rFonts w:hint="eastAsia"/>
        </w:rPr>
        <w:t>網站統計出台北科技大學資訊與財金管理系同學畢業後的職務名稱、職缺描述和技能要求，之後進行資料清理、資料標記、資料前處理，再將職務技能和</w:t>
      </w:r>
      <w:proofErr w:type="gramStart"/>
      <w:r w:rsidRPr="00810280">
        <w:rPr>
          <w:rFonts w:hint="eastAsia"/>
        </w:rPr>
        <w:t>職缺</w:t>
      </w:r>
      <w:proofErr w:type="gramEnd"/>
      <w:r w:rsidRPr="00810280">
        <w:rPr>
          <w:rFonts w:hint="eastAsia"/>
        </w:rPr>
        <w:t>描述透過自然語言處理，將每</w:t>
      </w:r>
      <w:proofErr w:type="gramStart"/>
      <w:r w:rsidRPr="00810280">
        <w:rPr>
          <w:rFonts w:hint="eastAsia"/>
        </w:rPr>
        <w:t>個</w:t>
      </w:r>
      <w:proofErr w:type="gramEnd"/>
      <w:r w:rsidRPr="00810280">
        <w:rPr>
          <w:rFonts w:hint="eastAsia"/>
        </w:rPr>
        <w:t>職務名稱所需的技能和需要具備的能力辨識出來，並根據</w:t>
      </w:r>
      <w:r w:rsidRPr="00810280">
        <w:rPr>
          <w:rFonts w:hint="eastAsia"/>
        </w:rPr>
        <w:t>107</w:t>
      </w:r>
      <w:r w:rsidRPr="00810280">
        <w:rPr>
          <w:rFonts w:hint="eastAsia"/>
        </w:rPr>
        <w:t>年到</w:t>
      </w:r>
      <w:r w:rsidRPr="00810280">
        <w:rPr>
          <w:rFonts w:hint="eastAsia"/>
        </w:rPr>
        <w:t>111</w:t>
      </w:r>
      <w:r w:rsidRPr="00810280">
        <w:rPr>
          <w:rFonts w:hint="eastAsia"/>
        </w:rPr>
        <w:t>學年度資訊與財金管理系開設課程的課程大綱所涉及的技能、工具整理出來，最後將辨識出的技能和需要具備的能力與學校課程涵蓋的技能與工具進行比對。</w:t>
      </w:r>
    </w:p>
    <w:p w14:paraId="2BD8D6CA" w14:textId="2CBCC172" w:rsidR="00810280" w:rsidRDefault="00810280" w:rsidP="008C3AB9">
      <w:pPr>
        <w:ind w:firstLineChars="200" w:firstLine="480"/>
      </w:pPr>
      <w:r w:rsidRPr="00234254">
        <w:rPr>
          <w:noProof/>
        </w:rPr>
        <w:drawing>
          <wp:inline distT="0" distB="0" distL="0" distR="0" wp14:anchorId="6055FA45" wp14:editId="5D6F0A52">
            <wp:extent cx="5274310" cy="2632075"/>
            <wp:effectExtent l="0" t="0" r="2540" b="0"/>
            <wp:docPr id="3884024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2433" name=""/>
                    <pic:cNvPicPr/>
                  </pic:nvPicPr>
                  <pic:blipFill>
                    <a:blip r:embed="rId21"/>
                    <a:stretch>
                      <a:fillRect/>
                    </a:stretch>
                  </pic:blipFill>
                  <pic:spPr>
                    <a:xfrm>
                      <a:off x="0" y="0"/>
                      <a:ext cx="5274310" cy="2632075"/>
                    </a:xfrm>
                    <a:prstGeom prst="rect">
                      <a:avLst/>
                    </a:prstGeom>
                  </pic:spPr>
                </pic:pic>
              </a:graphicData>
            </a:graphic>
          </wp:inline>
        </w:drawing>
      </w:r>
    </w:p>
    <w:p w14:paraId="0C871E2F" w14:textId="77777777" w:rsidR="00810280" w:rsidRPr="00234254" w:rsidRDefault="00810280" w:rsidP="00810280">
      <w:pPr>
        <w:jc w:val="center"/>
      </w:pPr>
      <w:r w:rsidRPr="00234254">
        <w:rPr>
          <w:rFonts w:hint="eastAsia"/>
        </w:rPr>
        <w:t>圖</w:t>
      </w:r>
      <w:r w:rsidRPr="00234254">
        <w:rPr>
          <w:rFonts w:hint="eastAsia"/>
        </w:rPr>
        <w:t>2</w:t>
      </w:r>
      <w:r w:rsidRPr="00234254">
        <w:t>.1</w:t>
      </w:r>
      <w:r w:rsidRPr="00234254">
        <w:rPr>
          <w:rFonts w:hint="eastAsia"/>
        </w:rPr>
        <w:t>研究流程圖</w:t>
      </w:r>
    </w:p>
    <w:p w14:paraId="009B0809" w14:textId="2C93F397" w:rsidR="00810280" w:rsidRDefault="00810280" w:rsidP="00810280">
      <w:pPr>
        <w:pStyle w:val="2"/>
        <w:spacing w:before="360"/>
      </w:pPr>
      <w:bookmarkStart w:id="22" w:name="_Toc155440890"/>
      <w:r w:rsidRPr="00810280">
        <w:rPr>
          <w:rFonts w:hint="eastAsia"/>
        </w:rPr>
        <w:t>資料蒐集與前處理</w:t>
      </w:r>
      <w:bookmarkEnd w:id="22"/>
    </w:p>
    <w:p w14:paraId="4839BCF3" w14:textId="77777777" w:rsidR="00810280" w:rsidRDefault="00810280" w:rsidP="00810280">
      <w:pPr>
        <w:pStyle w:val="a7"/>
        <w:ind w:firstLine="480"/>
      </w:pPr>
      <w:r>
        <w:rPr>
          <w:rFonts w:hint="eastAsia"/>
        </w:rPr>
        <w:t>本研究依據</w:t>
      </w:r>
      <w:r>
        <w:rPr>
          <w:rFonts w:hint="eastAsia"/>
        </w:rPr>
        <w:t>104</w:t>
      </w:r>
      <w:r>
        <w:rPr>
          <w:rFonts w:hint="eastAsia"/>
        </w:rPr>
        <w:t>網站統計出台北科技大學資訊與財金管理系同學畢業之後從事的前十項職務名稱和學校的課程大綱做為分析的資料集，</w:t>
      </w:r>
      <w:r>
        <w:rPr>
          <w:rFonts w:hint="eastAsia"/>
        </w:rPr>
        <w:t>104</w:t>
      </w:r>
      <w:r>
        <w:rPr>
          <w:rFonts w:hint="eastAsia"/>
        </w:rPr>
        <w:t>為台灣最大的求職平台，可以掌握較多的職缺資料，有助於本研究後續分析。</w:t>
      </w:r>
    </w:p>
    <w:p w14:paraId="26048168" w14:textId="6A12A0D3" w:rsidR="00810280" w:rsidRDefault="00810280" w:rsidP="00810280">
      <w:pPr>
        <w:pStyle w:val="a7"/>
        <w:ind w:firstLine="480"/>
      </w:pPr>
      <w:r>
        <w:rPr>
          <w:rFonts w:hint="eastAsia"/>
        </w:rPr>
        <w:t>由於每</w:t>
      </w:r>
      <w:proofErr w:type="gramStart"/>
      <w:r>
        <w:rPr>
          <w:rFonts w:hint="eastAsia"/>
        </w:rPr>
        <w:t>個</w:t>
      </w:r>
      <w:proofErr w:type="gramEnd"/>
      <w:r>
        <w:rPr>
          <w:rFonts w:hint="eastAsia"/>
        </w:rPr>
        <w:t>職缺描述不盡相同，因此每筆資料以依照職務名稱、職缺描述和相關技能要求三個部分，由於本研究要分析</w:t>
      </w:r>
      <w:r>
        <w:rPr>
          <w:rFonts w:hint="eastAsia"/>
        </w:rPr>
        <w:t>104</w:t>
      </w:r>
      <w:r>
        <w:rPr>
          <w:rFonts w:hint="eastAsia"/>
        </w:rPr>
        <w:t>所需職務技能是否和學校課程匹配，因此以職務</w:t>
      </w:r>
      <w:r>
        <w:rPr>
          <w:rFonts w:hint="eastAsia"/>
        </w:rPr>
        <w:lastRenderedPageBreak/>
        <w:t>名稱作為分類，以利後續繼續進行資料前處理的動作。</w:t>
      </w:r>
    </w:p>
    <w:p w14:paraId="407D5C8A" w14:textId="6FA70BB5" w:rsidR="00810280" w:rsidRDefault="00810280" w:rsidP="00810280">
      <w:pPr>
        <w:pStyle w:val="a7"/>
        <w:ind w:firstLine="480"/>
        <w:jc w:val="center"/>
      </w:pPr>
      <w:r w:rsidRPr="00234254">
        <w:rPr>
          <w:noProof/>
        </w:rPr>
        <w:drawing>
          <wp:inline distT="0" distB="0" distL="0" distR="0" wp14:anchorId="7679004F" wp14:editId="1B0DCF1D">
            <wp:extent cx="3663950" cy="3740705"/>
            <wp:effectExtent l="0" t="0" r="0" b="0"/>
            <wp:docPr id="10300221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2159" name=""/>
                    <pic:cNvPicPr/>
                  </pic:nvPicPr>
                  <pic:blipFill>
                    <a:blip r:embed="rId22"/>
                    <a:stretch>
                      <a:fillRect/>
                    </a:stretch>
                  </pic:blipFill>
                  <pic:spPr>
                    <a:xfrm>
                      <a:off x="0" y="0"/>
                      <a:ext cx="3665401" cy="3742186"/>
                    </a:xfrm>
                    <a:prstGeom prst="rect">
                      <a:avLst/>
                    </a:prstGeom>
                  </pic:spPr>
                </pic:pic>
              </a:graphicData>
            </a:graphic>
          </wp:inline>
        </w:drawing>
      </w:r>
    </w:p>
    <w:p w14:paraId="1ABD9AB6" w14:textId="77777777" w:rsidR="00810280" w:rsidRPr="00234254" w:rsidRDefault="00810280" w:rsidP="00810280">
      <w:pPr>
        <w:jc w:val="center"/>
      </w:pPr>
      <w:r w:rsidRPr="00234254">
        <w:rPr>
          <w:rFonts w:hint="eastAsia"/>
        </w:rPr>
        <w:t>圖</w:t>
      </w:r>
      <w:r w:rsidRPr="00234254">
        <w:rPr>
          <w:rFonts w:hint="eastAsia"/>
        </w:rPr>
        <w:t>2</w:t>
      </w:r>
      <w:r w:rsidRPr="00234254">
        <w:t>.2</w:t>
      </w:r>
      <w:r w:rsidRPr="00234254">
        <w:rPr>
          <w:rFonts w:hint="eastAsia"/>
        </w:rPr>
        <w:t xml:space="preserve"> 1</w:t>
      </w:r>
      <w:r w:rsidRPr="00234254">
        <w:t>04</w:t>
      </w:r>
      <w:r w:rsidRPr="00234254">
        <w:rPr>
          <w:rFonts w:hint="eastAsia"/>
        </w:rPr>
        <w:t>職缺</w:t>
      </w:r>
      <w:r w:rsidRPr="00234254">
        <w:rPr>
          <w:rFonts w:hint="eastAsia"/>
        </w:rPr>
        <w:t xml:space="preserve"> </w:t>
      </w:r>
      <w:proofErr w:type="gramStart"/>
      <w:r w:rsidRPr="00234254">
        <w:rPr>
          <w:rFonts w:hint="eastAsia"/>
        </w:rPr>
        <w:t>以偉盟</w:t>
      </w:r>
      <w:proofErr w:type="gramEnd"/>
      <w:r w:rsidRPr="00234254">
        <w:rPr>
          <w:rFonts w:hint="eastAsia"/>
        </w:rPr>
        <w:t>系統股份有限公司為例</w:t>
      </w:r>
    </w:p>
    <w:p w14:paraId="154496CC" w14:textId="45AEA1E7" w:rsidR="00810280" w:rsidRDefault="00810280" w:rsidP="00810280">
      <w:pPr>
        <w:pStyle w:val="a7"/>
        <w:ind w:firstLine="480"/>
      </w:pPr>
      <w:r w:rsidRPr="00810280">
        <w:rPr>
          <w:rFonts w:hint="eastAsia"/>
        </w:rPr>
        <w:t>圖</w:t>
      </w:r>
      <w:r w:rsidRPr="00810280">
        <w:rPr>
          <w:rFonts w:hint="eastAsia"/>
        </w:rPr>
        <w:t>2.3</w:t>
      </w:r>
      <w:r w:rsidRPr="00810280">
        <w:rPr>
          <w:rFonts w:hint="eastAsia"/>
        </w:rPr>
        <w:t>為蒐集資料的流程圖，首先使用爬蟲</w:t>
      </w:r>
      <w:proofErr w:type="gramStart"/>
      <w:r w:rsidRPr="00810280">
        <w:rPr>
          <w:rFonts w:hint="eastAsia"/>
        </w:rPr>
        <w:t>爬取進爬取</w:t>
      </w:r>
      <w:proofErr w:type="gramEnd"/>
      <w:r w:rsidRPr="00810280">
        <w:rPr>
          <w:rFonts w:hint="eastAsia"/>
        </w:rPr>
        <w:t>104</w:t>
      </w:r>
      <w:r w:rsidRPr="00810280">
        <w:rPr>
          <w:rFonts w:hint="eastAsia"/>
        </w:rPr>
        <w:t>網站統計出台北科技大學資訊與財金管理系同學畢業後從事的前十項職務各</w:t>
      </w:r>
      <w:r w:rsidRPr="00810280">
        <w:rPr>
          <w:rFonts w:hint="eastAsia"/>
        </w:rPr>
        <w:t>100</w:t>
      </w:r>
      <w:r w:rsidRPr="00810280">
        <w:rPr>
          <w:rFonts w:hint="eastAsia"/>
        </w:rPr>
        <w:t>個職缺的技能，並進行資料清理，</w:t>
      </w:r>
      <w:proofErr w:type="gramStart"/>
      <w:r w:rsidRPr="00810280">
        <w:rPr>
          <w:rFonts w:hint="eastAsia"/>
        </w:rPr>
        <w:t>辨識出職缺</w:t>
      </w:r>
      <w:proofErr w:type="gramEnd"/>
      <w:r w:rsidRPr="00810280">
        <w:rPr>
          <w:rFonts w:hint="eastAsia"/>
        </w:rPr>
        <w:t>描述或條件中重要的技能關鍵字，以及根據學校提供</w:t>
      </w:r>
      <w:r w:rsidRPr="00810280">
        <w:rPr>
          <w:rFonts w:hint="eastAsia"/>
        </w:rPr>
        <w:t>107</w:t>
      </w:r>
      <w:r w:rsidRPr="00810280">
        <w:rPr>
          <w:rFonts w:hint="eastAsia"/>
        </w:rPr>
        <w:t>年到</w:t>
      </w:r>
      <w:r w:rsidRPr="00810280">
        <w:rPr>
          <w:rFonts w:hint="eastAsia"/>
        </w:rPr>
        <w:t>111</w:t>
      </w:r>
      <w:r w:rsidRPr="00810280">
        <w:rPr>
          <w:rFonts w:hint="eastAsia"/>
        </w:rPr>
        <w:t>年的課程名稱尋找對應的課程大綱，整理出課程所學技能，將獲得的資訊整理成結構化的資料。</w:t>
      </w:r>
    </w:p>
    <w:p w14:paraId="0CEB79F7" w14:textId="2F5BB16E" w:rsidR="00810280" w:rsidRDefault="00810280" w:rsidP="00810280">
      <w:pPr>
        <w:pStyle w:val="a7"/>
        <w:ind w:firstLine="480"/>
      </w:pPr>
      <w:r w:rsidRPr="00234254">
        <w:rPr>
          <w:noProof/>
        </w:rPr>
        <w:drawing>
          <wp:inline distT="0" distB="0" distL="0" distR="0" wp14:anchorId="6BB2898C" wp14:editId="3B53AFBA">
            <wp:extent cx="5274310" cy="1184275"/>
            <wp:effectExtent l="0" t="0" r="2540" b="0"/>
            <wp:docPr id="12492982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8224" name=""/>
                    <pic:cNvPicPr/>
                  </pic:nvPicPr>
                  <pic:blipFill>
                    <a:blip r:embed="rId23"/>
                    <a:stretch>
                      <a:fillRect/>
                    </a:stretch>
                  </pic:blipFill>
                  <pic:spPr>
                    <a:xfrm>
                      <a:off x="0" y="0"/>
                      <a:ext cx="5274310" cy="1184275"/>
                    </a:xfrm>
                    <a:prstGeom prst="rect">
                      <a:avLst/>
                    </a:prstGeom>
                  </pic:spPr>
                </pic:pic>
              </a:graphicData>
            </a:graphic>
          </wp:inline>
        </w:drawing>
      </w:r>
    </w:p>
    <w:p w14:paraId="47F44CAD" w14:textId="4BE15157" w:rsidR="00810280" w:rsidRDefault="00810280" w:rsidP="00810280">
      <w:pPr>
        <w:pStyle w:val="a7"/>
        <w:ind w:firstLine="480"/>
        <w:jc w:val="center"/>
      </w:pPr>
      <w:r w:rsidRPr="00810280">
        <w:rPr>
          <w:rFonts w:hint="eastAsia"/>
        </w:rPr>
        <w:t>圖</w:t>
      </w:r>
      <w:r w:rsidRPr="00810280">
        <w:rPr>
          <w:rFonts w:hint="eastAsia"/>
        </w:rPr>
        <w:t xml:space="preserve">2.3 </w:t>
      </w:r>
      <w:r w:rsidRPr="00810280">
        <w:rPr>
          <w:rFonts w:hint="eastAsia"/>
        </w:rPr>
        <w:t>蒐集資料的流程圖</w:t>
      </w:r>
    </w:p>
    <w:p w14:paraId="648B96D5" w14:textId="2AAB987D" w:rsidR="00810280" w:rsidRDefault="00810280" w:rsidP="00810280">
      <w:pPr>
        <w:pStyle w:val="3"/>
        <w:spacing w:before="360"/>
      </w:pPr>
      <w:bookmarkStart w:id="23" w:name="_Toc155440891"/>
      <w:r>
        <w:rPr>
          <w:rFonts w:hint="eastAsia"/>
        </w:rPr>
        <w:lastRenderedPageBreak/>
        <w:t>爬蟲</w:t>
      </w:r>
      <w:bookmarkEnd w:id="23"/>
    </w:p>
    <w:p w14:paraId="5A265546" w14:textId="77777777" w:rsidR="00810280" w:rsidRPr="00810280" w:rsidRDefault="00810280" w:rsidP="00810280">
      <w:pPr>
        <w:pStyle w:val="a7"/>
        <w:ind w:firstLine="480"/>
      </w:pPr>
      <w:r w:rsidRPr="00810280">
        <w:rPr>
          <w:rFonts w:hint="eastAsia"/>
        </w:rPr>
        <w:t>由於</w:t>
      </w:r>
      <w:r w:rsidRPr="00810280">
        <w:rPr>
          <w:rFonts w:hint="eastAsia"/>
        </w:rPr>
        <w:t>104</w:t>
      </w:r>
      <w:r w:rsidRPr="00810280">
        <w:rPr>
          <w:rFonts w:hint="eastAsia"/>
        </w:rPr>
        <w:t>網站上的職缺需要透過</w:t>
      </w:r>
      <w:r w:rsidRPr="00810280">
        <w:rPr>
          <w:rFonts w:hint="eastAsia"/>
        </w:rPr>
        <w:t>JavaScript</w:t>
      </w:r>
      <w:r w:rsidRPr="00810280">
        <w:rPr>
          <w:rFonts w:hint="eastAsia"/>
        </w:rPr>
        <w:t>才能顯示，所以本研究使用</w:t>
      </w:r>
      <w:r w:rsidRPr="00810280">
        <w:rPr>
          <w:rFonts w:hint="eastAsia"/>
        </w:rPr>
        <w:t>Selenium</w:t>
      </w:r>
      <w:r w:rsidRPr="00810280">
        <w:rPr>
          <w:rFonts w:hint="eastAsia"/>
        </w:rPr>
        <w:t>動態網頁爬蟲，透過網頁自動化測試套件，</w:t>
      </w:r>
      <w:proofErr w:type="gramStart"/>
      <w:r w:rsidRPr="00810280">
        <w:rPr>
          <w:rFonts w:hint="eastAsia"/>
        </w:rPr>
        <w:t>爬取</w:t>
      </w:r>
      <w:proofErr w:type="gramEnd"/>
      <w:r w:rsidRPr="00810280">
        <w:rPr>
          <w:rFonts w:hint="eastAsia"/>
        </w:rPr>
        <w:t>104</w:t>
      </w:r>
      <w:r w:rsidRPr="00810280">
        <w:rPr>
          <w:rFonts w:hint="eastAsia"/>
        </w:rPr>
        <w:t>網站上職缺的職務技能資料。</w:t>
      </w:r>
    </w:p>
    <w:p w14:paraId="0BA24DDA" w14:textId="7FDF1F26" w:rsidR="00810280" w:rsidRDefault="00810280" w:rsidP="00810280">
      <w:pPr>
        <w:pStyle w:val="3"/>
        <w:spacing w:before="360"/>
      </w:pPr>
      <w:bookmarkStart w:id="24" w:name="_Toc155440892"/>
      <w:r>
        <w:rPr>
          <w:rFonts w:hint="eastAsia"/>
        </w:rPr>
        <w:t>資料前處理</w:t>
      </w:r>
      <w:bookmarkEnd w:id="24"/>
    </w:p>
    <w:p w14:paraId="6C915B7D" w14:textId="77777777" w:rsidR="00810280" w:rsidRPr="00810280" w:rsidRDefault="00810280" w:rsidP="00810280">
      <w:pPr>
        <w:pStyle w:val="a7"/>
        <w:ind w:firstLine="480"/>
      </w:pPr>
      <w:r w:rsidRPr="00810280">
        <w:rPr>
          <w:rFonts w:hint="eastAsia"/>
        </w:rPr>
        <w:t>透過前處理的步驟將資料不重要的內容進行排除，避免不必要的內容或符號影響研究的結果，前處理的方式透過人工判斷技能描述常出現且不重要的字詞，將這些內容刪除，並存成資料儲存的形式。</w:t>
      </w:r>
    </w:p>
    <w:p w14:paraId="1F6FCC90" w14:textId="075E7F79" w:rsidR="00810280" w:rsidRDefault="00810280" w:rsidP="00810280">
      <w:pPr>
        <w:pStyle w:val="2"/>
        <w:spacing w:before="360"/>
      </w:pPr>
      <w:bookmarkStart w:id="25" w:name="_Toc155440893"/>
      <w:r>
        <w:rPr>
          <w:rFonts w:hint="eastAsia"/>
        </w:rPr>
        <w:t>自然語言處理</w:t>
      </w:r>
      <w:bookmarkEnd w:id="25"/>
    </w:p>
    <w:p w14:paraId="1F07776C" w14:textId="77777777" w:rsidR="00810280" w:rsidRPr="00810280" w:rsidRDefault="00810280" w:rsidP="00810280">
      <w:pPr>
        <w:pStyle w:val="a7"/>
        <w:ind w:firstLine="480"/>
      </w:pPr>
      <w:r w:rsidRPr="00810280">
        <w:rPr>
          <w:rFonts w:hint="eastAsia"/>
        </w:rPr>
        <w:t>本研究選擇</w:t>
      </w:r>
      <w:r w:rsidRPr="00810280">
        <w:rPr>
          <w:rFonts w:hint="eastAsia"/>
        </w:rPr>
        <w:t>RapidMiner</w:t>
      </w:r>
      <w:r w:rsidRPr="00810280">
        <w:rPr>
          <w:rFonts w:hint="eastAsia"/>
        </w:rPr>
        <w:t>作為分析工具，採用文本處理技術來解析職缺描述，並提取其中的重要技能要求，</w:t>
      </w:r>
      <w:r w:rsidRPr="00810280">
        <w:rPr>
          <w:rFonts w:hint="eastAsia"/>
        </w:rPr>
        <w:t>RapidMiner</w:t>
      </w:r>
      <w:r w:rsidRPr="00810280">
        <w:rPr>
          <w:rFonts w:hint="eastAsia"/>
        </w:rPr>
        <w:t>在此扮演了特徵提取和簡單詞彙分析的角色。儘管相對於專門的</w:t>
      </w:r>
      <w:r w:rsidRPr="00810280">
        <w:rPr>
          <w:rFonts w:hint="eastAsia"/>
        </w:rPr>
        <w:t>NLP</w:t>
      </w:r>
      <w:r w:rsidRPr="00810280">
        <w:rPr>
          <w:rFonts w:hint="eastAsia"/>
        </w:rPr>
        <w:t>工具，其功能較為有限，然而在資料整理和初步分析方面，</w:t>
      </w:r>
      <w:r w:rsidRPr="00810280">
        <w:rPr>
          <w:rFonts w:hint="eastAsia"/>
        </w:rPr>
        <w:t>RapidMiner</w:t>
      </w:r>
      <w:r w:rsidRPr="00810280">
        <w:rPr>
          <w:rFonts w:hint="eastAsia"/>
        </w:rPr>
        <w:t>仍具有實用價值。</w:t>
      </w:r>
    </w:p>
    <w:p w14:paraId="7C7D2C2B" w14:textId="36E1B184" w:rsidR="00810280" w:rsidRDefault="00810280" w:rsidP="00810280">
      <w:pPr>
        <w:pStyle w:val="3"/>
        <w:spacing w:before="360"/>
      </w:pPr>
      <w:bookmarkStart w:id="26" w:name="_Toc155440894"/>
      <w:r>
        <w:rPr>
          <w:rFonts w:hint="eastAsia"/>
        </w:rPr>
        <w:t>特徵提取</w:t>
      </w:r>
      <w:bookmarkEnd w:id="26"/>
    </w:p>
    <w:p w14:paraId="691467D4" w14:textId="77777777" w:rsidR="00810280" w:rsidRPr="00810280" w:rsidRDefault="00810280" w:rsidP="00810280">
      <w:pPr>
        <w:pStyle w:val="a7"/>
        <w:ind w:firstLine="480"/>
      </w:pPr>
      <w:r w:rsidRPr="00810280">
        <w:rPr>
          <w:rFonts w:hint="eastAsia"/>
        </w:rPr>
        <w:t>在這一階段，本研究利用</w:t>
      </w:r>
      <w:r w:rsidRPr="00810280">
        <w:rPr>
          <w:rFonts w:hint="eastAsia"/>
        </w:rPr>
        <w:t>RapidMiner</w:t>
      </w:r>
      <w:r w:rsidRPr="00810280">
        <w:rPr>
          <w:rFonts w:hint="eastAsia"/>
        </w:rPr>
        <w:t>的</w:t>
      </w:r>
      <w:r w:rsidRPr="00810280">
        <w:rPr>
          <w:rFonts w:hint="eastAsia"/>
        </w:rPr>
        <w:t>Text Processing</w:t>
      </w:r>
      <w:r w:rsidRPr="00810280">
        <w:rPr>
          <w:rFonts w:hint="eastAsia"/>
        </w:rPr>
        <w:t>運算子中的</w:t>
      </w:r>
      <w:r w:rsidRPr="00810280">
        <w:rPr>
          <w:rFonts w:hint="eastAsia"/>
        </w:rPr>
        <w:t>Text Vectorization</w:t>
      </w:r>
      <w:r w:rsidRPr="00810280">
        <w:rPr>
          <w:rFonts w:hint="eastAsia"/>
        </w:rPr>
        <w:t>子運算子，將文本資料轉換為可供機器學習模型處理的數字形式。這個步驟包括</w:t>
      </w:r>
      <w:r w:rsidRPr="00810280">
        <w:rPr>
          <w:rFonts w:hint="eastAsia"/>
        </w:rPr>
        <w:t>TF-IDF</w:t>
      </w:r>
      <w:r w:rsidRPr="00810280">
        <w:rPr>
          <w:rFonts w:hint="eastAsia"/>
        </w:rPr>
        <w:t>（詞頻</w:t>
      </w:r>
      <w:r w:rsidRPr="00810280">
        <w:rPr>
          <w:rFonts w:hint="eastAsia"/>
        </w:rPr>
        <w:t>-</w:t>
      </w:r>
      <w:r w:rsidRPr="00810280">
        <w:rPr>
          <w:rFonts w:hint="eastAsia"/>
        </w:rPr>
        <w:t>逆文檔頻率）權重化，它有助於識別在職缺描述中出現頻率較高的詞語，並賦予它們相對較高的權重。這樣的處理有助於保留描述中的重要技能，同時過濾掉和本研究不具有特定資訊或不重要的部分，這些可能是一些常見的詞彙、停用詞（如</w:t>
      </w:r>
      <w:r w:rsidRPr="00810280">
        <w:rPr>
          <w:rFonts w:hint="eastAsia"/>
        </w:rPr>
        <w:t>"and"</w:t>
      </w:r>
      <w:r w:rsidRPr="00810280">
        <w:rPr>
          <w:rFonts w:hint="eastAsia"/>
        </w:rPr>
        <w:t>、</w:t>
      </w:r>
      <w:r w:rsidRPr="00810280">
        <w:rPr>
          <w:rFonts w:hint="eastAsia"/>
        </w:rPr>
        <w:t>"the"</w:t>
      </w:r>
      <w:r w:rsidRPr="00810280">
        <w:rPr>
          <w:rFonts w:hint="eastAsia"/>
        </w:rPr>
        <w:t>等）或其他出現頻率高但對於分析目標沒有實質幫助的內容。</w:t>
      </w:r>
    </w:p>
    <w:p w14:paraId="4EE013BF" w14:textId="6717B11D" w:rsidR="00810280" w:rsidRDefault="00810280" w:rsidP="00810280">
      <w:pPr>
        <w:pStyle w:val="3"/>
        <w:spacing w:before="360"/>
      </w:pPr>
      <w:bookmarkStart w:id="27" w:name="_Toc155440895"/>
      <w:r>
        <w:rPr>
          <w:rFonts w:hint="eastAsia"/>
        </w:rPr>
        <w:t>詞彙分析</w:t>
      </w:r>
      <w:bookmarkEnd w:id="27"/>
    </w:p>
    <w:p w14:paraId="0562572A" w14:textId="77777777" w:rsidR="00810280" w:rsidRPr="00810280" w:rsidRDefault="00810280" w:rsidP="00810280">
      <w:pPr>
        <w:pStyle w:val="a7"/>
        <w:ind w:firstLine="480"/>
      </w:pPr>
      <w:r w:rsidRPr="00810280">
        <w:rPr>
          <w:rFonts w:hint="eastAsia"/>
        </w:rPr>
        <w:t>在詞彙分析階段，本研究使用</w:t>
      </w:r>
      <w:r w:rsidRPr="00810280">
        <w:rPr>
          <w:rFonts w:hint="eastAsia"/>
        </w:rPr>
        <w:t>Apply Transformation</w:t>
      </w:r>
      <w:r w:rsidRPr="00810280">
        <w:rPr>
          <w:rFonts w:hint="eastAsia"/>
        </w:rPr>
        <w:t>運算子來定義一系列自定義轉</w:t>
      </w:r>
      <w:r w:rsidRPr="00810280">
        <w:rPr>
          <w:rFonts w:hint="eastAsia"/>
        </w:rPr>
        <w:lastRenderedPageBreak/>
        <w:t>換操作，以進一步深入瞭解描述中的技能需求。這可以包括提取與技能相關的詞彙，形成一份關鍵技能列表，同時，通過頻率分析，我們能夠識別出在不同職務中最為常見的技能，有助於理解不同職缺對於特定技能的重視程度。</w:t>
      </w:r>
    </w:p>
    <w:p w14:paraId="28B69264" w14:textId="2C1B95FE" w:rsidR="00810280" w:rsidRDefault="00810280" w:rsidP="00810280">
      <w:pPr>
        <w:pStyle w:val="2"/>
        <w:spacing w:before="360"/>
      </w:pPr>
      <w:bookmarkStart w:id="28" w:name="_Toc155440896"/>
      <w:r>
        <w:rPr>
          <w:rFonts w:hint="eastAsia"/>
        </w:rPr>
        <w:t>比對方法</w:t>
      </w:r>
      <w:bookmarkEnd w:id="28"/>
    </w:p>
    <w:p w14:paraId="7F1ADFA4" w14:textId="77777777" w:rsidR="00810280" w:rsidRPr="00810280" w:rsidRDefault="00810280" w:rsidP="00810280">
      <w:pPr>
        <w:pStyle w:val="a7"/>
        <w:ind w:firstLine="480"/>
      </w:pPr>
      <w:r w:rsidRPr="00810280">
        <w:rPr>
          <w:rFonts w:hint="eastAsia"/>
        </w:rPr>
        <w:t>本研究使用</w:t>
      </w:r>
      <w:r w:rsidRPr="00810280">
        <w:rPr>
          <w:rFonts w:hint="eastAsia"/>
        </w:rPr>
        <w:t>RapidMiner</w:t>
      </w:r>
      <w:r w:rsidRPr="00810280">
        <w:rPr>
          <w:rFonts w:hint="eastAsia"/>
        </w:rPr>
        <w:t>進行技能比對分析，旨在探討資訊與財金管理系畢業生所學技能與職場需求的匹配程度。透過</w:t>
      </w:r>
      <w:r w:rsidRPr="00810280">
        <w:rPr>
          <w:rFonts w:hint="eastAsia"/>
        </w:rPr>
        <w:t>RapidMiner</w:t>
      </w:r>
      <w:r w:rsidRPr="00810280">
        <w:rPr>
          <w:rFonts w:hint="eastAsia"/>
        </w:rPr>
        <w:t>的文本處理和內建計算方式，我們提取了學校所學技能和職務技能需求，並計算了它們之間的匹配度。</w:t>
      </w:r>
    </w:p>
    <w:p w14:paraId="45028433" w14:textId="77777777" w:rsidR="00810280" w:rsidRPr="00810280" w:rsidRDefault="00810280" w:rsidP="00810280">
      <w:pPr>
        <w:pStyle w:val="a7"/>
        <w:ind w:firstLine="480"/>
      </w:pPr>
      <w:r w:rsidRPr="00810280">
        <w:rPr>
          <w:rFonts w:hint="eastAsia"/>
        </w:rPr>
        <w:t>RapidMiner</w:t>
      </w:r>
      <w:r w:rsidRPr="00810280">
        <w:rPr>
          <w:rFonts w:hint="eastAsia"/>
        </w:rPr>
        <w:t>中的</w:t>
      </w:r>
      <w:r w:rsidRPr="00810280">
        <w:rPr>
          <w:rFonts w:hint="eastAsia"/>
        </w:rPr>
        <w:t>"Generate Attributes"</w:t>
      </w:r>
      <w:r w:rsidRPr="00810280">
        <w:rPr>
          <w:rFonts w:hint="eastAsia"/>
        </w:rPr>
        <w:t>運算子可以內建函數來生成新的屬性（特徵）。這些內建函數提供了各種數學、統計和文本處理等計算功能，以支援數據分析任務。以下文本處理函數的常見內建計算方式的例子：</w:t>
      </w:r>
    </w:p>
    <w:p w14:paraId="0C96687B" w14:textId="77777777" w:rsidR="00810280" w:rsidRPr="00810280" w:rsidRDefault="00810280" w:rsidP="00810280">
      <w:pPr>
        <w:pStyle w:val="a7"/>
        <w:ind w:firstLine="480"/>
      </w:pPr>
      <w:r w:rsidRPr="00810280">
        <w:rPr>
          <w:rFonts w:hint="eastAsia"/>
        </w:rPr>
        <w:t>(1)</w:t>
      </w:r>
      <w:r w:rsidRPr="00810280">
        <w:rPr>
          <w:rFonts w:hint="eastAsia"/>
        </w:rPr>
        <w:tab/>
        <w:t>contains(attribute, "keyword")</w:t>
      </w:r>
      <w:r w:rsidRPr="00810280">
        <w:rPr>
          <w:rFonts w:hint="eastAsia"/>
        </w:rPr>
        <w:t>：檢查給定屬性中是否包含指定的關鍵字。</w:t>
      </w:r>
    </w:p>
    <w:p w14:paraId="0132E2E5" w14:textId="77777777" w:rsidR="00810280" w:rsidRPr="00810280" w:rsidRDefault="00810280" w:rsidP="00810280">
      <w:pPr>
        <w:pStyle w:val="a7"/>
        <w:ind w:firstLine="480"/>
      </w:pPr>
      <w:r w:rsidRPr="00810280">
        <w:rPr>
          <w:rFonts w:hint="eastAsia"/>
        </w:rPr>
        <w:t>(2)</w:t>
      </w:r>
      <w:r w:rsidRPr="00810280">
        <w:rPr>
          <w:rFonts w:hint="eastAsia"/>
        </w:rPr>
        <w:tab/>
      </w:r>
      <w:proofErr w:type="spellStart"/>
      <w:r w:rsidRPr="00810280">
        <w:rPr>
          <w:rFonts w:hint="eastAsia"/>
        </w:rPr>
        <w:t>levenshtein</w:t>
      </w:r>
      <w:proofErr w:type="spellEnd"/>
      <w:r w:rsidRPr="00810280">
        <w:rPr>
          <w:rFonts w:hint="eastAsia"/>
        </w:rPr>
        <w:t>(attribute1, attribute2)</w:t>
      </w:r>
      <w:r w:rsidRPr="00810280">
        <w:rPr>
          <w:rFonts w:hint="eastAsia"/>
        </w:rPr>
        <w:t>：計算兩個屬性之間的萊文斯坦距離，用於比較文本的相似性。</w:t>
      </w:r>
    </w:p>
    <w:p w14:paraId="1837251D" w14:textId="77777777" w:rsidR="00810280" w:rsidRDefault="00810280" w:rsidP="00810280">
      <w:pPr>
        <w:pStyle w:val="a7"/>
        <w:ind w:firstLine="480"/>
      </w:pPr>
      <w:r w:rsidRPr="00810280">
        <w:rPr>
          <w:rFonts w:hint="eastAsia"/>
        </w:rPr>
        <w:t>(3)</w:t>
      </w:r>
      <w:r w:rsidRPr="00810280">
        <w:rPr>
          <w:rFonts w:hint="eastAsia"/>
        </w:rPr>
        <w:tab/>
      </w:r>
      <w:proofErr w:type="spellStart"/>
      <w:r w:rsidRPr="00810280">
        <w:rPr>
          <w:rFonts w:hint="eastAsia"/>
        </w:rPr>
        <w:t>cosine_similarity</w:t>
      </w:r>
      <w:proofErr w:type="spellEnd"/>
      <w:r w:rsidRPr="00810280">
        <w:rPr>
          <w:rFonts w:hint="eastAsia"/>
        </w:rPr>
        <w:t>(attribute1, attribute2)</w:t>
      </w:r>
      <w:r w:rsidRPr="00810280">
        <w:rPr>
          <w:rFonts w:hint="eastAsia"/>
        </w:rPr>
        <w:t>：計算兩個屬性之間的餘弦相似性，特別適用於文本向量的比較。</w:t>
      </w:r>
    </w:p>
    <w:p w14:paraId="16978CAD" w14:textId="77777777" w:rsidR="00810280" w:rsidRPr="00810280" w:rsidRDefault="00810280" w:rsidP="00810280">
      <w:pPr>
        <w:pStyle w:val="a7"/>
        <w:ind w:firstLine="480"/>
      </w:pPr>
      <w:r w:rsidRPr="00810280">
        <w:rPr>
          <w:rFonts w:hint="eastAsia"/>
        </w:rPr>
        <w:t>使用這些函數，可以在</w:t>
      </w:r>
      <w:r w:rsidRPr="00810280">
        <w:rPr>
          <w:rFonts w:hint="eastAsia"/>
        </w:rPr>
        <w:t>RapidMiner</w:t>
      </w:r>
      <w:r w:rsidRPr="00810280">
        <w:rPr>
          <w:rFonts w:hint="eastAsia"/>
        </w:rPr>
        <w:t>中進行多種數據轉換和分析操作，在</w:t>
      </w:r>
      <w:r w:rsidRPr="00810280">
        <w:rPr>
          <w:rFonts w:hint="eastAsia"/>
        </w:rPr>
        <w:t>"Generate Attributes"</w:t>
      </w:r>
      <w:r w:rsidRPr="00810280">
        <w:rPr>
          <w:rFonts w:hint="eastAsia"/>
        </w:rPr>
        <w:t>運算子的</w:t>
      </w:r>
      <w:r w:rsidRPr="00810280">
        <w:rPr>
          <w:rFonts w:hint="eastAsia"/>
        </w:rPr>
        <w:t>"Expression"</w:t>
      </w:r>
      <w:r w:rsidRPr="00810280">
        <w:rPr>
          <w:rFonts w:hint="eastAsia"/>
        </w:rPr>
        <w:t>欄位中，使用這些函數來定義新的屬性，進而進行技能匹配程度的計算。</w:t>
      </w:r>
    </w:p>
    <w:p w14:paraId="7C7B9172" w14:textId="4EFC7E3C" w:rsidR="00810280" w:rsidRPr="00810280" w:rsidRDefault="00810280" w:rsidP="00810280">
      <w:pPr>
        <w:pStyle w:val="a7"/>
        <w:ind w:firstLine="480"/>
      </w:pPr>
      <w:r w:rsidRPr="00810280">
        <w:rPr>
          <w:rFonts w:hint="eastAsia"/>
        </w:rPr>
        <w:t>本研究此次採用</w:t>
      </w:r>
      <w:proofErr w:type="spellStart"/>
      <w:r w:rsidRPr="00810280">
        <w:rPr>
          <w:rFonts w:hint="eastAsia"/>
        </w:rPr>
        <w:t>cosine_similarity</w:t>
      </w:r>
      <w:proofErr w:type="spellEnd"/>
      <w:r w:rsidRPr="00810280">
        <w:rPr>
          <w:rFonts w:hint="eastAsia"/>
        </w:rPr>
        <w:t xml:space="preserve"> </w:t>
      </w:r>
      <w:r w:rsidRPr="00810280">
        <w:rPr>
          <w:rFonts w:hint="eastAsia"/>
        </w:rPr>
        <w:t>這一個函數進行比對，並使用內建的視覺化工具</w:t>
      </w:r>
      <w:r w:rsidRPr="00810280">
        <w:rPr>
          <w:rFonts w:hint="eastAsia"/>
        </w:rPr>
        <w:t>Visualize</w:t>
      </w:r>
      <w:r w:rsidRPr="00810280">
        <w:rPr>
          <w:rFonts w:hint="eastAsia"/>
        </w:rPr>
        <w:t>呈現，以清晰的圖表和數據表格展示學校所學技能與職務技能需求的比對程度。</w:t>
      </w:r>
    </w:p>
    <w:p w14:paraId="011432A3" w14:textId="5D0568A9" w:rsidR="008C3AB9" w:rsidRPr="0062416B" w:rsidRDefault="008C3AB9" w:rsidP="008C3AB9">
      <w:pPr>
        <w:pStyle w:val="1"/>
      </w:pPr>
      <w:bookmarkStart w:id="29" w:name="_Toc155440897"/>
      <w:r>
        <w:rPr>
          <w:rFonts w:hint="eastAsia"/>
        </w:rPr>
        <w:lastRenderedPageBreak/>
        <w:t>第三章</w:t>
      </w:r>
      <w:r>
        <w:rPr>
          <w:rFonts w:hint="eastAsia"/>
        </w:rPr>
        <w:t xml:space="preserve"> </w:t>
      </w:r>
      <w:r>
        <w:rPr>
          <w:rFonts w:hint="eastAsia"/>
        </w:rPr>
        <w:t>研究結果與分析</w:t>
      </w:r>
      <w:bookmarkEnd w:id="29"/>
    </w:p>
    <w:p w14:paraId="7EE74824" w14:textId="3A1B8F96" w:rsidR="008C3AB9" w:rsidRDefault="00FE30F4" w:rsidP="008C3AB9">
      <w:pPr>
        <w:pStyle w:val="2"/>
        <w:spacing w:before="360"/>
      </w:pPr>
      <w:bookmarkStart w:id="30" w:name="_Toc155440898"/>
      <w:r>
        <w:rPr>
          <w:rFonts w:hint="eastAsia"/>
        </w:rPr>
        <w:t>資財系</w:t>
      </w:r>
      <w:r w:rsidR="00762EEF" w:rsidRPr="00762EEF">
        <w:rPr>
          <w:rFonts w:hint="eastAsia"/>
        </w:rPr>
        <w:t>敘述性描述</w:t>
      </w:r>
      <w:bookmarkEnd w:id="30"/>
    </w:p>
    <w:p w14:paraId="4448BAB3" w14:textId="77777777" w:rsidR="00762EEF" w:rsidRPr="009023E4" w:rsidRDefault="00762EEF" w:rsidP="00762EEF">
      <w:pPr>
        <w:pStyle w:val="3"/>
        <w:numPr>
          <w:ilvl w:val="0"/>
          <w:numId w:val="0"/>
        </w:numPr>
        <w:spacing w:before="360"/>
      </w:pPr>
      <w:bookmarkStart w:id="31" w:name="_Toc155440899"/>
      <w:r>
        <w:t xml:space="preserve">3.1.1 </w:t>
      </w:r>
      <w:r w:rsidRPr="009023E4">
        <w:rPr>
          <w:rFonts w:hint="eastAsia"/>
        </w:rPr>
        <w:t>資財系所於未來職務之類別傾向</w:t>
      </w:r>
      <w:bookmarkEnd w:id="31"/>
    </w:p>
    <w:p w14:paraId="6835FC03" w14:textId="1792B40E" w:rsidR="00762EEF" w:rsidRPr="009023E4" w:rsidRDefault="0006635F" w:rsidP="00762EEF">
      <w:pPr>
        <w:ind w:firstLine="480"/>
      </w:pPr>
      <w:r w:rsidRPr="0006635F">
        <w:rPr>
          <w:rFonts w:hint="eastAsia"/>
        </w:rPr>
        <w:t>圖</w:t>
      </w:r>
      <w:r w:rsidRPr="0006635F">
        <w:rPr>
          <w:rFonts w:hint="eastAsia"/>
        </w:rPr>
        <w:t>3.1</w:t>
      </w:r>
      <w:r w:rsidR="00762EEF" w:rsidRPr="009023E4">
        <w:rPr>
          <w:rFonts w:hint="eastAsia"/>
        </w:rPr>
        <w:t>為我國資財系（</w:t>
      </w:r>
      <w:proofErr w:type="gramStart"/>
      <w:r w:rsidR="00762EEF" w:rsidRPr="009023E4">
        <w:rPr>
          <w:rFonts w:hint="eastAsia"/>
        </w:rPr>
        <w:t>臺</w:t>
      </w:r>
      <w:proofErr w:type="gramEnd"/>
      <w:r w:rsidR="00762EEF" w:rsidRPr="009023E4">
        <w:rPr>
          <w:rFonts w:hint="eastAsia"/>
        </w:rPr>
        <w:t>北科技大學及陽明交通大學）大學畢業後主要從事的職務類別，主要類別涵蓋資訊科技與專案管理、行政與數據分析、金融與財務管理三大類別。而資訊科技與專案管理為資財系主要的就業方向（</w:t>
      </w:r>
      <w:proofErr w:type="gramStart"/>
      <w:r w:rsidR="00762EEF" w:rsidRPr="009023E4">
        <w:rPr>
          <w:rFonts w:hint="eastAsia"/>
        </w:rPr>
        <w:t>佔</w:t>
      </w:r>
      <w:proofErr w:type="gramEnd"/>
      <w:r w:rsidR="00762EEF" w:rsidRPr="009023E4">
        <w:rPr>
          <w:rFonts w:hint="eastAsia"/>
        </w:rPr>
        <w:t>45.71%</w:t>
      </w:r>
      <w:r w:rsidR="00762EEF" w:rsidRPr="009023E4">
        <w:rPr>
          <w:rFonts w:hint="eastAsia"/>
        </w:rPr>
        <w:t>），這代表現今資財系學生於資訊科技與專案管理領域有較廣的發展。</w:t>
      </w:r>
    </w:p>
    <w:p w14:paraId="7A11ECDB" w14:textId="77777777" w:rsidR="00762EEF" w:rsidRDefault="00762EEF" w:rsidP="00762EEF">
      <w:pPr>
        <w:jc w:val="center"/>
      </w:pPr>
      <w:r>
        <w:rPr>
          <w:noProof/>
        </w:rPr>
        <w:drawing>
          <wp:inline distT="0" distB="0" distL="0" distR="0" wp14:anchorId="1CB891BC" wp14:editId="6FBB9CA8">
            <wp:extent cx="4236107" cy="2393950"/>
            <wp:effectExtent l="0" t="0" r="0" b="6350"/>
            <wp:docPr id="3426499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082" cy="2398457"/>
                    </a:xfrm>
                    <a:prstGeom prst="rect">
                      <a:avLst/>
                    </a:prstGeom>
                    <a:noFill/>
                  </pic:spPr>
                </pic:pic>
              </a:graphicData>
            </a:graphic>
          </wp:inline>
        </w:drawing>
      </w:r>
    </w:p>
    <w:p w14:paraId="784553AC" w14:textId="0FCCD928" w:rsidR="00762EEF" w:rsidRPr="00234254" w:rsidRDefault="00762EEF" w:rsidP="00762EEF">
      <w:pPr>
        <w:jc w:val="center"/>
      </w:pPr>
      <w:r w:rsidRPr="00234254">
        <w:rPr>
          <w:rFonts w:hint="eastAsia"/>
        </w:rPr>
        <w:t>圖</w:t>
      </w:r>
      <w:r>
        <w:rPr>
          <w:rFonts w:hint="eastAsia"/>
        </w:rPr>
        <w:t>3</w:t>
      </w:r>
      <w:r w:rsidRPr="00234254">
        <w:t>.</w:t>
      </w:r>
      <w:r w:rsidR="00E41505">
        <w:t>1</w:t>
      </w:r>
      <w:r w:rsidRPr="00762EEF">
        <w:rPr>
          <w:rFonts w:hint="eastAsia"/>
        </w:rPr>
        <w:t>資財系所</w:t>
      </w:r>
      <w:r>
        <w:rPr>
          <w:rFonts w:hint="eastAsia"/>
        </w:rPr>
        <w:t>畢業後主要從事職務之</w:t>
      </w:r>
      <w:r w:rsidRPr="00762EEF">
        <w:rPr>
          <w:rFonts w:hint="eastAsia"/>
        </w:rPr>
        <w:t>類別</w:t>
      </w:r>
      <w:r w:rsidRPr="00234254">
        <w:rPr>
          <w:rFonts w:hint="eastAsia"/>
        </w:rPr>
        <w:t>圖</w:t>
      </w:r>
    </w:p>
    <w:p w14:paraId="0C5C1D74" w14:textId="77777777" w:rsidR="00E41505" w:rsidRPr="009023E4" w:rsidRDefault="00E41505" w:rsidP="00E41505">
      <w:pPr>
        <w:pStyle w:val="3"/>
        <w:numPr>
          <w:ilvl w:val="0"/>
          <w:numId w:val="0"/>
        </w:numPr>
        <w:spacing w:before="360"/>
      </w:pPr>
      <w:bookmarkStart w:id="32" w:name="_Toc155440900"/>
      <w:r>
        <w:rPr>
          <w:rFonts w:hint="eastAsia"/>
        </w:rPr>
        <w:t>3</w:t>
      </w:r>
      <w:r>
        <w:t>.1.2</w:t>
      </w:r>
      <w:r w:rsidRPr="00901947">
        <w:rPr>
          <w:rFonts w:hint="eastAsia"/>
        </w:rPr>
        <w:t>資財系所於各職務類別</w:t>
      </w:r>
      <w:proofErr w:type="gramStart"/>
      <w:r w:rsidRPr="00901947">
        <w:rPr>
          <w:rFonts w:hint="eastAsia"/>
        </w:rPr>
        <w:t>的彈薪幅度</w:t>
      </w:r>
      <w:bookmarkEnd w:id="32"/>
      <w:proofErr w:type="gramEnd"/>
    </w:p>
    <w:p w14:paraId="4A4301DC" w14:textId="2D89B2BB" w:rsidR="00E41505" w:rsidRDefault="00E41505" w:rsidP="00E41505">
      <w:pPr>
        <w:ind w:firstLine="480"/>
        <w:jc w:val="left"/>
      </w:pPr>
      <w:r>
        <w:rPr>
          <w:rFonts w:hint="eastAsia"/>
        </w:rPr>
        <w:t>根據</w:t>
      </w:r>
      <w:r>
        <w:rPr>
          <w:rFonts w:hint="eastAsia"/>
        </w:rPr>
        <w:t>104</w:t>
      </w:r>
      <w:r>
        <w:rPr>
          <w:rFonts w:hint="eastAsia"/>
        </w:rPr>
        <w:t>人力銀行於資財系所的從事職務統計（統計截止至</w:t>
      </w:r>
      <w:r>
        <w:rPr>
          <w:rFonts w:hint="eastAsia"/>
        </w:rPr>
        <w:t>2023/12/18</w:t>
      </w:r>
      <w:r>
        <w:rPr>
          <w:rFonts w:hint="eastAsia"/>
        </w:rPr>
        <w:t>），可以</w:t>
      </w:r>
      <w:proofErr w:type="gramStart"/>
      <w:r>
        <w:rPr>
          <w:rFonts w:hint="eastAsia"/>
        </w:rPr>
        <w:t>發現到於</w:t>
      </w:r>
      <w:r w:rsidR="00E45A60" w:rsidRPr="00234254">
        <w:rPr>
          <w:rFonts w:hint="eastAsia"/>
        </w:rPr>
        <w:t>圖</w:t>
      </w:r>
      <w:proofErr w:type="gramEnd"/>
      <w:r w:rsidR="00E45A60">
        <w:rPr>
          <w:rFonts w:hint="eastAsia"/>
        </w:rPr>
        <w:t>3</w:t>
      </w:r>
      <w:r w:rsidR="00E45A60" w:rsidRPr="00234254">
        <w:t>.</w:t>
      </w:r>
      <w:r w:rsidR="00E45A60">
        <w:t>2</w:t>
      </w:r>
      <w:r>
        <w:rPr>
          <w:rFonts w:hint="eastAsia"/>
        </w:rPr>
        <w:t>資訊科技與專案管理、</w:t>
      </w:r>
      <w:r w:rsidR="00E45A60" w:rsidRPr="00234254">
        <w:rPr>
          <w:rFonts w:hint="eastAsia"/>
        </w:rPr>
        <w:t>圖</w:t>
      </w:r>
      <w:r w:rsidR="00E45A60">
        <w:rPr>
          <w:rFonts w:hint="eastAsia"/>
        </w:rPr>
        <w:t>3</w:t>
      </w:r>
      <w:r w:rsidR="00E45A60" w:rsidRPr="00234254">
        <w:t>.</w:t>
      </w:r>
      <w:r w:rsidR="00E45A60">
        <w:t>3</w:t>
      </w:r>
      <w:r>
        <w:rPr>
          <w:rFonts w:hint="eastAsia"/>
        </w:rPr>
        <w:t>金融與財務管理、</w:t>
      </w:r>
      <w:r w:rsidR="00E45A60" w:rsidRPr="00234254">
        <w:rPr>
          <w:rFonts w:hint="eastAsia"/>
        </w:rPr>
        <w:t>圖</w:t>
      </w:r>
      <w:r w:rsidR="00E45A60">
        <w:rPr>
          <w:rFonts w:hint="eastAsia"/>
        </w:rPr>
        <w:t>3</w:t>
      </w:r>
      <w:r w:rsidR="00E45A60" w:rsidRPr="00234254">
        <w:t>.</w:t>
      </w:r>
      <w:r w:rsidR="00E45A60">
        <w:t>4</w:t>
      </w:r>
      <w:r>
        <w:rPr>
          <w:rFonts w:hint="eastAsia"/>
        </w:rPr>
        <w:t>行政與數據分析</w:t>
      </w:r>
      <w:proofErr w:type="gramStart"/>
      <w:r>
        <w:rPr>
          <w:rFonts w:hint="eastAsia"/>
        </w:rPr>
        <w:t>三</w:t>
      </w:r>
      <w:proofErr w:type="gramEnd"/>
      <w:r>
        <w:rPr>
          <w:rFonts w:hint="eastAsia"/>
        </w:rPr>
        <w:t>類別的</w:t>
      </w:r>
      <w:proofErr w:type="gramStart"/>
      <w:r>
        <w:rPr>
          <w:rFonts w:hint="eastAsia"/>
        </w:rPr>
        <w:t>職務彈薪</w:t>
      </w:r>
      <w:proofErr w:type="gramEnd"/>
      <w:r>
        <w:rPr>
          <w:rFonts w:hint="eastAsia"/>
        </w:rPr>
        <w:t>。長條圖藍色部分為於該職務的菜鳥平均薪資；綠色部分為老鳥平均薪資，而這邊的老鳥定義為具備</w:t>
      </w:r>
      <w:r>
        <w:rPr>
          <w:rFonts w:hint="eastAsia"/>
        </w:rPr>
        <w:t>5</w:t>
      </w:r>
      <w:r>
        <w:rPr>
          <w:rFonts w:hint="eastAsia"/>
        </w:rPr>
        <w:t>至</w:t>
      </w:r>
      <w:r>
        <w:rPr>
          <w:rFonts w:hint="eastAsia"/>
        </w:rPr>
        <w:t>10</w:t>
      </w:r>
      <w:r>
        <w:rPr>
          <w:rFonts w:hint="eastAsia"/>
        </w:rPr>
        <w:t>年經驗的工作者。</w:t>
      </w:r>
    </w:p>
    <w:p w14:paraId="07AB3D9A" w14:textId="77777777" w:rsidR="00E41505" w:rsidRPr="00BF135E" w:rsidRDefault="00E41505" w:rsidP="00E41505">
      <w:pPr>
        <w:jc w:val="left"/>
        <w:rPr>
          <w:b/>
          <w:bCs/>
        </w:rPr>
      </w:pPr>
      <w:r>
        <w:rPr>
          <w:rFonts w:hint="eastAsia"/>
          <w:b/>
          <w:bCs/>
        </w:rPr>
        <w:t>一、</w:t>
      </w:r>
      <w:bookmarkStart w:id="33" w:name="_Hlk155396694"/>
      <w:r w:rsidRPr="00BF135E">
        <w:rPr>
          <w:rFonts w:hint="eastAsia"/>
          <w:b/>
          <w:bCs/>
        </w:rPr>
        <w:t>資訊科技與專案管理</w:t>
      </w:r>
      <w:bookmarkEnd w:id="33"/>
    </w:p>
    <w:p w14:paraId="4F66E6E8" w14:textId="7FA6BC03" w:rsidR="00E41505" w:rsidRDefault="00E41505" w:rsidP="00E41505">
      <w:pPr>
        <w:pStyle w:val="a4"/>
        <w:numPr>
          <w:ilvl w:val="0"/>
          <w:numId w:val="5"/>
        </w:numPr>
        <w:ind w:leftChars="0"/>
        <w:jc w:val="left"/>
      </w:pPr>
      <w:r>
        <w:rPr>
          <w:rFonts w:hint="eastAsia"/>
        </w:rPr>
        <w:t>涵蓋</w:t>
      </w:r>
      <w:r>
        <w:rPr>
          <w:rFonts w:hint="eastAsia"/>
        </w:rPr>
        <w:t>16</w:t>
      </w:r>
      <w:r>
        <w:rPr>
          <w:rFonts w:hint="eastAsia"/>
        </w:rPr>
        <w:t>個主要從事職務，側重於擔任軟體工程師</w:t>
      </w:r>
    </w:p>
    <w:p w14:paraId="39B52155" w14:textId="77777777" w:rsidR="00E41505" w:rsidRDefault="00E41505" w:rsidP="00E41505">
      <w:pPr>
        <w:pStyle w:val="a4"/>
        <w:numPr>
          <w:ilvl w:val="0"/>
          <w:numId w:val="5"/>
        </w:numPr>
        <w:ind w:leftChars="0"/>
        <w:jc w:val="left"/>
      </w:pPr>
      <w:r>
        <w:rPr>
          <w:rFonts w:hint="eastAsia"/>
        </w:rPr>
        <w:lastRenderedPageBreak/>
        <w:t>具競爭力的三職務</w:t>
      </w:r>
      <w:proofErr w:type="gramStart"/>
      <w:r>
        <w:rPr>
          <w:rFonts w:hint="eastAsia"/>
        </w:rPr>
        <w:t>（</w:t>
      </w:r>
      <w:proofErr w:type="gramEnd"/>
      <w:r>
        <w:t>≥</w:t>
      </w:r>
      <w:r>
        <w:rPr>
          <w:rFonts w:hint="eastAsia"/>
        </w:rPr>
        <w:t>菜鳥平均薪資</w:t>
      </w:r>
      <w:r>
        <w:t>46.6k</w:t>
      </w:r>
      <w:r>
        <w:rPr>
          <w:rFonts w:hint="eastAsia"/>
        </w:rPr>
        <w:t>）：產品管理師、軟體相關專案管理師、演算法工程師</w:t>
      </w:r>
    </w:p>
    <w:p w14:paraId="74CC858E" w14:textId="77777777" w:rsidR="00E41505" w:rsidRDefault="00E41505" w:rsidP="00E41505">
      <w:pPr>
        <w:pStyle w:val="a4"/>
        <w:numPr>
          <w:ilvl w:val="0"/>
          <w:numId w:val="5"/>
        </w:numPr>
        <w:ind w:leftChars="0"/>
        <w:jc w:val="left"/>
      </w:pPr>
      <w:r>
        <w:rPr>
          <w:rFonts w:hint="eastAsia"/>
        </w:rPr>
        <w:t>具發展性的職務（菜鳥與老鳥的薪資差距）：數據分析工程師、演算法工程師</w:t>
      </w:r>
    </w:p>
    <w:p w14:paraId="652C83F5" w14:textId="77777777" w:rsidR="00E41505" w:rsidRDefault="00E41505" w:rsidP="00E41505">
      <w:pPr>
        <w:ind w:left="480"/>
        <w:jc w:val="center"/>
      </w:pPr>
      <w:r>
        <w:rPr>
          <w:rFonts w:ascii="微軟正黑體" w:eastAsia="微軟正黑體" w:hAnsi="微軟正黑體" w:hint="eastAsia"/>
          <w:noProof/>
        </w:rPr>
        <w:drawing>
          <wp:inline distT="0" distB="0" distL="0" distR="0" wp14:anchorId="77CF3314" wp14:editId="62E787BD">
            <wp:extent cx="4165600" cy="2343150"/>
            <wp:effectExtent l="19050" t="19050" r="25400" b="19050"/>
            <wp:docPr id="208958955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9553" name="圖片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12565" cy="2369568"/>
                    </a:xfrm>
                    <a:prstGeom prst="rect">
                      <a:avLst/>
                    </a:prstGeom>
                    <a:noFill/>
                    <a:ln>
                      <a:solidFill>
                        <a:schemeClr val="bg1">
                          <a:lumMod val="85000"/>
                        </a:schemeClr>
                      </a:solidFill>
                    </a:ln>
                  </pic:spPr>
                </pic:pic>
              </a:graphicData>
            </a:graphic>
          </wp:inline>
        </w:drawing>
      </w:r>
    </w:p>
    <w:p w14:paraId="2563CF4B" w14:textId="2EFA943E" w:rsidR="008C3AB9" w:rsidRDefault="00E41505" w:rsidP="00E41505">
      <w:pPr>
        <w:jc w:val="center"/>
      </w:pPr>
      <w:r w:rsidRPr="00234254">
        <w:rPr>
          <w:rFonts w:hint="eastAsia"/>
        </w:rPr>
        <w:t>圖</w:t>
      </w:r>
      <w:r>
        <w:rPr>
          <w:rFonts w:hint="eastAsia"/>
        </w:rPr>
        <w:t>3</w:t>
      </w:r>
      <w:r w:rsidRPr="00234254">
        <w:t>.</w:t>
      </w:r>
      <w:r>
        <w:t>2</w:t>
      </w:r>
      <w:r w:rsidRPr="00E41505">
        <w:rPr>
          <w:rFonts w:hint="eastAsia"/>
        </w:rPr>
        <w:t>資訊科技與專案管理</w:t>
      </w:r>
      <w:proofErr w:type="gramStart"/>
      <w:r>
        <w:rPr>
          <w:rFonts w:hint="eastAsia"/>
        </w:rPr>
        <w:t>的</w:t>
      </w:r>
      <w:r w:rsidRPr="00E41505">
        <w:rPr>
          <w:rFonts w:hint="eastAsia"/>
        </w:rPr>
        <w:t>彈薪幅度</w:t>
      </w:r>
      <w:proofErr w:type="gramEnd"/>
    </w:p>
    <w:p w14:paraId="31F65594" w14:textId="7E99E8FF" w:rsidR="004D2DBC" w:rsidRPr="00BF135E" w:rsidRDefault="004D2DBC" w:rsidP="004D2DBC">
      <w:pPr>
        <w:jc w:val="left"/>
        <w:rPr>
          <w:b/>
          <w:bCs/>
        </w:rPr>
      </w:pPr>
      <w:r>
        <w:rPr>
          <w:rFonts w:hint="eastAsia"/>
          <w:b/>
          <w:bCs/>
        </w:rPr>
        <w:t>二、</w:t>
      </w:r>
      <w:r w:rsidRPr="00BF135E">
        <w:rPr>
          <w:rFonts w:hint="eastAsia"/>
          <w:b/>
          <w:bCs/>
        </w:rPr>
        <w:t>金融與財務管理</w:t>
      </w:r>
    </w:p>
    <w:p w14:paraId="523DDDD0" w14:textId="0D9BD010" w:rsidR="004D2DBC" w:rsidRDefault="004D2DBC" w:rsidP="004D2DBC">
      <w:pPr>
        <w:pStyle w:val="a4"/>
        <w:numPr>
          <w:ilvl w:val="0"/>
          <w:numId w:val="6"/>
        </w:numPr>
        <w:ind w:leftChars="0"/>
        <w:jc w:val="left"/>
      </w:pPr>
      <w:r>
        <w:rPr>
          <w:rFonts w:hint="eastAsia"/>
        </w:rPr>
        <w:t>涵蓋</w:t>
      </w:r>
      <w:r w:rsidR="00E45A60">
        <w:rPr>
          <w:rFonts w:hint="eastAsia"/>
        </w:rPr>
        <w:t>9</w:t>
      </w:r>
      <w:r>
        <w:rPr>
          <w:rFonts w:hint="eastAsia"/>
        </w:rPr>
        <w:t>個主要從事職務，側重於會計事務處理</w:t>
      </w:r>
    </w:p>
    <w:p w14:paraId="2A73669B" w14:textId="77777777" w:rsidR="004D2DBC" w:rsidRDefault="004D2DBC" w:rsidP="004D2DBC">
      <w:pPr>
        <w:pStyle w:val="a4"/>
        <w:numPr>
          <w:ilvl w:val="0"/>
          <w:numId w:val="6"/>
        </w:numPr>
        <w:ind w:leftChars="0"/>
        <w:jc w:val="left"/>
      </w:pPr>
      <w:r>
        <w:rPr>
          <w:rFonts w:hint="eastAsia"/>
        </w:rPr>
        <w:t>具競爭力的三職務</w:t>
      </w:r>
      <w:proofErr w:type="gramStart"/>
      <w:r>
        <w:rPr>
          <w:rFonts w:hint="eastAsia"/>
        </w:rPr>
        <w:t>（</w:t>
      </w:r>
      <w:proofErr w:type="gramEnd"/>
      <w:r>
        <w:t>≥</w:t>
      </w:r>
      <w:r>
        <w:rPr>
          <w:rFonts w:hint="eastAsia"/>
        </w:rPr>
        <w:t>菜鳥平均薪資</w:t>
      </w:r>
      <w:r>
        <w:t>41.6k</w:t>
      </w:r>
      <w:r>
        <w:rPr>
          <w:rFonts w:hint="eastAsia"/>
        </w:rPr>
        <w:t>）：財務分析</w:t>
      </w:r>
      <w:r>
        <w:t>/</w:t>
      </w:r>
      <w:r>
        <w:rPr>
          <w:rFonts w:hint="eastAsia"/>
        </w:rPr>
        <w:t>財務人員、金融研究員、財務或會計主管</w:t>
      </w:r>
    </w:p>
    <w:p w14:paraId="28340D52" w14:textId="77777777" w:rsidR="004D2DBC" w:rsidRDefault="004D2DBC" w:rsidP="004D2DBC">
      <w:pPr>
        <w:pStyle w:val="a4"/>
        <w:numPr>
          <w:ilvl w:val="0"/>
          <w:numId w:val="6"/>
        </w:numPr>
        <w:ind w:leftChars="0"/>
        <w:jc w:val="left"/>
      </w:pPr>
      <w:r>
        <w:rPr>
          <w:rFonts w:hint="eastAsia"/>
        </w:rPr>
        <w:t>具發展性的職務（菜鳥與老鳥的薪資差距）：查帳</w:t>
      </w:r>
      <w:r>
        <w:rPr>
          <w:rFonts w:hint="eastAsia"/>
        </w:rPr>
        <w:t>/</w:t>
      </w:r>
      <w:r>
        <w:rPr>
          <w:rFonts w:hint="eastAsia"/>
        </w:rPr>
        <w:t>審計人員、顧問人員、財務或會計主管</w:t>
      </w:r>
    </w:p>
    <w:p w14:paraId="7052C256" w14:textId="601FC24E" w:rsidR="004D2DBC" w:rsidRDefault="004D2DBC" w:rsidP="00E41505">
      <w:pPr>
        <w:jc w:val="center"/>
      </w:pPr>
      <w:r>
        <w:rPr>
          <w:rFonts w:ascii="微軟正黑體" w:eastAsia="微軟正黑體" w:hAnsi="微軟正黑體" w:hint="eastAsia"/>
          <w:noProof/>
        </w:rPr>
        <w:drawing>
          <wp:inline distT="0" distB="0" distL="0" distR="0" wp14:anchorId="3D6E03F3" wp14:editId="409A6468">
            <wp:extent cx="4032250" cy="2268140"/>
            <wp:effectExtent l="19050" t="19050" r="25400" b="18415"/>
            <wp:docPr id="87625325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252" name="圖片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51478" cy="2278956"/>
                    </a:xfrm>
                    <a:prstGeom prst="rect">
                      <a:avLst/>
                    </a:prstGeom>
                    <a:noFill/>
                    <a:ln>
                      <a:solidFill>
                        <a:schemeClr val="bg1">
                          <a:lumMod val="85000"/>
                        </a:schemeClr>
                      </a:solidFill>
                    </a:ln>
                  </pic:spPr>
                </pic:pic>
              </a:graphicData>
            </a:graphic>
          </wp:inline>
        </w:drawing>
      </w:r>
    </w:p>
    <w:p w14:paraId="6CEF91BA" w14:textId="7C7649D3" w:rsidR="004D2DBC" w:rsidRDefault="004D2DBC" w:rsidP="004D2DBC">
      <w:pPr>
        <w:jc w:val="center"/>
      </w:pPr>
      <w:r w:rsidRPr="00234254">
        <w:rPr>
          <w:rFonts w:hint="eastAsia"/>
        </w:rPr>
        <w:t>圖</w:t>
      </w:r>
      <w:r>
        <w:rPr>
          <w:rFonts w:hint="eastAsia"/>
        </w:rPr>
        <w:t>3</w:t>
      </w:r>
      <w:r w:rsidRPr="00234254">
        <w:t>.</w:t>
      </w:r>
      <w:r>
        <w:t>3</w:t>
      </w:r>
      <w:r w:rsidRPr="004D2DBC">
        <w:rPr>
          <w:rFonts w:hint="eastAsia"/>
        </w:rPr>
        <w:t>金融與財務管理</w:t>
      </w:r>
      <w:proofErr w:type="gramStart"/>
      <w:r>
        <w:rPr>
          <w:rFonts w:hint="eastAsia"/>
        </w:rPr>
        <w:t>的</w:t>
      </w:r>
      <w:r w:rsidRPr="00E41505">
        <w:rPr>
          <w:rFonts w:hint="eastAsia"/>
        </w:rPr>
        <w:t>彈薪幅度</w:t>
      </w:r>
      <w:proofErr w:type="gramEnd"/>
    </w:p>
    <w:p w14:paraId="4B87D351" w14:textId="77777777" w:rsidR="0006635F" w:rsidRPr="00AE67CB" w:rsidRDefault="0006635F" w:rsidP="0006635F">
      <w:pPr>
        <w:jc w:val="left"/>
        <w:rPr>
          <w:b/>
          <w:bCs/>
        </w:rPr>
      </w:pPr>
      <w:r>
        <w:rPr>
          <w:rFonts w:hint="eastAsia"/>
          <w:b/>
          <w:bCs/>
        </w:rPr>
        <w:lastRenderedPageBreak/>
        <w:t>三、</w:t>
      </w:r>
      <w:r w:rsidRPr="00AE67CB">
        <w:rPr>
          <w:rFonts w:hint="eastAsia"/>
          <w:b/>
          <w:bCs/>
        </w:rPr>
        <w:t>行政與數據分析管理</w:t>
      </w:r>
    </w:p>
    <w:p w14:paraId="34C2A3E4" w14:textId="77777777" w:rsidR="0006635F" w:rsidRDefault="0006635F" w:rsidP="0006635F">
      <w:pPr>
        <w:pStyle w:val="a4"/>
        <w:numPr>
          <w:ilvl w:val="0"/>
          <w:numId w:val="7"/>
        </w:numPr>
        <w:ind w:leftChars="0"/>
        <w:jc w:val="left"/>
      </w:pPr>
      <w:r>
        <w:rPr>
          <w:rFonts w:hint="eastAsia"/>
        </w:rPr>
        <w:t>涵蓋</w:t>
      </w:r>
      <w:r>
        <w:rPr>
          <w:rFonts w:hint="eastAsia"/>
        </w:rPr>
        <w:t>10</w:t>
      </w:r>
      <w:r>
        <w:rPr>
          <w:rFonts w:hint="eastAsia"/>
        </w:rPr>
        <w:t>個主要從事職務，側重於業務助理</w:t>
      </w:r>
    </w:p>
    <w:p w14:paraId="2A163706" w14:textId="77777777" w:rsidR="0006635F" w:rsidRDefault="0006635F" w:rsidP="0006635F">
      <w:pPr>
        <w:pStyle w:val="a4"/>
        <w:numPr>
          <w:ilvl w:val="0"/>
          <w:numId w:val="7"/>
        </w:numPr>
        <w:ind w:leftChars="0"/>
        <w:jc w:val="left"/>
      </w:pPr>
      <w:r>
        <w:rPr>
          <w:rFonts w:hint="eastAsia"/>
        </w:rPr>
        <w:t>具競爭力的三職務</w:t>
      </w:r>
      <w:proofErr w:type="gramStart"/>
      <w:r>
        <w:rPr>
          <w:rFonts w:hint="eastAsia"/>
        </w:rPr>
        <w:t>（</w:t>
      </w:r>
      <w:proofErr w:type="gramEnd"/>
      <w:r>
        <w:t>≥</w:t>
      </w:r>
      <w:r>
        <w:rPr>
          <w:rFonts w:hint="eastAsia"/>
        </w:rPr>
        <w:t>菜鳥平均薪資</w:t>
      </w:r>
      <w:r>
        <w:t>39.5k</w:t>
      </w:r>
      <w:r>
        <w:rPr>
          <w:rFonts w:hint="eastAsia"/>
        </w:rPr>
        <w:t>）：國外業務人員、其他專案管理師、主管特別助理</w:t>
      </w:r>
    </w:p>
    <w:p w14:paraId="3149A8D0" w14:textId="77777777" w:rsidR="0006635F" w:rsidRDefault="0006635F" w:rsidP="0006635F">
      <w:pPr>
        <w:pStyle w:val="a4"/>
        <w:numPr>
          <w:ilvl w:val="0"/>
          <w:numId w:val="7"/>
        </w:numPr>
        <w:ind w:leftChars="0"/>
        <w:jc w:val="left"/>
      </w:pPr>
      <w:r>
        <w:rPr>
          <w:rFonts w:hint="eastAsia"/>
        </w:rPr>
        <w:t>具發展性的職務（菜鳥與老鳥的薪資差距）：國內業務人員、市場調查</w:t>
      </w:r>
      <w:r>
        <w:rPr>
          <w:rFonts w:hint="eastAsia"/>
        </w:rPr>
        <w:t>/</w:t>
      </w:r>
      <w:r>
        <w:rPr>
          <w:rFonts w:hint="eastAsia"/>
        </w:rPr>
        <w:t>市場分析</w:t>
      </w:r>
    </w:p>
    <w:p w14:paraId="71DDFFE9" w14:textId="77777777" w:rsidR="0006635F" w:rsidRDefault="0006635F" w:rsidP="0006635F">
      <w:pPr>
        <w:jc w:val="left"/>
      </w:pPr>
      <w:r>
        <w:rPr>
          <w:rFonts w:hint="eastAsia"/>
        </w:rPr>
        <w:tab/>
      </w:r>
      <w:r>
        <w:rPr>
          <w:rFonts w:hint="eastAsia"/>
        </w:rPr>
        <w:t>備註：其他專案管理師屬於「行銷類」的專案管理</w:t>
      </w:r>
    </w:p>
    <w:p w14:paraId="4D53041E" w14:textId="7C03C373" w:rsidR="004D2DBC" w:rsidRDefault="0006635F" w:rsidP="00E41505">
      <w:pPr>
        <w:jc w:val="center"/>
      </w:pPr>
      <w:r>
        <w:rPr>
          <w:rFonts w:ascii="微軟正黑體" w:eastAsia="微軟正黑體" w:hAnsi="微軟正黑體" w:hint="eastAsia"/>
          <w:noProof/>
        </w:rPr>
        <w:drawing>
          <wp:inline distT="0" distB="0" distL="0" distR="0" wp14:anchorId="376DFD07" wp14:editId="1190BEE7">
            <wp:extent cx="4133850" cy="2325290"/>
            <wp:effectExtent l="19050" t="19050" r="19050" b="18415"/>
            <wp:docPr id="85935044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0444" name="圖片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39122" cy="2328256"/>
                    </a:xfrm>
                    <a:prstGeom prst="rect">
                      <a:avLst/>
                    </a:prstGeom>
                    <a:noFill/>
                    <a:ln>
                      <a:solidFill>
                        <a:schemeClr val="bg1">
                          <a:lumMod val="85000"/>
                        </a:schemeClr>
                      </a:solidFill>
                    </a:ln>
                  </pic:spPr>
                </pic:pic>
              </a:graphicData>
            </a:graphic>
          </wp:inline>
        </w:drawing>
      </w:r>
    </w:p>
    <w:p w14:paraId="48183A8A" w14:textId="51BF4F2D" w:rsidR="0006635F" w:rsidRDefault="0006635F" w:rsidP="0006635F">
      <w:pPr>
        <w:jc w:val="center"/>
      </w:pPr>
      <w:r w:rsidRPr="00234254">
        <w:rPr>
          <w:rFonts w:hint="eastAsia"/>
        </w:rPr>
        <w:t>圖</w:t>
      </w:r>
      <w:r>
        <w:rPr>
          <w:rFonts w:hint="eastAsia"/>
        </w:rPr>
        <w:t>3</w:t>
      </w:r>
      <w:r w:rsidRPr="00234254">
        <w:t>.</w:t>
      </w:r>
      <w:r>
        <w:t>4</w:t>
      </w:r>
      <w:r w:rsidRPr="0006635F">
        <w:rPr>
          <w:rFonts w:hint="eastAsia"/>
        </w:rPr>
        <w:t>行政與數據分析管理</w:t>
      </w:r>
      <w:proofErr w:type="gramStart"/>
      <w:r>
        <w:rPr>
          <w:rFonts w:hint="eastAsia"/>
        </w:rPr>
        <w:t>的</w:t>
      </w:r>
      <w:r w:rsidRPr="00E41505">
        <w:rPr>
          <w:rFonts w:hint="eastAsia"/>
        </w:rPr>
        <w:t>彈薪幅度</w:t>
      </w:r>
      <w:proofErr w:type="gramEnd"/>
    </w:p>
    <w:p w14:paraId="7D0C14E8" w14:textId="77777777" w:rsidR="0006635F" w:rsidRPr="009023E4" w:rsidRDefault="0006635F" w:rsidP="0006635F">
      <w:pPr>
        <w:pStyle w:val="3"/>
        <w:numPr>
          <w:ilvl w:val="0"/>
          <w:numId w:val="0"/>
        </w:numPr>
        <w:spacing w:before="360"/>
      </w:pPr>
      <w:bookmarkStart w:id="34" w:name="_Toc155440901"/>
      <w:r>
        <w:rPr>
          <w:rFonts w:hint="eastAsia"/>
        </w:rPr>
        <w:t>3</w:t>
      </w:r>
      <w:r>
        <w:t>.1.</w:t>
      </w:r>
      <w:r>
        <w:rPr>
          <w:rFonts w:hint="eastAsia"/>
        </w:rPr>
        <w:t>3</w:t>
      </w:r>
      <w:r w:rsidRPr="00223BBC">
        <w:rPr>
          <w:rFonts w:hint="eastAsia"/>
        </w:rPr>
        <w:t>資財系所於各職務類別的需求工具</w:t>
      </w:r>
      <w:bookmarkEnd w:id="34"/>
    </w:p>
    <w:p w14:paraId="538B1179" w14:textId="77777777" w:rsidR="0006635F" w:rsidRDefault="0006635F" w:rsidP="0006635F">
      <w:pPr>
        <w:ind w:firstLine="480"/>
        <w:jc w:val="left"/>
      </w:pPr>
      <w:r>
        <w:rPr>
          <w:rFonts w:hint="eastAsia"/>
        </w:rPr>
        <w:t>根據三個領域的職務需求工具製作文字雲，目的在於與校內課程傳授的工具進行比對，了解北科資財所開辦的課程是否跟上當今職場的工具需求，並強調了學生在不同領域應具備的特定技能和知識。</w:t>
      </w:r>
    </w:p>
    <w:p w14:paraId="192A3F47" w14:textId="32BAC53D" w:rsidR="0006635F" w:rsidRDefault="0006635F" w:rsidP="0006635F">
      <w:pPr>
        <w:ind w:firstLine="480"/>
        <w:jc w:val="left"/>
      </w:pPr>
      <w:r>
        <w:rPr>
          <w:rFonts w:hint="eastAsia"/>
        </w:rPr>
        <w:t>在</w:t>
      </w:r>
      <w:r w:rsidR="00E45A60" w:rsidRPr="00234254">
        <w:rPr>
          <w:rFonts w:hint="eastAsia"/>
        </w:rPr>
        <w:t>圖</w:t>
      </w:r>
      <w:r w:rsidR="00E45A60">
        <w:rPr>
          <w:rFonts w:hint="eastAsia"/>
        </w:rPr>
        <w:t>3</w:t>
      </w:r>
      <w:r w:rsidR="00E45A60" w:rsidRPr="00234254">
        <w:t>.</w:t>
      </w:r>
      <w:r w:rsidR="00E45A60">
        <w:t>5</w:t>
      </w:r>
      <w:r>
        <w:rPr>
          <w:rFonts w:hint="eastAsia"/>
        </w:rPr>
        <w:t>資訊科技與專案管理領域，職場對相應職務的工具需求主要包括主流的程式語言</w:t>
      </w:r>
      <w:r>
        <w:rPr>
          <w:rFonts w:hint="eastAsia"/>
        </w:rPr>
        <w:t>Python</w:t>
      </w:r>
      <w:r>
        <w:rPr>
          <w:rFonts w:hint="eastAsia"/>
        </w:rPr>
        <w:t>、前端設計</w:t>
      </w:r>
      <w:r>
        <w:rPr>
          <w:rFonts w:hint="eastAsia"/>
        </w:rPr>
        <w:t>JavaScript</w:t>
      </w:r>
      <w:r>
        <w:rPr>
          <w:rFonts w:hint="eastAsia"/>
        </w:rPr>
        <w:t>及資料庫</w:t>
      </w:r>
      <w:r>
        <w:rPr>
          <w:rFonts w:hint="eastAsia"/>
        </w:rPr>
        <w:t>MySQL</w:t>
      </w:r>
      <w:r>
        <w:rPr>
          <w:rFonts w:hint="eastAsia"/>
        </w:rPr>
        <w:t>，表明學生在這一領域應該具備相應的編程和資料庫管理技能。而在</w:t>
      </w:r>
      <w:r w:rsidR="00E45A60" w:rsidRPr="00234254">
        <w:rPr>
          <w:rFonts w:hint="eastAsia"/>
        </w:rPr>
        <w:t>圖</w:t>
      </w:r>
      <w:r w:rsidR="00E45A60">
        <w:rPr>
          <w:rFonts w:hint="eastAsia"/>
        </w:rPr>
        <w:t>3</w:t>
      </w:r>
      <w:r w:rsidR="00E45A60" w:rsidRPr="00234254">
        <w:t>.</w:t>
      </w:r>
      <w:r w:rsidR="00E45A60">
        <w:t>6</w:t>
      </w:r>
      <w:r>
        <w:rPr>
          <w:rFonts w:hint="eastAsia"/>
        </w:rPr>
        <w:t>金融與財務管理方面，職場對相關職務的工具需求包括處理財務會計的文中系統、流程自動化的</w:t>
      </w:r>
      <w:r>
        <w:rPr>
          <w:rFonts w:hint="eastAsia"/>
        </w:rPr>
        <w:t>RPA</w:t>
      </w:r>
      <w:r>
        <w:rPr>
          <w:rFonts w:hint="eastAsia"/>
        </w:rPr>
        <w:t>及信用分析的</w:t>
      </w:r>
      <w:r>
        <w:rPr>
          <w:rFonts w:hint="eastAsia"/>
        </w:rPr>
        <w:t>ACM</w:t>
      </w:r>
      <w:r>
        <w:rPr>
          <w:rFonts w:hint="eastAsia"/>
        </w:rPr>
        <w:t>，顯示學生需要掌握財務會計系統的操作，了解流程自動化技術，並具有信用分析的相關知</w:t>
      </w:r>
      <w:r>
        <w:rPr>
          <w:rFonts w:hint="eastAsia"/>
        </w:rPr>
        <w:lastRenderedPageBreak/>
        <w:t>識。最後，在</w:t>
      </w:r>
      <w:r w:rsidR="00E45A60" w:rsidRPr="00234254">
        <w:rPr>
          <w:rFonts w:hint="eastAsia"/>
        </w:rPr>
        <w:t>圖</w:t>
      </w:r>
      <w:r w:rsidR="00E45A60">
        <w:rPr>
          <w:rFonts w:hint="eastAsia"/>
        </w:rPr>
        <w:t>3</w:t>
      </w:r>
      <w:r w:rsidR="00E45A60" w:rsidRPr="00234254">
        <w:t>.</w:t>
      </w:r>
      <w:r w:rsidR="00E45A60">
        <w:t>7</w:t>
      </w:r>
      <w:r>
        <w:rPr>
          <w:rFonts w:hint="eastAsia"/>
        </w:rPr>
        <w:t>行政與數據分析管理方面，職場對相應職務的技能需求主要集中在辦公室軟體</w:t>
      </w:r>
      <w:r>
        <w:rPr>
          <w:rFonts w:hint="eastAsia"/>
        </w:rPr>
        <w:t>Office</w:t>
      </w:r>
      <w:r>
        <w:rPr>
          <w:rFonts w:hint="eastAsia"/>
        </w:rPr>
        <w:t>，表示學生應該熟練使用辦公室軟體，且具備相應的行政和數據分析管理能力。</w:t>
      </w:r>
    </w:p>
    <w:p w14:paraId="55DE315A" w14:textId="19B236A1" w:rsidR="0006635F" w:rsidRDefault="0006635F" w:rsidP="00E41505">
      <w:pPr>
        <w:jc w:val="center"/>
      </w:pPr>
      <w:r>
        <w:rPr>
          <w:rFonts w:ascii="微軟正黑體" w:eastAsia="微軟正黑體" w:hAnsi="微軟正黑體"/>
          <w:noProof/>
        </w:rPr>
        <w:drawing>
          <wp:inline distT="0" distB="0" distL="0" distR="0" wp14:anchorId="64E688D1" wp14:editId="26330685">
            <wp:extent cx="2774950" cy="2185542"/>
            <wp:effectExtent l="19050" t="19050" r="25400" b="24765"/>
            <wp:docPr id="2051574131" name="圖片 8"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4131" name="圖片 8" descr="一張含有 文字, 字型, 螢幕擷取畫面, 設計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415" r="14157"/>
                    <a:stretch/>
                  </pic:blipFill>
                  <pic:spPr bwMode="auto">
                    <a:xfrm>
                      <a:off x="0" y="0"/>
                      <a:ext cx="2790575" cy="2197848"/>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C0F4BA" w14:textId="5108CA06" w:rsidR="00E45A60" w:rsidRDefault="00E45A60" w:rsidP="00E45A60">
      <w:pPr>
        <w:jc w:val="center"/>
      </w:pPr>
      <w:r w:rsidRPr="00234254">
        <w:rPr>
          <w:rFonts w:hint="eastAsia"/>
        </w:rPr>
        <w:t>圖</w:t>
      </w:r>
      <w:r>
        <w:rPr>
          <w:rFonts w:hint="eastAsia"/>
        </w:rPr>
        <w:t>3</w:t>
      </w:r>
      <w:r w:rsidRPr="00234254">
        <w:t>.</w:t>
      </w:r>
      <w:r>
        <w:t>5</w:t>
      </w:r>
      <w:r>
        <w:rPr>
          <w:rFonts w:hint="eastAsia"/>
        </w:rPr>
        <w:t>資</w:t>
      </w:r>
      <w:r w:rsidRPr="00E45A60">
        <w:rPr>
          <w:rFonts w:hint="eastAsia"/>
        </w:rPr>
        <w:t>訊科技與專案管理領域</w:t>
      </w:r>
      <w:r>
        <w:rPr>
          <w:rFonts w:hint="eastAsia"/>
        </w:rPr>
        <w:t>在</w:t>
      </w:r>
      <w:r w:rsidRPr="00E45A60">
        <w:rPr>
          <w:rFonts w:hint="eastAsia"/>
        </w:rPr>
        <w:t>職場相應職務的工具需求</w:t>
      </w:r>
    </w:p>
    <w:p w14:paraId="323E4A9B" w14:textId="5ABD6208" w:rsidR="00E45A60" w:rsidRDefault="00E45A60" w:rsidP="00E41505">
      <w:pPr>
        <w:jc w:val="center"/>
      </w:pPr>
      <w:r>
        <w:rPr>
          <w:noProof/>
        </w:rPr>
        <w:drawing>
          <wp:inline distT="0" distB="0" distL="0" distR="0" wp14:anchorId="2E66C4B8" wp14:editId="37958B54">
            <wp:extent cx="2512872" cy="1950085"/>
            <wp:effectExtent l="19050" t="19050" r="20955" b="12065"/>
            <wp:docPr id="113209736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5618" r="11407"/>
                    <a:stretch/>
                  </pic:blipFill>
                  <pic:spPr bwMode="auto">
                    <a:xfrm>
                      <a:off x="0" y="0"/>
                      <a:ext cx="2533502" cy="196609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2174DEC1" w14:textId="6FAC5636" w:rsidR="00E45A60" w:rsidRDefault="00E45A60" w:rsidP="00E45A60">
      <w:pPr>
        <w:jc w:val="center"/>
      </w:pPr>
      <w:r w:rsidRPr="00234254">
        <w:rPr>
          <w:rFonts w:hint="eastAsia"/>
        </w:rPr>
        <w:t>圖</w:t>
      </w:r>
      <w:r>
        <w:rPr>
          <w:rFonts w:hint="eastAsia"/>
        </w:rPr>
        <w:t>3</w:t>
      </w:r>
      <w:r w:rsidRPr="00234254">
        <w:t>.</w:t>
      </w:r>
      <w:r>
        <w:t>6</w:t>
      </w:r>
      <w:r w:rsidRPr="00E45A60">
        <w:rPr>
          <w:rFonts w:hint="eastAsia"/>
        </w:rPr>
        <w:t>金融與財務管理領域</w:t>
      </w:r>
      <w:r>
        <w:rPr>
          <w:rFonts w:hint="eastAsia"/>
        </w:rPr>
        <w:t>在</w:t>
      </w:r>
      <w:r w:rsidRPr="00E45A60">
        <w:rPr>
          <w:rFonts w:hint="eastAsia"/>
        </w:rPr>
        <w:t>職場相應職務的工具需求</w:t>
      </w:r>
    </w:p>
    <w:p w14:paraId="7BA5C49E" w14:textId="552B0EB7" w:rsidR="00E45A60" w:rsidRDefault="00E45A60" w:rsidP="00E41505">
      <w:pPr>
        <w:jc w:val="center"/>
      </w:pPr>
      <w:r>
        <w:rPr>
          <w:rFonts w:ascii="微軟正黑體" w:eastAsia="微軟正黑體" w:hAnsi="微軟正黑體"/>
          <w:noProof/>
        </w:rPr>
        <w:drawing>
          <wp:inline distT="0" distB="0" distL="0" distR="0" wp14:anchorId="6FE072DF" wp14:editId="10A3C089">
            <wp:extent cx="3284717" cy="1847850"/>
            <wp:effectExtent l="19050" t="19050" r="11430" b="19050"/>
            <wp:docPr id="66684930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8500" cy="1849978"/>
                    </a:xfrm>
                    <a:prstGeom prst="rect">
                      <a:avLst/>
                    </a:prstGeom>
                    <a:noFill/>
                    <a:ln>
                      <a:solidFill>
                        <a:schemeClr val="bg1">
                          <a:lumMod val="85000"/>
                        </a:schemeClr>
                      </a:solidFill>
                    </a:ln>
                  </pic:spPr>
                </pic:pic>
              </a:graphicData>
            </a:graphic>
          </wp:inline>
        </w:drawing>
      </w:r>
    </w:p>
    <w:p w14:paraId="3D18FFBE" w14:textId="590FE38E" w:rsidR="00E45A60" w:rsidRDefault="00E45A60" w:rsidP="00E45A60">
      <w:pPr>
        <w:jc w:val="center"/>
      </w:pPr>
      <w:r w:rsidRPr="00234254">
        <w:rPr>
          <w:rFonts w:hint="eastAsia"/>
        </w:rPr>
        <w:t>圖</w:t>
      </w:r>
      <w:r>
        <w:rPr>
          <w:rFonts w:hint="eastAsia"/>
        </w:rPr>
        <w:t>3</w:t>
      </w:r>
      <w:r w:rsidRPr="00234254">
        <w:t>.</w:t>
      </w:r>
      <w:r>
        <w:t>7</w:t>
      </w:r>
      <w:r w:rsidRPr="00E45A60">
        <w:rPr>
          <w:rFonts w:hint="eastAsia"/>
        </w:rPr>
        <w:t>行政與數據分析管理領域</w:t>
      </w:r>
      <w:r>
        <w:rPr>
          <w:rFonts w:hint="eastAsia"/>
        </w:rPr>
        <w:t>在</w:t>
      </w:r>
      <w:r w:rsidRPr="00E45A60">
        <w:rPr>
          <w:rFonts w:hint="eastAsia"/>
        </w:rPr>
        <w:t>職場相應職務的工具需求</w:t>
      </w:r>
    </w:p>
    <w:p w14:paraId="106E3BA6" w14:textId="77777777" w:rsidR="0039468B" w:rsidRPr="009023E4" w:rsidRDefault="0039468B" w:rsidP="0039468B">
      <w:pPr>
        <w:pStyle w:val="3"/>
        <w:numPr>
          <w:ilvl w:val="0"/>
          <w:numId w:val="0"/>
        </w:numPr>
        <w:spacing w:before="360"/>
      </w:pPr>
      <w:bookmarkStart w:id="35" w:name="_Toc155440902"/>
      <w:r>
        <w:rPr>
          <w:rFonts w:hint="eastAsia"/>
        </w:rPr>
        <w:lastRenderedPageBreak/>
        <w:t>3</w:t>
      </w:r>
      <w:r>
        <w:t>.1.4</w:t>
      </w:r>
      <w:r w:rsidRPr="00223BBC">
        <w:rPr>
          <w:rFonts w:hint="eastAsia"/>
        </w:rPr>
        <w:t>資財系</w:t>
      </w:r>
      <w:r w:rsidRPr="0084784B">
        <w:rPr>
          <w:rFonts w:hint="eastAsia"/>
        </w:rPr>
        <w:t>所於各職務類別的需求技能</w:t>
      </w:r>
      <w:bookmarkEnd w:id="35"/>
    </w:p>
    <w:p w14:paraId="6FF2FA63" w14:textId="77777777" w:rsidR="0039468B" w:rsidRDefault="0039468B" w:rsidP="0039468B">
      <w:pPr>
        <w:ind w:firstLine="480"/>
        <w:jc w:val="left"/>
      </w:pPr>
      <w:r>
        <w:rPr>
          <w:rFonts w:hint="eastAsia"/>
        </w:rPr>
        <w:t>根據三個職務類別製作的文字雲強調了各類別從事職務所需的技能，與前述的需求工具文字雲不同之處在於，這次的焦點更加放在工作經驗的描述，而非具體工具的使用，是否曾有相應的問題解決經驗，於求職中也是備受關注的一環。在職務技能的文字雲中，可以觀察到以下特點：</w:t>
      </w:r>
    </w:p>
    <w:p w14:paraId="577C92D0" w14:textId="1F25C5D0" w:rsidR="0039468B" w:rsidRPr="007B7BF5" w:rsidRDefault="0039468B" w:rsidP="0039468B">
      <w:pPr>
        <w:jc w:val="left"/>
        <w:rPr>
          <w:b/>
          <w:bCs/>
        </w:rPr>
      </w:pPr>
      <w:r w:rsidRPr="007B7BF5">
        <w:rPr>
          <w:rFonts w:hint="eastAsia"/>
          <w:b/>
          <w:bCs/>
        </w:rPr>
        <w:t>一、資訊科技與專案管理領域</w:t>
      </w:r>
      <w:r w:rsidR="00AD4934">
        <w:rPr>
          <w:rFonts w:hint="eastAsia"/>
          <w:b/>
          <w:bCs/>
        </w:rPr>
        <w:t>(</w:t>
      </w:r>
      <w:r w:rsidR="00AD4934">
        <w:rPr>
          <w:rFonts w:hint="eastAsia"/>
          <w:b/>
          <w:bCs/>
        </w:rPr>
        <w:t>圖</w:t>
      </w:r>
      <w:r w:rsidR="00AD4934">
        <w:rPr>
          <w:rFonts w:hint="eastAsia"/>
          <w:b/>
          <w:bCs/>
        </w:rPr>
        <w:t>3</w:t>
      </w:r>
      <w:r w:rsidR="00AD4934">
        <w:rPr>
          <w:b/>
          <w:bCs/>
        </w:rPr>
        <w:t>.8)</w:t>
      </w:r>
    </w:p>
    <w:p w14:paraId="6119104D" w14:textId="77777777" w:rsidR="0039468B" w:rsidRDefault="0039468B" w:rsidP="0039468B">
      <w:pPr>
        <w:pStyle w:val="a4"/>
        <w:numPr>
          <w:ilvl w:val="0"/>
          <w:numId w:val="8"/>
        </w:numPr>
        <w:ind w:leftChars="0"/>
        <w:jc w:val="left"/>
      </w:pPr>
      <w:r>
        <w:rPr>
          <w:rFonts w:hint="eastAsia"/>
        </w:rPr>
        <w:t>RESTful API</w:t>
      </w:r>
      <w:r>
        <w:rPr>
          <w:rFonts w:hint="eastAsia"/>
        </w:rPr>
        <w:t>：學生需要能夠熟練地設計和維護可擴展性高效性的</w:t>
      </w:r>
      <w:r>
        <w:rPr>
          <w:rFonts w:hint="eastAsia"/>
        </w:rPr>
        <w:t>API</w:t>
      </w:r>
      <w:r>
        <w:rPr>
          <w:rFonts w:hint="eastAsia"/>
        </w:rPr>
        <w:t>服務，同時理解設計原則</w:t>
      </w:r>
    </w:p>
    <w:p w14:paraId="1993328A" w14:textId="77777777" w:rsidR="0039468B" w:rsidRDefault="0039468B" w:rsidP="0039468B">
      <w:pPr>
        <w:pStyle w:val="a4"/>
        <w:numPr>
          <w:ilvl w:val="0"/>
          <w:numId w:val="8"/>
        </w:numPr>
        <w:ind w:leftChars="0"/>
        <w:jc w:val="left"/>
      </w:pPr>
      <w:r>
        <w:rPr>
          <w:rFonts w:hint="eastAsia"/>
        </w:rPr>
        <w:t>軟體程式設計：學生應該精通</w:t>
      </w:r>
      <w:proofErr w:type="gramStart"/>
      <w:r>
        <w:rPr>
          <w:rFonts w:hint="eastAsia"/>
        </w:rPr>
        <w:t>一</w:t>
      </w:r>
      <w:proofErr w:type="gramEnd"/>
      <w:r>
        <w:rPr>
          <w:rFonts w:hint="eastAsia"/>
        </w:rPr>
        <w:t>或多種主流程式語言，具有優秀的編碼風格和除錯能力</w:t>
      </w:r>
    </w:p>
    <w:p w14:paraId="3F06A66F" w14:textId="77777777" w:rsidR="0039468B" w:rsidRDefault="0039468B" w:rsidP="0039468B">
      <w:pPr>
        <w:pStyle w:val="a4"/>
        <w:numPr>
          <w:ilvl w:val="0"/>
          <w:numId w:val="8"/>
        </w:numPr>
        <w:ind w:leftChars="0"/>
        <w:jc w:val="left"/>
      </w:pPr>
      <w:r>
        <w:rPr>
          <w:rFonts w:hint="eastAsia"/>
        </w:rPr>
        <w:t>軟體工程系統開發：學生具有的經驗不僅包括技術方面的能力，還需要應對專案管理和團隊協作的實際經驗，以確保在整個開發生命週期中的有效執行。</w:t>
      </w:r>
    </w:p>
    <w:p w14:paraId="7D2BC30B" w14:textId="7D7A7075" w:rsidR="0039468B" w:rsidRPr="007B7BF5" w:rsidRDefault="0039468B" w:rsidP="0039468B">
      <w:pPr>
        <w:jc w:val="left"/>
        <w:rPr>
          <w:b/>
          <w:bCs/>
        </w:rPr>
      </w:pPr>
      <w:r w:rsidRPr="007B7BF5">
        <w:rPr>
          <w:rFonts w:hint="eastAsia"/>
          <w:b/>
          <w:bCs/>
        </w:rPr>
        <w:t>二、金融與財務管理領域</w:t>
      </w:r>
      <w:r w:rsidR="00AD4934">
        <w:rPr>
          <w:rFonts w:hint="eastAsia"/>
          <w:b/>
          <w:bCs/>
        </w:rPr>
        <w:t>(</w:t>
      </w:r>
      <w:r w:rsidR="00AD4934">
        <w:rPr>
          <w:rFonts w:hint="eastAsia"/>
          <w:b/>
          <w:bCs/>
        </w:rPr>
        <w:t>圖</w:t>
      </w:r>
      <w:r w:rsidR="00AD4934">
        <w:rPr>
          <w:rFonts w:hint="eastAsia"/>
          <w:b/>
          <w:bCs/>
        </w:rPr>
        <w:t>3</w:t>
      </w:r>
      <w:r w:rsidR="00AD4934">
        <w:rPr>
          <w:b/>
          <w:bCs/>
        </w:rPr>
        <w:t>.9)</w:t>
      </w:r>
    </w:p>
    <w:p w14:paraId="12E66B38" w14:textId="77777777" w:rsidR="0039468B" w:rsidRDefault="0039468B" w:rsidP="0039468B">
      <w:pPr>
        <w:pStyle w:val="a4"/>
        <w:numPr>
          <w:ilvl w:val="0"/>
          <w:numId w:val="9"/>
        </w:numPr>
        <w:ind w:leftChars="0"/>
        <w:jc w:val="left"/>
      </w:pPr>
      <w:r>
        <w:rPr>
          <w:rFonts w:hint="eastAsia"/>
        </w:rPr>
        <w:t>編制帳</w:t>
      </w:r>
      <w:proofErr w:type="gramStart"/>
      <w:r>
        <w:rPr>
          <w:rFonts w:hint="eastAsia"/>
        </w:rPr>
        <w:t>務</w:t>
      </w:r>
      <w:proofErr w:type="gramEnd"/>
      <w:r>
        <w:rPr>
          <w:rFonts w:hint="eastAsia"/>
        </w:rPr>
        <w:t>報表：包括能夠有效地記錄和整理財務交易，保證準確性和符合相關會計標準</w:t>
      </w:r>
    </w:p>
    <w:p w14:paraId="2CABFE50" w14:textId="77777777" w:rsidR="0039468B" w:rsidRDefault="0039468B" w:rsidP="0039468B">
      <w:pPr>
        <w:pStyle w:val="a4"/>
        <w:numPr>
          <w:ilvl w:val="0"/>
          <w:numId w:val="9"/>
        </w:numPr>
        <w:ind w:leftChars="0"/>
        <w:jc w:val="left"/>
      </w:pPr>
      <w:r>
        <w:rPr>
          <w:rFonts w:hint="eastAsia"/>
        </w:rPr>
        <w:t>帳</w:t>
      </w:r>
      <w:proofErr w:type="gramStart"/>
      <w:r>
        <w:rPr>
          <w:rFonts w:hint="eastAsia"/>
        </w:rPr>
        <w:t>務</w:t>
      </w:r>
      <w:proofErr w:type="gramEnd"/>
      <w:r>
        <w:rPr>
          <w:rFonts w:hint="eastAsia"/>
        </w:rPr>
        <w:t>處理：學生需要有處理日常財務事務的實際經驗，這可能包括發票處理、支付和收款記錄</w:t>
      </w:r>
    </w:p>
    <w:p w14:paraId="5D481B07" w14:textId="77777777" w:rsidR="0039468B" w:rsidRDefault="0039468B" w:rsidP="0039468B">
      <w:pPr>
        <w:pStyle w:val="a4"/>
        <w:numPr>
          <w:ilvl w:val="0"/>
          <w:numId w:val="9"/>
        </w:numPr>
        <w:ind w:leftChars="0"/>
        <w:jc w:val="left"/>
      </w:pPr>
      <w:r>
        <w:rPr>
          <w:rFonts w:hint="eastAsia"/>
        </w:rPr>
        <w:t>財務報表分析：學生應該能夠解讀和分析公司的財務數據，發現潛在的趨勢和問題，以支持企業制定財務策略和決策。</w:t>
      </w:r>
    </w:p>
    <w:p w14:paraId="3241BED3" w14:textId="4A4BD163" w:rsidR="0039468B" w:rsidRPr="00B878EA" w:rsidRDefault="0039468B" w:rsidP="0039468B">
      <w:pPr>
        <w:jc w:val="left"/>
        <w:rPr>
          <w:b/>
          <w:bCs/>
        </w:rPr>
      </w:pPr>
      <w:r w:rsidRPr="00B878EA">
        <w:rPr>
          <w:rFonts w:hint="eastAsia"/>
          <w:b/>
          <w:bCs/>
        </w:rPr>
        <w:t>三、行政與數據分析管理領域</w:t>
      </w:r>
      <w:r w:rsidR="00AD4934">
        <w:rPr>
          <w:rFonts w:hint="eastAsia"/>
          <w:b/>
          <w:bCs/>
        </w:rPr>
        <w:t>(</w:t>
      </w:r>
      <w:r w:rsidR="00AD4934">
        <w:rPr>
          <w:rFonts w:hint="eastAsia"/>
          <w:b/>
          <w:bCs/>
        </w:rPr>
        <w:t>圖</w:t>
      </w:r>
      <w:r w:rsidR="00AD4934">
        <w:rPr>
          <w:rFonts w:hint="eastAsia"/>
          <w:b/>
          <w:bCs/>
        </w:rPr>
        <w:t>3</w:t>
      </w:r>
      <w:r w:rsidR="00AD4934">
        <w:rPr>
          <w:b/>
          <w:bCs/>
        </w:rPr>
        <w:t>.10)</w:t>
      </w:r>
    </w:p>
    <w:p w14:paraId="1F4271FB" w14:textId="77777777" w:rsidR="0039468B" w:rsidRDefault="0039468B" w:rsidP="0039468B">
      <w:pPr>
        <w:pStyle w:val="a4"/>
        <w:numPr>
          <w:ilvl w:val="0"/>
          <w:numId w:val="10"/>
        </w:numPr>
        <w:ind w:leftChars="0"/>
        <w:jc w:val="left"/>
      </w:pPr>
      <w:r>
        <w:rPr>
          <w:rFonts w:hint="eastAsia"/>
        </w:rPr>
        <w:t>行政事務處理：學生應具有良好的辦公室管理和組織能力，包括文件處理、會議協調、行政支援</w:t>
      </w:r>
    </w:p>
    <w:p w14:paraId="531B6F0B" w14:textId="77777777" w:rsidR="0039468B" w:rsidRDefault="0039468B" w:rsidP="0039468B">
      <w:pPr>
        <w:pStyle w:val="a4"/>
        <w:numPr>
          <w:ilvl w:val="0"/>
          <w:numId w:val="10"/>
        </w:numPr>
        <w:ind w:leftChars="0"/>
        <w:jc w:val="left"/>
      </w:pPr>
      <w:r>
        <w:rPr>
          <w:rFonts w:hint="eastAsia"/>
        </w:rPr>
        <w:t>商品銷售：強調學生能夠有效地進行產品或服務的推廣和銷售，包括銷售報告撰寫和與客戶的互動</w:t>
      </w:r>
    </w:p>
    <w:p w14:paraId="5E7FD010" w14:textId="77777777" w:rsidR="0039468B" w:rsidRDefault="0039468B" w:rsidP="0039468B">
      <w:pPr>
        <w:pStyle w:val="a4"/>
        <w:numPr>
          <w:ilvl w:val="0"/>
          <w:numId w:val="10"/>
        </w:numPr>
        <w:ind w:leftChars="0"/>
        <w:jc w:val="left"/>
      </w:pPr>
      <w:r>
        <w:rPr>
          <w:rFonts w:hint="eastAsia"/>
        </w:rPr>
        <w:lastRenderedPageBreak/>
        <w:t>業務開發：學生應該具備開拓新業務機會的能力，協助公司擴大市場份額，涉及市場研究方面</w:t>
      </w:r>
    </w:p>
    <w:p w14:paraId="29E7CFBB" w14:textId="76F5DDA3" w:rsidR="00E45A60" w:rsidRDefault="00AD4934" w:rsidP="00E41505">
      <w:pPr>
        <w:jc w:val="center"/>
      </w:pPr>
      <w:r>
        <w:rPr>
          <w:rFonts w:ascii="微軟正黑體" w:eastAsia="微軟正黑體" w:hAnsi="微軟正黑體"/>
          <w:noProof/>
        </w:rPr>
        <w:drawing>
          <wp:inline distT="0" distB="0" distL="0" distR="0" wp14:anchorId="5144A149" wp14:editId="0E341918">
            <wp:extent cx="3213100" cy="1807559"/>
            <wp:effectExtent l="19050" t="19050" r="25400" b="21590"/>
            <wp:docPr id="1491855310" name="圖片 11"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5310" name="圖片 11" descr="一張含有 文字, 字型,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9682" cy="1822513"/>
                    </a:xfrm>
                    <a:prstGeom prst="rect">
                      <a:avLst/>
                    </a:prstGeom>
                    <a:noFill/>
                    <a:ln>
                      <a:solidFill>
                        <a:schemeClr val="bg1">
                          <a:lumMod val="85000"/>
                        </a:schemeClr>
                      </a:solidFill>
                    </a:ln>
                  </pic:spPr>
                </pic:pic>
              </a:graphicData>
            </a:graphic>
          </wp:inline>
        </w:drawing>
      </w:r>
    </w:p>
    <w:p w14:paraId="43BC105A" w14:textId="25DD9C77" w:rsidR="00AD4934" w:rsidRDefault="00AD4934" w:rsidP="00AD4934">
      <w:pPr>
        <w:jc w:val="center"/>
      </w:pPr>
      <w:r w:rsidRPr="00234254">
        <w:rPr>
          <w:rFonts w:hint="eastAsia"/>
        </w:rPr>
        <w:t>圖</w:t>
      </w:r>
      <w:r>
        <w:rPr>
          <w:rFonts w:hint="eastAsia"/>
        </w:rPr>
        <w:t>3</w:t>
      </w:r>
      <w:r w:rsidRPr="00234254">
        <w:t>.</w:t>
      </w:r>
      <w:r>
        <w:t>8</w:t>
      </w:r>
      <w:r w:rsidRPr="00AD4934">
        <w:rPr>
          <w:rFonts w:hint="eastAsia"/>
        </w:rPr>
        <w:t>資訊科技與專案管理領域</w:t>
      </w:r>
      <w:r>
        <w:rPr>
          <w:rFonts w:hint="eastAsia"/>
        </w:rPr>
        <w:t>在</w:t>
      </w:r>
      <w:r w:rsidRPr="00E45A60">
        <w:rPr>
          <w:rFonts w:hint="eastAsia"/>
        </w:rPr>
        <w:t>職場相應職務的</w:t>
      </w:r>
      <w:r>
        <w:rPr>
          <w:rFonts w:hint="eastAsia"/>
        </w:rPr>
        <w:t>技能</w:t>
      </w:r>
      <w:r w:rsidRPr="00E45A60">
        <w:rPr>
          <w:rFonts w:hint="eastAsia"/>
        </w:rPr>
        <w:t>需求</w:t>
      </w:r>
    </w:p>
    <w:p w14:paraId="1FD28AC5" w14:textId="4369E708" w:rsidR="00AD4934" w:rsidRDefault="00AD4934" w:rsidP="00E41505">
      <w:pPr>
        <w:jc w:val="center"/>
      </w:pPr>
      <w:r>
        <w:rPr>
          <w:rFonts w:ascii="微軟正黑體" w:eastAsia="微軟正黑體" w:hAnsi="微軟正黑體"/>
          <w:noProof/>
        </w:rPr>
        <w:drawing>
          <wp:inline distT="0" distB="0" distL="0" distR="0" wp14:anchorId="50D0E8FC" wp14:editId="62072F6C">
            <wp:extent cx="3239565" cy="1822450"/>
            <wp:effectExtent l="19050" t="19050" r="18415" b="25400"/>
            <wp:docPr id="59868189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2931" cy="1846846"/>
                    </a:xfrm>
                    <a:prstGeom prst="rect">
                      <a:avLst/>
                    </a:prstGeom>
                    <a:noFill/>
                    <a:ln>
                      <a:solidFill>
                        <a:schemeClr val="bg1">
                          <a:lumMod val="85000"/>
                        </a:schemeClr>
                      </a:solidFill>
                    </a:ln>
                  </pic:spPr>
                </pic:pic>
              </a:graphicData>
            </a:graphic>
          </wp:inline>
        </w:drawing>
      </w:r>
    </w:p>
    <w:p w14:paraId="1B66FD5B" w14:textId="430136AE" w:rsidR="00AD4934" w:rsidRDefault="00AD4934" w:rsidP="00AD4934">
      <w:pPr>
        <w:jc w:val="center"/>
      </w:pPr>
      <w:r w:rsidRPr="00234254">
        <w:rPr>
          <w:rFonts w:hint="eastAsia"/>
        </w:rPr>
        <w:t>圖</w:t>
      </w:r>
      <w:r>
        <w:rPr>
          <w:rFonts w:hint="eastAsia"/>
        </w:rPr>
        <w:t>3</w:t>
      </w:r>
      <w:r w:rsidRPr="00234254">
        <w:t>.</w:t>
      </w:r>
      <w:r>
        <w:rPr>
          <w:rFonts w:hint="eastAsia"/>
        </w:rPr>
        <w:t>9</w:t>
      </w:r>
      <w:r w:rsidRPr="00AD4934">
        <w:rPr>
          <w:rFonts w:hint="eastAsia"/>
        </w:rPr>
        <w:t>金融與財務管理領域</w:t>
      </w:r>
      <w:r>
        <w:rPr>
          <w:rFonts w:hint="eastAsia"/>
        </w:rPr>
        <w:t>在</w:t>
      </w:r>
      <w:r w:rsidRPr="00E45A60">
        <w:rPr>
          <w:rFonts w:hint="eastAsia"/>
        </w:rPr>
        <w:t>職場相應職務的</w:t>
      </w:r>
      <w:r>
        <w:rPr>
          <w:rFonts w:hint="eastAsia"/>
        </w:rPr>
        <w:t>技能</w:t>
      </w:r>
      <w:r w:rsidRPr="00E45A60">
        <w:rPr>
          <w:rFonts w:hint="eastAsia"/>
        </w:rPr>
        <w:t>需求</w:t>
      </w:r>
    </w:p>
    <w:p w14:paraId="4EA497F9" w14:textId="670ED392" w:rsidR="00AD4934" w:rsidRDefault="00AD4934" w:rsidP="00E41505">
      <w:pPr>
        <w:jc w:val="center"/>
      </w:pPr>
      <w:r>
        <w:rPr>
          <w:rFonts w:ascii="微軟正黑體" w:eastAsia="微軟正黑體" w:hAnsi="微軟正黑體"/>
          <w:noProof/>
        </w:rPr>
        <w:drawing>
          <wp:inline distT="0" distB="0" distL="0" distR="0" wp14:anchorId="3ED774AF" wp14:editId="1A3AC43F">
            <wp:extent cx="3216990" cy="1809750"/>
            <wp:effectExtent l="19050" t="19050" r="21590" b="19050"/>
            <wp:docPr id="1960584087"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4087" name="圖片 9" descr="一張含有 文字, 螢幕擷取畫面, 字型, 設計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1530" cy="1823555"/>
                    </a:xfrm>
                    <a:prstGeom prst="rect">
                      <a:avLst/>
                    </a:prstGeom>
                    <a:noFill/>
                    <a:ln>
                      <a:solidFill>
                        <a:schemeClr val="bg1">
                          <a:lumMod val="85000"/>
                        </a:schemeClr>
                      </a:solidFill>
                    </a:ln>
                  </pic:spPr>
                </pic:pic>
              </a:graphicData>
            </a:graphic>
          </wp:inline>
        </w:drawing>
      </w:r>
    </w:p>
    <w:p w14:paraId="4246EB1A" w14:textId="24EA6EA5" w:rsidR="00AD4934" w:rsidRDefault="00AD4934" w:rsidP="00AD4934">
      <w:pPr>
        <w:jc w:val="center"/>
      </w:pPr>
      <w:r w:rsidRPr="00234254">
        <w:rPr>
          <w:rFonts w:hint="eastAsia"/>
        </w:rPr>
        <w:t>圖</w:t>
      </w:r>
      <w:r>
        <w:rPr>
          <w:rFonts w:hint="eastAsia"/>
        </w:rPr>
        <w:t>3</w:t>
      </w:r>
      <w:r w:rsidRPr="00234254">
        <w:t>.</w:t>
      </w:r>
      <w:r>
        <w:t>10</w:t>
      </w:r>
      <w:r w:rsidRPr="00AD4934">
        <w:rPr>
          <w:rFonts w:hint="eastAsia"/>
        </w:rPr>
        <w:t>行政與數據分析管理領域</w:t>
      </w:r>
      <w:r>
        <w:rPr>
          <w:rFonts w:hint="eastAsia"/>
        </w:rPr>
        <w:t>在</w:t>
      </w:r>
      <w:r w:rsidRPr="00E45A60">
        <w:rPr>
          <w:rFonts w:hint="eastAsia"/>
        </w:rPr>
        <w:t>職場相應職務的</w:t>
      </w:r>
      <w:r>
        <w:rPr>
          <w:rFonts w:hint="eastAsia"/>
        </w:rPr>
        <w:t>技能</w:t>
      </w:r>
      <w:r w:rsidRPr="00E45A60">
        <w:rPr>
          <w:rFonts w:hint="eastAsia"/>
        </w:rPr>
        <w:t>需求</w:t>
      </w:r>
    </w:p>
    <w:p w14:paraId="1B55D900" w14:textId="77777777" w:rsidR="00E0211B" w:rsidRDefault="00E0211B" w:rsidP="00E0211B">
      <w:pPr>
        <w:pStyle w:val="2"/>
        <w:numPr>
          <w:ilvl w:val="0"/>
          <w:numId w:val="0"/>
        </w:numPr>
        <w:spacing w:before="360"/>
        <w:rPr>
          <w:rFonts w:cs="Times New Roman"/>
        </w:rPr>
      </w:pPr>
      <w:bookmarkStart w:id="36" w:name="_Toc155440903"/>
      <w:r>
        <w:rPr>
          <w:rFonts w:cs="Times New Roman"/>
        </w:rPr>
        <w:lastRenderedPageBreak/>
        <w:t>3.</w:t>
      </w:r>
      <w:r>
        <w:rPr>
          <w:rFonts w:cs="Times New Roman" w:hint="eastAsia"/>
        </w:rPr>
        <w:t>2</w:t>
      </w:r>
      <w:r w:rsidRPr="00D643B9">
        <w:rPr>
          <w:rFonts w:cs="Times New Roman" w:hint="eastAsia"/>
        </w:rPr>
        <w:t>必修課程有無符合職缺需求</w:t>
      </w:r>
      <w:bookmarkEnd w:id="36"/>
    </w:p>
    <w:p w14:paraId="266097D7" w14:textId="243492CA" w:rsidR="00E0211B" w:rsidRPr="00E0211B" w:rsidRDefault="00E0211B" w:rsidP="00E0211B">
      <w:pPr>
        <w:pStyle w:val="3"/>
        <w:numPr>
          <w:ilvl w:val="0"/>
          <w:numId w:val="0"/>
        </w:numPr>
        <w:spacing w:before="360"/>
      </w:pPr>
      <w:bookmarkStart w:id="37" w:name="_Toc155440904"/>
      <w:r>
        <w:rPr>
          <w:rFonts w:hint="eastAsia"/>
        </w:rPr>
        <w:t>3</w:t>
      </w:r>
      <w:r>
        <w:t>.</w:t>
      </w:r>
      <w:r>
        <w:rPr>
          <w:rFonts w:hint="eastAsia"/>
        </w:rPr>
        <w:t>2</w:t>
      </w:r>
      <w:r>
        <w:t>.1</w:t>
      </w:r>
      <w:r w:rsidRPr="00223BBC">
        <w:rPr>
          <w:rFonts w:hint="eastAsia"/>
        </w:rPr>
        <w:t>資財系</w:t>
      </w:r>
      <w:r w:rsidRPr="00994541">
        <w:rPr>
          <w:rFonts w:hint="eastAsia"/>
        </w:rPr>
        <w:t>必修課程的專業領域</w:t>
      </w:r>
      <w:bookmarkEnd w:id="37"/>
    </w:p>
    <w:p w14:paraId="4085AD1E" w14:textId="5406C6F3" w:rsidR="00E0211B" w:rsidRDefault="00E0211B" w:rsidP="00E0211B">
      <w:pPr>
        <w:ind w:firstLine="480"/>
      </w:pPr>
      <w:r>
        <w:rPr>
          <w:rFonts w:hint="eastAsia"/>
        </w:rPr>
        <w:t>北科大資財系必修課程旨在提供學生在不同專業領域的全面素養，主要包括會計與財務管理、計算機科學與程式設計、以及資訊科技與管理</w:t>
      </w:r>
      <w:r w:rsidR="00221706">
        <w:rPr>
          <w:rFonts w:hint="eastAsia"/>
        </w:rPr>
        <w:t>，如圖</w:t>
      </w:r>
      <w:r w:rsidR="00221706">
        <w:rPr>
          <w:rFonts w:hint="eastAsia"/>
        </w:rPr>
        <w:t>3.11</w:t>
      </w:r>
      <w:r>
        <w:rPr>
          <w:rFonts w:hint="eastAsia"/>
        </w:rPr>
        <w:t>，這些科目被視為必修課程的原因是出於對學生全面專業素養的考量，在未來職業生涯中更具競爭力。</w:t>
      </w:r>
    </w:p>
    <w:p w14:paraId="634F38EE" w14:textId="77777777" w:rsidR="00E0211B" w:rsidRDefault="00E0211B" w:rsidP="00E0211B">
      <w:pPr>
        <w:ind w:firstLine="480"/>
      </w:pPr>
      <w:r>
        <w:rPr>
          <w:rFonts w:hint="eastAsia"/>
        </w:rPr>
        <w:t>其中，會計與財務管理被視為必修課程的原因在於其在企業運作中的核心地位，此專業領域的課程不僅使學生深入瞭解企業財務報表的結構和內容，還可以培養他們對財務指標的敏感性，使其能夠進行有效的財務分析和管理，對未來從事會計、財務管理或金融相關職務的學生而言，是必備的基礎。</w:t>
      </w:r>
    </w:p>
    <w:p w14:paraId="7147E4EA" w14:textId="77777777" w:rsidR="00E0211B" w:rsidRDefault="00E0211B" w:rsidP="00E0211B">
      <w:pPr>
        <w:ind w:firstLine="480"/>
      </w:pPr>
      <w:proofErr w:type="gramStart"/>
      <w:r>
        <w:rPr>
          <w:rFonts w:hint="eastAsia"/>
        </w:rPr>
        <w:t>此外，</w:t>
      </w:r>
      <w:proofErr w:type="gramEnd"/>
      <w:r>
        <w:rPr>
          <w:rFonts w:hint="eastAsia"/>
        </w:rPr>
        <w:t>計算機科學與程式設計的必修課程安排反映了當今科技社會對技術人才的高度需求，學生將不僅學會程式設計的技能，更培養解決實際問題的能力，使得具備在複雜技術環境中應對挑戰的能力，無論是在軟體開發、數據分析還是人工智慧領域。</w:t>
      </w:r>
    </w:p>
    <w:p w14:paraId="6E25D8C5" w14:textId="77777777" w:rsidR="00E0211B" w:rsidRDefault="00E0211B" w:rsidP="00E0211B">
      <w:pPr>
        <w:ind w:firstLine="480"/>
      </w:pPr>
      <w:r>
        <w:rPr>
          <w:rFonts w:hint="eastAsia"/>
        </w:rPr>
        <w:t>接著是資訊科技與管理的必修科目則融合了資訊科學和管理學的知識，強調了學生在企業中合理運用資訊科技的重要性，學到如何組織、管理、以及應用資訊技術來支持企業的各項活動，這種綜合性的學習使得畢業生能夠在資訊主管、數據分析師等職位上發揮所學，為企業實現數位轉型提供有力支持。</w:t>
      </w:r>
    </w:p>
    <w:p w14:paraId="3CF9EFD5" w14:textId="77777777" w:rsidR="00E0211B" w:rsidRDefault="00E0211B" w:rsidP="00E0211B">
      <w:r>
        <w:rPr>
          <w:rFonts w:hint="eastAsia"/>
        </w:rPr>
        <w:tab/>
      </w:r>
      <w:r>
        <w:rPr>
          <w:rFonts w:hint="eastAsia"/>
        </w:rPr>
        <w:t>然而，值得注意的是，在金融科技領域的必修課程相對較少。在當前數位轉型和金融科技快速發展的時代，我們認為在資財系中增加資訊與金融融合的課程將對學生未來的職業發展帶來更多機會，如</w:t>
      </w:r>
      <w:proofErr w:type="gramStart"/>
      <w:r>
        <w:rPr>
          <w:rFonts w:hint="eastAsia"/>
        </w:rPr>
        <w:t>區塊鏈</w:t>
      </w:r>
      <w:proofErr w:type="gramEnd"/>
      <w:r>
        <w:rPr>
          <w:rFonts w:hint="eastAsia"/>
        </w:rPr>
        <w:t>、人工智慧、大數據分析等，來改進金融服務的提供方式。在這一領域的專業知識，不僅可以提高學生對金融產業的了解，還能培養其具有數據科學和技術應用的能力。</w:t>
      </w:r>
    </w:p>
    <w:p w14:paraId="5B72985E" w14:textId="77777777" w:rsidR="00E0211B" w:rsidRDefault="00E0211B" w:rsidP="00E0211B">
      <w:r>
        <w:rPr>
          <w:rFonts w:hint="eastAsia"/>
        </w:rPr>
        <w:t>新增金融科技相關的課程可以使學生學習到如何應對金融業務中的數位挑戰，從而更好地應對未來職場的需求，也包括學習如何設計和實施金融科技解決方案、理解</w:t>
      </w:r>
      <w:proofErr w:type="gramStart"/>
      <w:r>
        <w:rPr>
          <w:rFonts w:hint="eastAsia"/>
        </w:rPr>
        <w:t>區塊鏈技術</w:t>
      </w:r>
      <w:proofErr w:type="gramEnd"/>
      <w:r>
        <w:rPr>
          <w:rFonts w:hint="eastAsia"/>
        </w:rPr>
        <w:t>的應用、以及深入了解數據隱私和安全的相關知識，新增這樣的必修課程將有助於培</w:t>
      </w:r>
      <w:r>
        <w:rPr>
          <w:rFonts w:hint="eastAsia"/>
        </w:rPr>
        <w:lastRenderedPageBreak/>
        <w:t>養學生在資訊科技和金融領域取得平衡的技能，使他們更具競爭力。</w:t>
      </w:r>
    </w:p>
    <w:p w14:paraId="0AAA4C89" w14:textId="1ACB64DB" w:rsidR="00AD4934" w:rsidRDefault="00E0211B" w:rsidP="00E41505">
      <w:pPr>
        <w:jc w:val="center"/>
      </w:pPr>
      <w:r w:rsidRPr="007B2E72">
        <w:rPr>
          <w:noProof/>
        </w:rPr>
        <w:drawing>
          <wp:inline distT="0" distB="0" distL="0" distR="0" wp14:anchorId="07E8D870" wp14:editId="0AC400FB">
            <wp:extent cx="4108450" cy="2755959"/>
            <wp:effectExtent l="0" t="0" r="0" b="6350"/>
            <wp:docPr id="1800750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5040" name=""/>
                    <pic:cNvPicPr/>
                  </pic:nvPicPr>
                  <pic:blipFill rotWithShape="1">
                    <a:blip r:embed="rId34"/>
                    <a:srcRect l="-1" r="-1488"/>
                    <a:stretch/>
                  </pic:blipFill>
                  <pic:spPr bwMode="auto">
                    <a:xfrm>
                      <a:off x="0" y="0"/>
                      <a:ext cx="4144426" cy="2780092"/>
                    </a:xfrm>
                    <a:prstGeom prst="rect">
                      <a:avLst/>
                    </a:prstGeom>
                    <a:ln>
                      <a:noFill/>
                    </a:ln>
                    <a:extLst>
                      <a:ext uri="{53640926-AAD7-44D8-BBD7-CCE9431645EC}">
                        <a14:shadowObscured xmlns:a14="http://schemas.microsoft.com/office/drawing/2010/main"/>
                      </a:ext>
                    </a:extLst>
                  </pic:spPr>
                </pic:pic>
              </a:graphicData>
            </a:graphic>
          </wp:inline>
        </w:drawing>
      </w:r>
    </w:p>
    <w:p w14:paraId="0BD74A73" w14:textId="65A70C29" w:rsidR="00E0211B" w:rsidRDefault="00E0211B" w:rsidP="00E0211B">
      <w:pPr>
        <w:jc w:val="center"/>
      </w:pPr>
      <w:r w:rsidRPr="00234254">
        <w:rPr>
          <w:rFonts w:hint="eastAsia"/>
        </w:rPr>
        <w:t>圖</w:t>
      </w:r>
      <w:r>
        <w:rPr>
          <w:rFonts w:hint="eastAsia"/>
        </w:rPr>
        <w:t>3</w:t>
      </w:r>
      <w:r w:rsidRPr="00234254">
        <w:t>.</w:t>
      </w:r>
      <w:r>
        <w:t>1</w:t>
      </w:r>
      <w:r>
        <w:rPr>
          <w:rFonts w:hint="eastAsia"/>
        </w:rPr>
        <w:t>1</w:t>
      </w:r>
      <w:r w:rsidRPr="00E0211B">
        <w:rPr>
          <w:rFonts w:hint="eastAsia"/>
        </w:rPr>
        <w:t>資財系必修課程的專業領域</w:t>
      </w:r>
      <w:r w:rsidR="00221706">
        <w:rPr>
          <w:rFonts w:hint="eastAsia"/>
        </w:rPr>
        <w:t>分布圖</w:t>
      </w:r>
    </w:p>
    <w:p w14:paraId="314EB5ED" w14:textId="77777777" w:rsidR="00221706" w:rsidRPr="009023E4" w:rsidRDefault="00221706" w:rsidP="00221706">
      <w:pPr>
        <w:pStyle w:val="3"/>
        <w:numPr>
          <w:ilvl w:val="0"/>
          <w:numId w:val="0"/>
        </w:numPr>
        <w:spacing w:before="360"/>
      </w:pPr>
      <w:bookmarkStart w:id="38" w:name="_Toc155440905"/>
      <w:r>
        <w:rPr>
          <w:rFonts w:hint="eastAsia"/>
        </w:rPr>
        <w:t>3</w:t>
      </w:r>
      <w:r>
        <w:t>.</w:t>
      </w:r>
      <w:r>
        <w:rPr>
          <w:rFonts w:hint="eastAsia"/>
        </w:rPr>
        <w:t>2</w:t>
      </w:r>
      <w:r>
        <w:t>.</w:t>
      </w:r>
      <w:r>
        <w:rPr>
          <w:rFonts w:hint="eastAsia"/>
        </w:rPr>
        <w:t>2</w:t>
      </w:r>
      <w:r w:rsidRPr="00223BBC">
        <w:rPr>
          <w:rFonts w:hint="eastAsia"/>
        </w:rPr>
        <w:t>資財系</w:t>
      </w:r>
      <w:r w:rsidRPr="00994541">
        <w:rPr>
          <w:rFonts w:hint="eastAsia"/>
        </w:rPr>
        <w:t>必修課程對應的職務分群</w:t>
      </w:r>
      <w:bookmarkEnd w:id="38"/>
    </w:p>
    <w:p w14:paraId="33A60CF4" w14:textId="5DA45DEA" w:rsidR="00221706" w:rsidRDefault="00221706" w:rsidP="00221706">
      <w:pPr>
        <w:ind w:firstLine="480"/>
        <w:jc w:val="left"/>
      </w:pPr>
      <w:r>
        <w:rPr>
          <w:rFonts w:hint="eastAsia"/>
        </w:rPr>
        <w:t>透過</w:t>
      </w:r>
      <w:r>
        <w:rPr>
          <w:rFonts w:hint="eastAsia"/>
        </w:rPr>
        <w:t>RapidMiner</w:t>
      </w:r>
      <w:r>
        <w:rPr>
          <w:rFonts w:hint="eastAsia"/>
        </w:rPr>
        <w:t>的分析，進一步觀察到在</w:t>
      </w:r>
      <w:r>
        <w:rPr>
          <w:rFonts w:hint="eastAsia"/>
        </w:rPr>
        <w:t>104</w:t>
      </w:r>
      <w:r>
        <w:rPr>
          <w:rFonts w:hint="eastAsia"/>
        </w:rPr>
        <w:t>人力銀行的職務需求中，金融管理類的職位需求最為突出，其次是資訊科技類，如圖</w:t>
      </w:r>
      <w:r>
        <w:rPr>
          <w:rFonts w:hint="eastAsia"/>
        </w:rPr>
        <w:t>3</w:t>
      </w:r>
      <w:r>
        <w:t>.12</w:t>
      </w:r>
      <w:r>
        <w:rPr>
          <w:rFonts w:hint="eastAsia"/>
        </w:rPr>
        <w:t>。接下來，將針對這兩類的職位需求進行更詳細的分析。</w:t>
      </w:r>
    </w:p>
    <w:p w14:paraId="044BCDE7" w14:textId="77777777" w:rsidR="00221706" w:rsidRDefault="00221706" w:rsidP="00221706">
      <w:pPr>
        <w:ind w:firstLine="480"/>
        <w:jc w:val="left"/>
      </w:pPr>
      <w:r>
        <w:rPr>
          <w:rFonts w:hint="eastAsia"/>
        </w:rPr>
        <w:t>首先，對於金融管理類職位的需求，資財系的會計與財務管理課程已經提供了相當強的基礎，另外也包含金融科技相關的課程以及經濟學等課程。而這些課程涵蓋了財務報表分析、資金管理等重要議題，有助於學生在金融管理領域具備所需的核心知識和技能。然而，為了更貼近實際職場需求，學系可以考慮強化特定金融工具、風險管理等實務導向的課程，以進一步提高學生在金融管理領域的應用能力。</w:t>
      </w:r>
    </w:p>
    <w:p w14:paraId="6B26C18D" w14:textId="77777777" w:rsidR="00221706" w:rsidRDefault="00221706" w:rsidP="00221706">
      <w:pPr>
        <w:ind w:firstLine="480"/>
        <w:jc w:val="left"/>
      </w:pPr>
      <w:r>
        <w:rPr>
          <w:rFonts w:hint="eastAsia"/>
        </w:rPr>
        <w:t>其次，資訊科技類職位的需求亦持續增加，這正符合現代企業對數據分析、系統開發等技術人才的高需求。資財系的計算機科學與程式設計、資訊科技與管理課程為學生提供了基礎的技術知識，但在面對不斷演進的科技環境時，為了更好地因應現今</w:t>
      </w:r>
      <w:proofErr w:type="gramStart"/>
      <w:r>
        <w:rPr>
          <w:rFonts w:hint="eastAsia"/>
        </w:rPr>
        <w:t>資訊科技業職缺</w:t>
      </w:r>
      <w:proofErr w:type="gramEnd"/>
      <w:r>
        <w:rPr>
          <w:rFonts w:hint="eastAsia"/>
        </w:rPr>
        <w:t>的重要性，有進一步強化的空間，可以增加與新興技術如</w:t>
      </w:r>
      <w:proofErr w:type="gramStart"/>
      <w:r>
        <w:rPr>
          <w:rFonts w:hint="eastAsia"/>
        </w:rPr>
        <w:t>區塊鏈</w:t>
      </w:r>
      <w:proofErr w:type="gramEnd"/>
      <w:r>
        <w:rPr>
          <w:rFonts w:hint="eastAsia"/>
        </w:rPr>
        <w:t>、人工智慧等相關的課程，可以更好地滿足企業對於資訊科技專業人才的需求，在計算機</w:t>
      </w:r>
      <w:r>
        <w:rPr>
          <w:rFonts w:hint="eastAsia"/>
        </w:rPr>
        <w:lastRenderedPageBreak/>
        <w:t>科學與程式設計課程中增加與資訊科技業相關的深度內容，應用最新的程式設計框架、數據結構與演算法的實際應用、軟體工程的最佳實踐等，透過這些內容的強化，學生可以更全面地掌握資訊科技領域的核心技能，提高在求職市場上的競爭力，並提升此領域的競爭力。</w:t>
      </w:r>
    </w:p>
    <w:p w14:paraId="48DC25A0" w14:textId="77777777" w:rsidR="00221706" w:rsidRDefault="00221706" w:rsidP="00221706">
      <w:pPr>
        <w:ind w:firstLine="480"/>
        <w:jc w:val="left"/>
      </w:pPr>
      <w:r>
        <w:rPr>
          <w:rFonts w:hint="eastAsia"/>
        </w:rPr>
        <w:t>總體而言，在必修課程設計上已經有一個相對平衡的結構，但可以透過進一步優化課程內容，特別是在金融管理領域提供更多實務導向的課程，以及在資訊科技領域增加新興技術相關的課程，以更好地迎合現代職場的需求。這樣的調整將有助於學生更好地應對未來金融和資訊科技領域的挑戰，使其更具競爭力。</w:t>
      </w:r>
    </w:p>
    <w:p w14:paraId="37672A87" w14:textId="7549E0C3" w:rsidR="00E0211B" w:rsidRDefault="00221706" w:rsidP="00E41505">
      <w:pPr>
        <w:jc w:val="center"/>
      </w:pPr>
      <w:r w:rsidRPr="00A8241A">
        <w:rPr>
          <w:noProof/>
        </w:rPr>
        <w:drawing>
          <wp:inline distT="0" distB="0" distL="0" distR="0" wp14:anchorId="2E409419" wp14:editId="7E7E5546">
            <wp:extent cx="4089400" cy="2862580"/>
            <wp:effectExtent l="0" t="0" r="6350" b="0"/>
            <wp:docPr id="2428097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746" name=""/>
                    <pic:cNvPicPr/>
                  </pic:nvPicPr>
                  <pic:blipFill>
                    <a:blip r:embed="rId35"/>
                    <a:stretch>
                      <a:fillRect/>
                    </a:stretch>
                  </pic:blipFill>
                  <pic:spPr>
                    <a:xfrm>
                      <a:off x="0" y="0"/>
                      <a:ext cx="4091394" cy="2863976"/>
                    </a:xfrm>
                    <a:prstGeom prst="rect">
                      <a:avLst/>
                    </a:prstGeom>
                  </pic:spPr>
                </pic:pic>
              </a:graphicData>
            </a:graphic>
          </wp:inline>
        </w:drawing>
      </w:r>
    </w:p>
    <w:p w14:paraId="6D5AEA84" w14:textId="3E51ED0E" w:rsidR="00221706" w:rsidRDefault="00221706" w:rsidP="00221706">
      <w:pPr>
        <w:jc w:val="center"/>
      </w:pPr>
      <w:r w:rsidRPr="00234254">
        <w:rPr>
          <w:rFonts w:hint="eastAsia"/>
        </w:rPr>
        <w:t>圖</w:t>
      </w:r>
      <w:r>
        <w:rPr>
          <w:rFonts w:hint="eastAsia"/>
        </w:rPr>
        <w:t>3</w:t>
      </w:r>
      <w:r w:rsidRPr="00234254">
        <w:t>.</w:t>
      </w:r>
      <w:r>
        <w:t>12</w:t>
      </w:r>
      <w:r w:rsidRPr="00221706">
        <w:rPr>
          <w:rFonts w:hint="eastAsia"/>
        </w:rPr>
        <w:t>資財系必修課程對應的職務分群</w:t>
      </w:r>
      <w:r>
        <w:rPr>
          <w:rFonts w:hint="eastAsia"/>
        </w:rPr>
        <w:t>的散點圖</w:t>
      </w:r>
    </w:p>
    <w:p w14:paraId="56AC7AAF" w14:textId="25D672FA" w:rsidR="00465D2F" w:rsidRDefault="00465D2F" w:rsidP="00465D2F">
      <w:pPr>
        <w:pStyle w:val="2"/>
        <w:numPr>
          <w:ilvl w:val="0"/>
          <w:numId w:val="0"/>
        </w:numPr>
        <w:spacing w:before="360"/>
        <w:rPr>
          <w:rFonts w:cs="Times New Roman"/>
        </w:rPr>
      </w:pPr>
      <w:bookmarkStart w:id="39" w:name="_Toc155440906"/>
      <w:r>
        <w:rPr>
          <w:rFonts w:cs="Times New Roman"/>
        </w:rPr>
        <w:t>3.</w:t>
      </w:r>
      <w:r>
        <w:rPr>
          <w:rFonts w:cs="Times New Roman" w:hint="eastAsia"/>
        </w:rPr>
        <w:t>3</w:t>
      </w:r>
      <w:r>
        <w:rPr>
          <w:rFonts w:cs="Times New Roman" w:hint="eastAsia"/>
        </w:rPr>
        <w:t>選</w:t>
      </w:r>
      <w:r w:rsidRPr="00D643B9">
        <w:rPr>
          <w:rFonts w:cs="Times New Roman" w:hint="eastAsia"/>
        </w:rPr>
        <w:t>修課程</w:t>
      </w:r>
      <w:r>
        <w:rPr>
          <w:rFonts w:cs="Times New Roman" w:hint="eastAsia"/>
        </w:rPr>
        <w:t>分析</w:t>
      </w:r>
      <w:bookmarkEnd w:id="39"/>
    </w:p>
    <w:p w14:paraId="087A17F7" w14:textId="34AAC342" w:rsidR="00881FA5" w:rsidRDefault="00881FA5" w:rsidP="00881FA5">
      <w:pPr>
        <w:pStyle w:val="3"/>
        <w:numPr>
          <w:ilvl w:val="0"/>
          <w:numId w:val="0"/>
        </w:numPr>
        <w:spacing w:before="360"/>
      </w:pPr>
      <w:bookmarkStart w:id="40" w:name="_Toc155440907"/>
      <w:r>
        <w:rPr>
          <w:rFonts w:hint="eastAsia"/>
        </w:rPr>
        <w:t>3</w:t>
      </w:r>
      <w:r>
        <w:t>.</w:t>
      </w:r>
      <w:r>
        <w:rPr>
          <w:rFonts w:hint="eastAsia"/>
        </w:rPr>
        <w:t>3</w:t>
      </w:r>
      <w:r>
        <w:t>.</w:t>
      </w:r>
      <w:r>
        <w:rPr>
          <w:rFonts w:hint="eastAsia"/>
        </w:rPr>
        <w:t>1</w:t>
      </w:r>
      <w:r>
        <w:rPr>
          <w:rFonts w:hint="eastAsia"/>
        </w:rPr>
        <w:t>選修課程分析統整</w:t>
      </w:r>
      <w:bookmarkEnd w:id="40"/>
    </w:p>
    <w:p w14:paraId="5B783E07" w14:textId="6A1669BE" w:rsidR="00881FA5" w:rsidRDefault="00881FA5" w:rsidP="00881FA5">
      <w:pPr>
        <w:ind w:firstLine="480"/>
      </w:pPr>
      <w:r>
        <w:rPr>
          <w:rFonts w:hint="eastAsia"/>
        </w:rPr>
        <w:t>自</w:t>
      </w:r>
      <w:r>
        <w:rPr>
          <w:rFonts w:hint="eastAsia"/>
        </w:rPr>
        <w:t>107</w:t>
      </w:r>
      <w:r>
        <w:rPr>
          <w:rFonts w:hint="eastAsia"/>
        </w:rPr>
        <w:t>學年起，北科大資財系的選修課程開課數一直呈現穩健成長的趨勢。從當初的</w:t>
      </w:r>
      <w:r>
        <w:rPr>
          <w:rFonts w:hint="eastAsia"/>
        </w:rPr>
        <w:t>20</w:t>
      </w:r>
      <w:r>
        <w:rPr>
          <w:rFonts w:hint="eastAsia"/>
        </w:rPr>
        <w:t>堂課逐年增加，到</w:t>
      </w:r>
      <w:r>
        <w:rPr>
          <w:rFonts w:hint="eastAsia"/>
        </w:rPr>
        <w:t>112</w:t>
      </w:r>
      <w:r>
        <w:rPr>
          <w:rFonts w:hint="eastAsia"/>
        </w:rPr>
        <w:t>學年已達</w:t>
      </w:r>
      <w:r>
        <w:rPr>
          <w:rFonts w:hint="eastAsia"/>
        </w:rPr>
        <w:t>33</w:t>
      </w:r>
      <w:r>
        <w:rPr>
          <w:rFonts w:hint="eastAsia"/>
        </w:rPr>
        <w:t>堂。這反映出資財系在過去的十年中，持續擴大其課程規模，由最初一個班級擴展至目前的兩班。值得注意的是，在</w:t>
      </w:r>
      <w:r>
        <w:rPr>
          <w:rFonts w:hint="eastAsia"/>
        </w:rPr>
        <w:t>107~109</w:t>
      </w:r>
      <w:r>
        <w:rPr>
          <w:rFonts w:hint="eastAsia"/>
        </w:rPr>
        <w:t>學年，選修開課老師中兼任老師的比例都超過</w:t>
      </w:r>
      <w:r>
        <w:rPr>
          <w:rFonts w:hint="eastAsia"/>
        </w:rPr>
        <w:t>50%</w:t>
      </w:r>
      <w:r>
        <w:rPr>
          <w:rFonts w:hint="eastAsia"/>
        </w:rPr>
        <w:t>，顯示了資財系一開始的發展階段，充分利</w:t>
      </w:r>
      <w:r>
        <w:rPr>
          <w:rFonts w:hint="eastAsia"/>
        </w:rPr>
        <w:lastRenderedPageBreak/>
        <w:t>用了兼任資源。然而，到了</w:t>
      </w:r>
      <w:r>
        <w:rPr>
          <w:rFonts w:hint="eastAsia"/>
        </w:rPr>
        <w:t>110</w:t>
      </w:r>
      <w:r>
        <w:rPr>
          <w:rFonts w:hint="eastAsia"/>
        </w:rPr>
        <w:t>學年度，這一比例直接降至</w:t>
      </w:r>
      <w:r>
        <w:rPr>
          <w:rFonts w:hint="eastAsia"/>
        </w:rPr>
        <w:t>20%</w:t>
      </w:r>
      <w:r>
        <w:rPr>
          <w:rFonts w:hint="eastAsia"/>
        </w:rPr>
        <w:t>。這樣的變化可能反映出資財系招募了更多不同領域的專任老師，提高了開課老師的穩定性，同時也使得選修課程的品質有所提升。</w:t>
      </w:r>
    </w:p>
    <w:p w14:paraId="5444651A" w14:textId="513E2D01" w:rsidR="00881FA5" w:rsidRDefault="00881FA5" w:rsidP="00881FA5">
      <w:pPr>
        <w:ind w:firstLine="480"/>
      </w:pPr>
      <w:r>
        <w:rPr>
          <w:rFonts w:hint="eastAsia"/>
        </w:rPr>
        <w:t>在分析選修課程時，可以發現本校資財系有蠻多的課程都是大學生和研究所課程合開，而課程合開比例也從</w:t>
      </w:r>
      <w:r>
        <w:rPr>
          <w:rFonts w:hint="eastAsia"/>
        </w:rPr>
        <w:t>107</w:t>
      </w:r>
      <w:r>
        <w:rPr>
          <w:rFonts w:hint="eastAsia"/>
        </w:rPr>
        <w:t>的</w:t>
      </w:r>
      <w:r>
        <w:rPr>
          <w:rFonts w:hint="eastAsia"/>
        </w:rPr>
        <w:t>20~25%</w:t>
      </w:r>
      <w:r>
        <w:rPr>
          <w:rFonts w:hint="eastAsia"/>
        </w:rPr>
        <w:t>，然而，</w:t>
      </w:r>
      <w:r>
        <w:rPr>
          <w:rFonts w:hint="eastAsia"/>
        </w:rPr>
        <w:t>111</w:t>
      </w:r>
      <w:r>
        <w:rPr>
          <w:rFonts w:hint="eastAsia"/>
        </w:rPr>
        <w:t>學年和</w:t>
      </w:r>
      <w:r>
        <w:rPr>
          <w:rFonts w:hint="eastAsia"/>
        </w:rPr>
        <w:t>112</w:t>
      </w:r>
      <w:r>
        <w:rPr>
          <w:rFonts w:hint="eastAsia"/>
        </w:rPr>
        <w:t>學年合開課程比例已經來到</w:t>
      </w:r>
      <w:r>
        <w:rPr>
          <w:rFonts w:hint="eastAsia"/>
        </w:rPr>
        <w:t>40%</w:t>
      </w:r>
      <w:r>
        <w:rPr>
          <w:rFonts w:hint="eastAsia"/>
        </w:rPr>
        <w:t>以上，這樣的開課和授課型式，以下提出可能的優缺點</w:t>
      </w:r>
      <w:r w:rsidR="000738AE" w:rsidRPr="00B517BE">
        <w:rPr>
          <w:rFonts w:cs="Segoe UI" w:hint="eastAsia"/>
        </w:rPr>
        <w:t>：</w:t>
      </w:r>
    </w:p>
    <w:tbl>
      <w:tblPr>
        <w:tblStyle w:val="a9"/>
        <w:tblW w:w="0" w:type="auto"/>
        <w:jc w:val="center"/>
        <w:tblLook w:val="04A0" w:firstRow="1" w:lastRow="0" w:firstColumn="1" w:lastColumn="0" w:noHBand="0" w:noVBand="1"/>
      </w:tblPr>
      <w:tblGrid>
        <w:gridCol w:w="4148"/>
        <w:gridCol w:w="4148"/>
      </w:tblGrid>
      <w:tr w:rsidR="00881FA5" w:rsidRPr="00B517BE" w14:paraId="3998C649" w14:textId="77777777" w:rsidTr="000738AE">
        <w:trPr>
          <w:jc w:val="center"/>
        </w:trPr>
        <w:tc>
          <w:tcPr>
            <w:tcW w:w="4148" w:type="dxa"/>
          </w:tcPr>
          <w:p w14:paraId="51B8AECB" w14:textId="3D4F8916" w:rsidR="00881FA5" w:rsidRPr="00B517BE" w:rsidRDefault="00881FA5" w:rsidP="000738AE">
            <w:pPr>
              <w:spacing w:line="276" w:lineRule="auto"/>
              <w:jc w:val="center"/>
              <w:rPr>
                <w:rFonts w:cs="Segoe UI"/>
              </w:rPr>
            </w:pPr>
            <w:r w:rsidRPr="00B517BE">
              <w:rPr>
                <w:rFonts w:cs="Segoe UI" w:hint="eastAsia"/>
              </w:rPr>
              <w:t>優點</w:t>
            </w:r>
          </w:p>
        </w:tc>
        <w:tc>
          <w:tcPr>
            <w:tcW w:w="4148" w:type="dxa"/>
          </w:tcPr>
          <w:p w14:paraId="35167524" w14:textId="2F4AF566" w:rsidR="00881FA5" w:rsidRPr="00B517BE" w:rsidRDefault="00881FA5" w:rsidP="000738AE">
            <w:pPr>
              <w:spacing w:line="276" w:lineRule="auto"/>
              <w:jc w:val="center"/>
              <w:rPr>
                <w:rFonts w:cs="Segoe UI"/>
              </w:rPr>
            </w:pPr>
            <w:r w:rsidRPr="00B517BE">
              <w:rPr>
                <w:rFonts w:cs="Segoe UI" w:hint="eastAsia"/>
              </w:rPr>
              <w:t>缺點</w:t>
            </w:r>
          </w:p>
        </w:tc>
      </w:tr>
      <w:tr w:rsidR="00881FA5" w:rsidRPr="00B517BE" w14:paraId="4D950C08" w14:textId="77777777" w:rsidTr="000738AE">
        <w:trPr>
          <w:jc w:val="center"/>
        </w:trPr>
        <w:tc>
          <w:tcPr>
            <w:tcW w:w="4148" w:type="dxa"/>
          </w:tcPr>
          <w:p w14:paraId="34FBC10D" w14:textId="65981953" w:rsidR="00881FA5" w:rsidRPr="000738AE" w:rsidRDefault="00881FA5" w:rsidP="000738AE">
            <w:pPr>
              <w:pStyle w:val="a4"/>
              <w:numPr>
                <w:ilvl w:val="0"/>
                <w:numId w:val="15"/>
              </w:numPr>
              <w:spacing w:line="276" w:lineRule="auto"/>
              <w:ind w:leftChars="0"/>
              <w:rPr>
                <w:rFonts w:cs="Segoe UI"/>
              </w:rPr>
            </w:pPr>
            <w:r w:rsidRPr="000738AE">
              <w:rPr>
                <w:rFonts w:cs="Segoe UI" w:hint="eastAsia"/>
              </w:rPr>
              <w:t>跨層次學習機會</w:t>
            </w:r>
            <w:r w:rsidR="000738AE" w:rsidRPr="000738AE">
              <w:rPr>
                <w:rFonts w:cs="Segoe UI" w:hint="eastAsia"/>
              </w:rPr>
              <w:t>：</w:t>
            </w:r>
            <w:r w:rsidRPr="000738AE">
              <w:rPr>
                <w:rFonts w:cs="Segoe UI" w:hint="eastAsia"/>
              </w:rPr>
              <w:t>可以給幫助能力比較好或是有想要念研究所的同學一個接觸或適應研究所課程的機會，能夠在同一課堂中與不同層次的同學互動，這樣的環境有助於促進不同學習層次和經驗的交流</w:t>
            </w:r>
            <w:r w:rsidR="000738AE" w:rsidRPr="000738AE">
              <w:rPr>
                <w:rFonts w:cs="Segoe UI" w:hint="eastAsia"/>
              </w:rPr>
              <w:t>。</w:t>
            </w:r>
          </w:p>
          <w:p w14:paraId="06E8D946" w14:textId="77777777" w:rsidR="000738AE" w:rsidRDefault="00881FA5" w:rsidP="000738AE">
            <w:pPr>
              <w:pStyle w:val="a4"/>
              <w:numPr>
                <w:ilvl w:val="0"/>
                <w:numId w:val="15"/>
              </w:numPr>
              <w:spacing w:line="276" w:lineRule="auto"/>
              <w:ind w:leftChars="0"/>
              <w:rPr>
                <w:rFonts w:cs="Segoe UI"/>
              </w:rPr>
            </w:pPr>
            <w:r w:rsidRPr="000738AE">
              <w:rPr>
                <w:rFonts w:cs="Segoe UI" w:hint="eastAsia"/>
              </w:rPr>
              <w:t>多元觀點：各年級和研究所的學生帶來不同的觀點和經歷，有助於豐富討論，提升學習的深度和廣度</w:t>
            </w:r>
            <w:r w:rsidR="000738AE" w:rsidRPr="000738AE">
              <w:rPr>
                <w:rFonts w:cs="Segoe UI" w:hint="eastAsia"/>
              </w:rPr>
              <w:t>。</w:t>
            </w:r>
          </w:p>
          <w:p w14:paraId="49880CEB" w14:textId="62879841" w:rsidR="00881FA5" w:rsidRPr="000738AE" w:rsidRDefault="00881FA5" w:rsidP="000738AE">
            <w:pPr>
              <w:pStyle w:val="a4"/>
              <w:numPr>
                <w:ilvl w:val="0"/>
                <w:numId w:val="15"/>
              </w:numPr>
              <w:spacing w:line="276" w:lineRule="auto"/>
              <w:ind w:leftChars="0"/>
              <w:rPr>
                <w:rFonts w:cs="Segoe UI"/>
              </w:rPr>
            </w:pPr>
            <w:r w:rsidRPr="000738AE">
              <w:rPr>
                <w:rFonts w:cs="Segoe UI" w:hint="eastAsia"/>
              </w:rPr>
              <w:t>節省資源：學校可能能夠更有效地運用教學資源，減少開課成本，同時提供更廣泛的學科涵蓋。</w:t>
            </w:r>
          </w:p>
        </w:tc>
        <w:tc>
          <w:tcPr>
            <w:tcW w:w="4148" w:type="dxa"/>
          </w:tcPr>
          <w:p w14:paraId="03646C9D" w14:textId="77777777" w:rsidR="00881FA5" w:rsidRPr="00B517BE" w:rsidRDefault="00881FA5" w:rsidP="000738AE">
            <w:pPr>
              <w:pStyle w:val="a4"/>
              <w:numPr>
                <w:ilvl w:val="0"/>
                <w:numId w:val="11"/>
              </w:numPr>
              <w:overflowPunct/>
              <w:spacing w:line="276" w:lineRule="auto"/>
              <w:ind w:leftChars="0"/>
              <w:jc w:val="left"/>
              <w:rPr>
                <w:rFonts w:cs="Segoe UI"/>
              </w:rPr>
            </w:pPr>
            <w:r w:rsidRPr="00B517BE">
              <w:rPr>
                <w:rFonts w:cs="Segoe UI" w:hint="eastAsia"/>
              </w:rPr>
              <w:t>教學需求不同和難度調整</w:t>
            </w:r>
            <w:r w:rsidRPr="00B517BE">
              <w:rPr>
                <w:rFonts w:cs="Segoe UI" w:hint="eastAsia"/>
              </w:rPr>
              <w:t>:</w:t>
            </w:r>
            <w:r w:rsidRPr="00B517BE">
              <w:rPr>
                <w:rFonts w:cs="Segoe UI" w:hint="eastAsia"/>
              </w:rPr>
              <w:t>大學部和研究所的學生通常有不同的學習需求和目標。一門課難以同時滿足兩個層次的深度需求，使老師授課難易度比較難拿捏，可能需要妥善平衡。</w:t>
            </w:r>
          </w:p>
          <w:p w14:paraId="3EA78353" w14:textId="2805D111" w:rsidR="00881FA5" w:rsidRPr="00B517BE" w:rsidRDefault="00881FA5" w:rsidP="000738AE">
            <w:pPr>
              <w:pStyle w:val="a4"/>
              <w:numPr>
                <w:ilvl w:val="0"/>
                <w:numId w:val="11"/>
              </w:numPr>
              <w:overflowPunct/>
              <w:spacing w:line="276" w:lineRule="auto"/>
              <w:ind w:leftChars="0"/>
              <w:jc w:val="left"/>
              <w:rPr>
                <w:rFonts w:cs="Segoe UI"/>
              </w:rPr>
            </w:pPr>
            <w:r w:rsidRPr="00B517BE">
              <w:rPr>
                <w:rFonts w:cs="Segoe UI" w:hint="eastAsia"/>
              </w:rPr>
              <w:t>吸收狀況</w:t>
            </w:r>
            <w:r w:rsidR="000738AE" w:rsidRPr="00B517BE">
              <w:rPr>
                <w:rFonts w:cs="Segoe UI" w:hint="eastAsia"/>
              </w:rPr>
              <w:t>：</w:t>
            </w:r>
            <w:r w:rsidRPr="00B517BE">
              <w:rPr>
                <w:rFonts w:cs="Segoe UI" w:hint="eastAsia"/>
              </w:rPr>
              <w:t>吸收狀況對於合開研究所和大學部課程的影響也是一個重要的考慮因素，根據表</w:t>
            </w:r>
            <w:r w:rsidRPr="00B517BE">
              <w:rPr>
                <w:rFonts w:cs="Segoe UI" w:hint="eastAsia"/>
              </w:rPr>
              <w:t>1</w:t>
            </w:r>
            <w:r w:rsidRPr="00B517BE">
              <w:rPr>
                <w:rFonts w:cs="Segoe UI"/>
              </w:rPr>
              <w:t>.2</w:t>
            </w:r>
            <w:r w:rsidRPr="00B517BE">
              <w:rPr>
                <w:rFonts w:cs="Segoe UI" w:hint="eastAsia"/>
              </w:rPr>
              <w:t>可以發現大學部同學在上合開課程的成績普遍比平均低，可能因為課程的風格和難度影響了大學部同學的學習效果。</w:t>
            </w:r>
          </w:p>
          <w:p w14:paraId="3B65DB26" w14:textId="1D8C1B53" w:rsidR="00881FA5" w:rsidRPr="00B517BE" w:rsidRDefault="00881FA5" w:rsidP="000738AE">
            <w:pPr>
              <w:pStyle w:val="a4"/>
              <w:numPr>
                <w:ilvl w:val="0"/>
                <w:numId w:val="11"/>
              </w:numPr>
              <w:overflowPunct/>
              <w:spacing w:line="276" w:lineRule="auto"/>
              <w:ind w:leftChars="0"/>
              <w:jc w:val="left"/>
              <w:rPr>
                <w:rFonts w:cs="Segoe UI"/>
              </w:rPr>
            </w:pPr>
            <w:r w:rsidRPr="00B517BE">
              <w:rPr>
                <w:rFonts w:cs="Segoe UI" w:hint="eastAsia"/>
              </w:rPr>
              <w:t>直升研究所</w:t>
            </w:r>
            <w:r w:rsidR="000738AE" w:rsidRPr="00B517BE">
              <w:rPr>
                <w:rFonts w:cs="Segoe UI" w:hint="eastAsia"/>
              </w:rPr>
              <w:t>：</w:t>
            </w:r>
            <w:r w:rsidRPr="00B517BE">
              <w:rPr>
                <w:rFonts w:cs="Segoe UI" w:hint="eastAsia"/>
              </w:rPr>
              <w:t>近年來</w:t>
            </w:r>
            <w:proofErr w:type="gramStart"/>
            <w:r w:rsidRPr="00B517BE">
              <w:rPr>
                <w:rFonts w:cs="Segoe UI" w:hint="eastAsia"/>
              </w:rPr>
              <w:t>因為少子化</w:t>
            </w:r>
            <w:proofErr w:type="gramEnd"/>
            <w:r w:rsidRPr="00B517BE">
              <w:rPr>
                <w:rFonts w:cs="Segoe UI" w:hint="eastAsia"/>
              </w:rPr>
              <w:t>的關係，各校都會希望透過五年一貫或鼓勵大學部同學留在系所繼續攻讀研究所，如果合開比例升高，是否也可能造成資財系大學部</w:t>
            </w:r>
            <w:proofErr w:type="gramStart"/>
            <w:r w:rsidRPr="00B517BE">
              <w:rPr>
                <w:rFonts w:cs="Segoe UI" w:hint="eastAsia"/>
              </w:rPr>
              <w:t>同學念本系</w:t>
            </w:r>
            <w:proofErr w:type="gramEnd"/>
            <w:r w:rsidRPr="00B517BE">
              <w:rPr>
                <w:rFonts w:cs="Segoe UI" w:hint="eastAsia"/>
              </w:rPr>
              <w:t>研究所時，有部分課程已經修過，使得修課上選項變少或降低其意願</w:t>
            </w:r>
            <w:r w:rsidR="000738AE">
              <w:rPr>
                <w:rFonts w:cs="Segoe UI" w:hint="eastAsia"/>
              </w:rPr>
              <w:t>。</w:t>
            </w:r>
          </w:p>
        </w:tc>
      </w:tr>
    </w:tbl>
    <w:p w14:paraId="0C172E0C" w14:textId="0862375E" w:rsidR="00881FA5" w:rsidRDefault="000738AE" w:rsidP="000738AE">
      <w:pPr>
        <w:ind w:firstLine="480"/>
        <w:jc w:val="center"/>
      </w:pPr>
      <w:bookmarkStart w:id="41" w:name="_Hlk155440952"/>
      <w:r w:rsidRPr="000738AE">
        <w:rPr>
          <w:rFonts w:hint="eastAsia"/>
        </w:rPr>
        <w:t>表</w:t>
      </w:r>
      <w:r w:rsidRPr="000738AE">
        <w:rPr>
          <w:rFonts w:hint="eastAsia"/>
        </w:rPr>
        <w:t xml:space="preserve">3.1 </w:t>
      </w:r>
      <w:r w:rsidRPr="000738AE">
        <w:rPr>
          <w:rFonts w:hint="eastAsia"/>
        </w:rPr>
        <w:t>選修課的合開課程優缺點</w:t>
      </w:r>
    </w:p>
    <w:bookmarkEnd w:id="41"/>
    <w:p w14:paraId="07DF83C5" w14:textId="347215FE" w:rsidR="000738AE" w:rsidRDefault="000738AE" w:rsidP="000738AE">
      <w:pPr>
        <w:ind w:firstLine="480"/>
        <w:jc w:val="center"/>
      </w:pPr>
      <w:r w:rsidRPr="00B517BE">
        <w:rPr>
          <w:rFonts w:cs="Segoe UI"/>
          <w:noProof/>
        </w:rPr>
        <w:lastRenderedPageBreak/>
        <w:drawing>
          <wp:inline distT="0" distB="0" distL="0" distR="0" wp14:anchorId="17C2734A" wp14:editId="46C8FC48">
            <wp:extent cx="4222750" cy="2611638"/>
            <wp:effectExtent l="0" t="0" r="6350" b="0"/>
            <wp:docPr id="55079833" name="圖片 1" descr="一張含有 文字, 螢幕擷取畫面, 數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833" name="圖片 1" descr="一張含有 文字, 螢幕擷取畫面, 數字, 圖表 的圖片&#10;&#10;自動產生的描述"/>
                    <pic:cNvPicPr/>
                  </pic:nvPicPr>
                  <pic:blipFill>
                    <a:blip r:embed="rId36"/>
                    <a:stretch>
                      <a:fillRect/>
                    </a:stretch>
                  </pic:blipFill>
                  <pic:spPr>
                    <a:xfrm>
                      <a:off x="0" y="0"/>
                      <a:ext cx="4226224" cy="2613786"/>
                    </a:xfrm>
                    <a:prstGeom prst="rect">
                      <a:avLst/>
                    </a:prstGeom>
                  </pic:spPr>
                </pic:pic>
              </a:graphicData>
            </a:graphic>
          </wp:inline>
        </w:drawing>
      </w:r>
    </w:p>
    <w:p w14:paraId="519BBAAB" w14:textId="4227C727" w:rsidR="000738AE" w:rsidRDefault="000738AE" w:rsidP="000738AE">
      <w:pPr>
        <w:jc w:val="center"/>
      </w:pPr>
      <w:bookmarkStart w:id="42" w:name="_Hlk155440957"/>
      <w:r w:rsidRPr="00234254">
        <w:rPr>
          <w:rFonts w:hint="eastAsia"/>
        </w:rPr>
        <w:t>圖</w:t>
      </w:r>
      <w:r>
        <w:rPr>
          <w:rFonts w:hint="eastAsia"/>
        </w:rPr>
        <w:t>3</w:t>
      </w:r>
      <w:r w:rsidRPr="00234254">
        <w:t>.</w:t>
      </w:r>
      <w:r>
        <w:t>1</w:t>
      </w:r>
      <w:r w:rsidR="001652AD">
        <w:rPr>
          <w:rFonts w:hint="eastAsia"/>
        </w:rPr>
        <w:t>3</w:t>
      </w:r>
      <w:r w:rsidRPr="00E0211B">
        <w:rPr>
          <w:rFonts w:hint="eastAsia"/>
        </w:rPr>
        <w:t>資財系</w:t>
      </w:r>
      <w:r>
        <w:rPr>
          <w:rFonts w:hint="eastAsia"/>
        </w:rPr>
        <w:t>選</w:t>
      </w:r>
      <w:r w:rsidRPr="00E0211B">
        <w:rPr>
          <w:rFonts w:hint="eastAsia"/>
        </w:rPr>
        <w:t>修</w:t>
      </w:r>
      <w:r>
        <w:rPr>
          <w:rFonts w:hint="eastAsia"/>
        </w:rPr>
        <w:t>該年度合開課</w:t>
      </w:r>
      <w:proofErr w:type="gramStart"/>
      <w:r>
        <w:rPr>
          <w:rFonts w:hint="eastAsia"/>
        </w:rPr>
        <w:t>直方圖</w:t>
      </w:r>
      <w:bookmarkEnd w:id="42"/>
      <w:proofErr w:type="gramEnd"/>
    </w:p>
    <w:p w14:paraId="0A9FCACB" w14:textId="1B5FA3D1" w:rsidR="000738AE" w:rsidRDefault="000738AE" w:rsidP="000738AE">
      <w:pPr>
        <w:pStyle w:val="3"/>
        <w:numPr>
          <w:ilvl w:val="0"/>
          <w:numId w:val="0"/>
        </w:numPr>
        <w:spacing w:before="360"/>
      </w:pPr>
      <w:bookmarkStart w:id="43" w:name="_Toc155440908"/>
      <w:r>
        <w:rPr>
          <w:rFonts w:hint="eastAsia"/>
        </w:rPr>
        <w:t>3</w:t>
      </w:r>
      <w:r>
        <w:t>.</w:t>
      </w:r>
      <w:r>
        <w:rPr>
          <w:rFonts w:hint="eastAsia"/>
        </w:rPr>
        <w:t>3</w:t>
      </w:r>
      <w:r>
        <w:t>.</w:t>
      </w:r>
      <w:r>
        <w:rPr>
          <w:rFonts w:hint="eastAsia"/>
        </w:rPr>
        <w:t>2</w:t>
      </w:r>
      <w:r w:rsidRPr="000738AE">
        <w:rPr>
          <w:rFonts w:hint="eastAsia"/>
        </w:rPr>
        <w:t>資財系選修課程和</w:t>
      </w:r>
      <w:r w:rsidRPr="000738AE">
        <w:rPr>
          <w:rFonts w:hint="eastAsia"/>
        </w:rPr>
        <w:t>104</w:t>
      </w:r>
      <w:r w:rsidRPr="000738AE">
        <w:rPr>
          <w:rFonts w:hint="eastAsia"/>
        </w:rPr>
        <w:t>職缺需求技能是否匹配</w:t>
      </w:r>
      <w:bookmarkEnd w:id="43"/>
    </w:p>
    <w:p w14:paraId="7896F0AB" w14:textId="58E0A8D2" w:rsidR="000738AE" w:rsidRDefault="000738AE" w:rsidP="000738AE">
      <w:pPr>
        <w:jc w:val="left"/>
      </w:pPr>
      <w:r>
        <w:rPr>
          <w:rFonts w:hint="eastAsia"/>
        </w:rPr>
        <w:t>一、</w:t>
      </w:r>
      <w:r w:rsidRPr="000738AE">
        <w:rPr>
          <w:rFonts w:hint="eastAsia"/>
        </w:rPr>
        <w:t>將開課內容分類</w:t>
      </w:r>
    </w:p>
    <w:p w14:paraId="2040DC34" w14:textId="1303B3DA" w:rsidR="000738AE" w:rsidRPr="000738AE" w:rsidRDefault="000738AE" w:rsidP="000738AE">
      <w:pPr>
        <w:rPr>
          <w:rFonts w:cs="Segoe UI"/>
        </w:rPr>
      </w:pPr>
      <w:r w:rsidRPr="00B517BE">
        <w:rPr>
          <w:rFonts w:cs="Segoe UI" w:hint="eastAsia"/>
        </w:rPr>
        <w:t>將</w:t>
      </w:r>
      <w:r w:rsidRPr="00B517BE">
        <w:rPr>
          <w:rFonts w:cs="Segoe UI" w:hint="eastAsia"/>
        </w:rPr>
        <w:t>1</w:t>
      </w:r>
      <w:r w:rsidRPr="00B517BE">
        <w:rPr>
          <w:rFonts w:cs="Segoe UI"/>
        </w:rPr>
        <w:t>07</w:t>
      </w:r>
      <w:r w:rsidRPr="00B517BE">
        <w:rPr>
          <w:rFonts w:cs="Segoe UI" w:hint="eastAsia"/>
        </w:rPr>
        <w:t>年到</w:t>
      </w:r>
      <w:r w:rsidRPr="00B517BE">
        <w:rPr>
          <w:rFonts w:cs="Segoe UI" w:hint="eastAsia"/>
        </w:rPr>
        <w:t>1</w:t>
      </w:r>
      <w:r w:rsidRPr="00B517BE">
        <w:rPr>
          <w:rFonts w:cs="Segoe UI"/>
        </w:rPr>
        <w:t>10</w:t>
      </w:r>
      <w:r w:rsidRPr="00B517BE">
        <w:rPr>
          <w:rFonts w:cs="Segoe UI" w:hint="eastAsia"/>
        </w:rPr>
        <w:t>年選修課程名稱依據金融與會計、資訊科技與數據、商業管理、新興科技、</w:t>
      </w:r>
      <w:proofErr w:type="gramStart"/>
      <w:r w:rsidRPr="00B517BE">
        <w:rPr>
          <w:rFonts w:cs="Segoe UI" w:hint="eastAsia"/>
        </w:rPr>
        <w:t>資安等</w:t>
      </w:r>
      <w:proofErr w:type="gramEnd"/>
      <w:r w:rsidRPr="00B517BE">
        <w:rPr>
          <w:rFonts w:cs="Segoe UI" w:hint="eastAsia"/>
        </w:rPr>
        <w:t>類別分類，從下表可以得知，在選修類別中資訊領域相關課程的比重比金融和管理領域高。</w:t>
      </w:r>
    </w:p>
    <w:p w14:paraId="5DD34D3D" w14:textId="77777777" w:rsidR="00881FA5" w:rsidRDefault="00881FA5" w:rsidP="00881FA5">
      <w:pPr>
        <w:jc w:val="center"/>
      </w:pPr>
      <w:r w:rsidRPr="00B517BE">
        <w:rPr>
          <w:rFonts w:cs="Segoe UI"/>
          <w:noProof/>
        </w:rPr>
        <w:drawing>
          <wp:inline distT="0" distB="0" distL="0" distR="0" wp14:anchorId="4A54CEBF" wp14:editId="328C5AFE">
            <wp:extent cx="4381500" cy="2628583"/>
            <wp:effectExtent l="0" t="0" r="0" b="635"/>
            <wp:docPr id="450779856" name="圖片 450779856"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5847" name="圖片 1" descr="一張含有 文字, 螢幕擷取畫面, 字型, 數字 的圖片&#10;&#10;自動產生的描述"/>
                    <pic:cNvPicPr/>
                  </pic:nvPicPr>
                  <pic:blipFill>
                    <a:blip r:embed="rId37"/>
                    <a:stretch>
                      <a:fillRect/>
                    </a:stretch>
                  </pic:blipFill>
                  <pic:spPr>
                    <a:xfrm>
                      <a:off x="0" y="0"/>
                      <a:ext cx="4385273" cy="2630846"/>
                    </a:xfrm>
                    <a:prstGeom prst="rect">
                      <a:avLst/>
                    </a:prstGeom>
                  </pic:spPr>
                </pic:pic>
              </a:graphicData>
            </a:graphic>
          </wp:inline>
        </w:drawing>
      </w:r>
    </w:p>
    <w:p w14:paraId="580AB84B" w14:textId="5CFBE409" w:rsidR="00881FA5" w:rsidRDefault="00881FA5" w:rsidP="000738AE">
      <w:pPr>
        <w:jc w:val="center"/>
      </w:pPr>
      <w:bookmarkStart w:id="44" w:name="_Hlk155440966"/>
      <w:r w:rsidRPr="00234254">
        <w:rPr>
          <w:rFonts w:hint="eastAsia"/>
        </w:rPr>
        <w:t>圖</w:t>
      </w:r>
      <w:r>
        <w:rPr>
          <w:rFonts w:hint="eastAsia"/>
        </w:rPr>
        <w:t>3</w:t>
      </w:r>
      <w:r w:rsidRPr="00234254">
        <w:t>.</w:t>
      </w:r>
      <w:r>
        <w:t>1</w:t>
      </w:r>
      <w:r w:rsidR="001652AD">
        <w:rPr>
          <w:rFonts w:hint="eastAsia"/>
        </w:rPr>
        <w:t>4</w:t>
      </w:r>
      <w:r w:rsidRPr="00221706">
        <w:rPr>
          <w:rFonts w:hint="eastAsia"/>
        </w:rPr>
        <w:t>資財系</w:t>
      </w:r>
      <w:r>
        <w:rPr>
          <w:rFonts w:hint="eastAsia"/>
        </w:rPr>
        <w:t>選</w:t>
      </w:r>
      <w:r w:rsidRPr="00221706">
        <w:rPr>
          <w:rFonts w:hint="eastAsia"/>
        </w:rPr>
        <w:t>修課程</w:t>
      </w:r>
      <w:r>
        <w:rPr>
          <w:rFonts w:hint="eastAsia"/>
        </w:rPr>
        <w:t>類別統計的</w:t>
      </w:r>
      <w:proofErr w:type="gramStart"/>
      <w:r>
        <w:rPr>
          <w:rFonts w:hint="eastAsia"/>
        </w:rPr>
        <w:t>直方圖</w:t>
      </w:r>
      <w:proofErr w:type="gramEnd"/>
    </w:p>
    <w:bookmarkEnd w:id="44"/>
    <w:p w14:paraId="2E4D0198" w14:textId="77777777" w:rsidR="00881FA5" w:rsidRPr="00465D2F" w:rsidRDefault="00881FA5" w:rsidP="00881FA5">
      <w:pPr>
        <w:jc w:val="left"/>
        <w:rPr>
          <w:b/>
          <w:bCs/>
        </w:rPr>
      </w:pPr>
      <w:r w:rsidRPr="00465D2F">
        <w:rPr>
          <w:rFonts w:hint="eastAsia"/>
          <w:b/>
          <w:bCs/>
        </w:rPr>
        <w:t>二、選修課程所學技能統整</w:t>
      </w:r>
    </w:p>
    <w:tbl>
      <w:tblPr>
        <w:tblStyle w:val="a9"/>
        <w:tblW w:w="0" w:type="auto"/>
        <w:jc w:val="center"/>
        <w:tblLook w:val="04A0" w:firstRow="1" w:lastRow="0" w:firstColumn="1" w:lastColumn="0" w:noHBand="0" w:noVBand="1"/>
      </w:tblPr>
      <w:tblGrid>
        <w:gridCol w:w="1830"/>
        <w:gridCol w:w="2979"/>
        <w:gridCol w:w="3487"/>
      </w:tblGrid>
      <w:tr w:rsidR="00881FA5" w:rsidRPr="00B517BE" w14:paraId="444525CD" w14:textId="77777777" w:rsidTr="00162439">
        <w:trPr>
          <w:jc w:val="center"/>
        </w:trPr>
        <w:tc>
          <w:tcPr>
            <w:tcW w:w="1830" w:type="dxa"/>
            <w:vMerge w:val="restart"/>
          </w:tcPr>
          <w:p w14:paraId="5B42F0B8" w14:textId="77777777" w:rsidR="00881FA5" w:rsidRPr="00465D2F" w:rsidRDefault="00881FA5" w:rsidP="00162439">
            <w:pPr>
              <w:spacing w:line="276" w:lineRule="auto"/>
              <w:rPr>
                <w:rFonts w:cs="Segoe UI"/>
              </w:rPr>
            </w:pPr>
            <w:r w:rsidRPr="00465D2F">
              <w:rPr>
                <w:rFonts w:hint="eastAsia"/>
              </w:rPr>
              <w:lastRenderedPageBreak/>
              <w:t>會計與法律</w:t>
            </w:r>
          </w:p>
        </w:tc>
        <w:tc>
          <w:tcPr>
            <w:tcW w:w="2979" w:type="dxa"/>
          </w:tcPr>
          <w:p w14:paraId="3219AE24" w14:textId="77777777" w:rsidR="00881FA5" w:rsidRPr="00B517BE" w:rsidRDefault="00881FA5" w:rsidP="00162439">
            <w:pPr>
              <w:spacing w:line="276" w:lineRule="auto"/>
            </w:pPr>
            <w:r w:rsidRPr="00B517BE">
              <w:rPr>
                <w:rFonts w:hint="eastAsia"/>
              </w:rPr>
              <w:t>商事法</w:t>
            </w:r>
          </w:p>
        </w:tc>
        <w:tc>
          <w:tcPr>
            <w:tcW w:w="3487" w:type="dxa"/>
          </w:tcPr>
          <w:p w14:paraId="1E3A791E" w14:textId="77777777" w:rsidR="00881FA5" w:rsidRPr="00B517BE" w:rsidRDefault="00881FA5" w:rsidP="00162439">
            <w:pPr>
              <w:spacing w:line="276" w:lineRule="auto"/>
            </w:pPr>
            <w:r w:rsidRPr="00B517BE">
              <w:rPr>
                <w:rFonts w:hint="eastAsia"/>
              </w:rPr>
              <w:t>中級會計原理商事法、商業登記法、公司法、票據法、保險法</w:t>
            </w:r>
          </w:p>
        </w:tc>
      </w:tr>
      <w:tr w:rsidR="00881FA5" w:rsidRPr="00B517BE" w14:paraId="406F6953" w14:textId="77777777" w:rsidTr="00162439">
        <w:trPr>
          <w:jc w:val="center"/>
        </w:trPr>
        <w:tc>
          <w:tcPr>
            <w:tcW w:w="1830" w:type="dxa"/>
            <w:vMerge/>
          </w:tcPr>
          <w:p w14:paraId="2BC80244" w14:textId="77777777" w:rsidR="00881FA5" w:rsidRPr="00B517BE" w:rsidRDefault="00881FA5" w:rsidP="00162439">
            <w:pPr>
              <w:spacing w:line="276" w:lineRule="auto"/>
              <w:rPr>
                <w:rFonts w:cs="Segoe UI"/>
              </w:rPr>
            </w:pPr>
          </w:p>
        </w:tc>
        <w:tc>
          <w:tcPr>
            <w:tcW w:w="2979" w:type="dxa"/>
          </w:tcPr>
          <w:p w14:paraId="330BA78C" w14:textId="77777777" w:rsidR="00881FA5" w:rsidRPr="00B517BE" w:rsidRDefault="00881FA5" w:rsidP="00162439">
            <w:pPr>
              <w:spacing w:line="276" w:lineRule="auto"/>
            </w:pPr>
            <w:r w:rsidRPr="00B517BE">
              <w:rPr>
                <w:rFonts w:hint="eastAsia"/>
              </w:rPr>
              <w:t>英文專業能力</w:t>
            </w:r>
          </w:p>
        </w:tc>
        <w:tc>
          <w:tcPr>
            <w:tcW w:w="3487" w:type="dxa"/>
          </w:tcPr>
          <w:p w14:paraId="61276C37" w14:textId="77777777" w:rsidR="00881FA5" w:rsidRPr="00B517BE" w:rsidRDefault="00881FA5" w:rsidP="00162439">
            <w:pPr>
              <w:spacing w:line="276" w:lineRule="auto"/>
            </w:pPr>
            <w:proofErr w:type="gramStart"/>
            <w:r w:rsidRPr="00B517BE">
              <w:rPr>
                <w:rFonts w:hint="eastAsia"/>
              </w:rPr>
              <w:t>悉財金</w:t>
            </w:r>
            <w:proofErr w:type="gramEnd"/>
            <w:r w:rsidRPr="00B517BE">
              <w:rPr>
                <w:rFonts w:hint="eastAsia"/>
              </w:rPr>
              <w:t>時事英文專業名詞、市場術語、行業慣有的英文論述結構</w:t>
            </w:r>
          </w:p>
        </w:tc>
      </w:tr>
      <w:tr w:rsidR="00881FA5" w:rsidRPr="00B517BE" w14:paraId="0782AE0C" w14:textId="77777777" w:rsidTr="00162439">
        <w:trPr>
          <w:jc w:val="center"/>
        </w:trPr>
        <w:tc>
          <w:tcPr>
            <w:tcW w:w="1830" w:type="dxa"/>
            <w:vMerge/>
          </w:tcPr>
          <w:p w14:paraId="0D286BD9" w14:textId="77777777" w:rsidR="00881FA5" w:rsidRPr="00B517BE" w:rsidRDefault="00881FA5" w:rsidP="00162439">
            <w:pPr>
              <w:spacing w:line="276" w:lineRule="auto"/>
              <w:rPr>
                <w:rFonts w:cs="Segoe UI"/>
              </w:rPr>
            </w:pPr>
          </w:p>
        </w:tc>
        <w:tc>
          <w:tcPr>
            <w:tcW w:w="2979" w:type="dxa"/>
          </w:tcPr>
          <w:p w14:paraId="62BE1D60" w14:textId="77777777" w:rsidR="00881FA5" w:rsidRPr="00B517BE" w:rsidRDefault="00881FA5" w:rsidP="00162439">
            <w:pPr>
              <w:spacing w:line="276" w:lineRule="auto"/>
              <w:rPr>
                <w:rFonts w:cs="Segoe UI"/>
              </w:rPr>
            </w:pPr>
            <w:r w:rsidRPr="00B517BE">
              <w:rPr>
                <w:rFonts w:cs="Segoe UI" w:hint="eastAsia"/>
              </w:rPr>
              <w:t>電商</w:t>
            </w:r>
          </w:p>
        </w:tc>
        <w:tc>
          <w:tcPr>
            <w:tcW w:w="3487" w:type="dxa"/>
          </w:tcPr>
          <w:p w14:paraId="3279D8E6" w14:textId="77777777" w:rsidR="00881FA5" w:rsidRPr="00B517BE" w:rsidRDefault="00881FA5" w:rsidP="00162439">
            <w:pPr>
              <w:spacing w:line="276" w:lineRule="auto"/>
              <w:rPr>
                <w:rFonts w:cs="Segoe UI"/>
              </w:rPr>
            </w:pPr>
            <w:r w:rsidRPr="00B517BE">
              <w:rPr>
                <w:rFonts w:cs="Segoe UI" w:hint="eastAsia"/>
              </w:rPr>
              <w:t>電商經營管理與行銷</w:t>
            </w:r>
          </w:p>
        </w:tc>
      </w:tr>
      <w:tr w:rsidR="00881FA5" w:rsidRPr="00B517BE" w14:paraId="44EF4B79" w14:textId="77777777" w:rsidTr="00162439">
        <w:trPr>
          <w:jc w:val="center"/>
        </w:trPr>
        <w:tc>
          <w:tcPr>
            <w:tcW w:w="1830" w:type="dxa"/>
            <w:vMerge/>
          </w:tcPr>
          <w:p w14:paraId="3B5BC891" w14:textId="77777777" w:rsidR="00881FA5" w:rsidRPr="00B517BE" w:rsidRDefault="00881FA5" w:rsidP="00162439">
            <w:pPr>
              <w:spacing w:line="276" w:lineRule="auto"/>
              <w:rPr>
                <w:rFonts w:cs="Segoe UI"/>
              </w:rPr>
            </w:pPr>
          </w:p>
        </w:tc>
        <w:tc>
          <w:tcPr>
            <w:tcW w:w="2979" w:type="dxa"/>
          </w:tcPr>
          <w:p w14:paraId="4B2A4415" w14:textId="77777777" w:rsidR="00881FA5" w:rsidRPr="00B517BE" w:rsidRDefault="00881FA5" w:rsidP="00162439">
            <w:pPr>
              <w:spacing w:line="276" w:lineRule="auto"/>
              <w:rPr>
                <w:rFonts w:cs="Segoe UI"/>
              </w:rPr>
            </w:pPr>
            <w:r w:rsidRPr="00B517BE">
              <w:rPr>
                <w:rFonts w:cs="Segoe UI" w:hint="eastAsia"/>
              </w:rPr>
              <w:t>衍生性金融商品</w:t>
            </w:r>
          </w:p>
        </w:tc>
        <w:tc>
          <w:tcPr>
            <w:tcW w:w="3487" w:type="dxa"/>
          </w:tcPr>
          <w:p w14:paraId="2F82B890" w14:textId="77777777" w:rsidR="00881FA5" w:rsidRPr="00B517BE" w:rsidRDefault="00881FA5" w:rsidP="00162439">
            <w:pPr>
              <w:spacing w:line="276" w:lineRule="auto"/>
            </w:pPr>
            <w:r w:rsidRPr="00B517BE">
              <w:rPr>
                <w:rFonts w:cs="Segoe UI" w:hint="eastAsia"/>
              </w:rPr>
              <w:t>蒙地卡羅法、股票衍生性商品、利率衍生性商品的評價與避險、</w:t>
            </w:r>
            <w:r w:rsidRPr="00B517BE">
              <w:rPr>
                <w:rFonts w:hint="eastAsia"/>
              </w:rPr>
              <w:t>選擇權價值評價</w:t>
            </w:r>
          </w:p>
        </w:tc>
      </w:tr>
      <w:tr w:rsidR="00881FA5" w:rsidRPr="00B517BE" w14:paraId="7934DD04" w14:textId="77777777" w:rsidTr="00162439">
        <w:trPr>
          <w:jc w:val="center"/>
        </w:trPr>
        <w:tc>
          <w:tcPr>
            <w:tcW w:w="1830" w:type="dxa"/>
            <w:vMerge/>
          </w:tcPr>
          <w:p w14:paraId="2B2F2EA9" w14:textId="77777777" w:rsidR="00881FA5" w:rsidRPr="00B517BE" w:rsidRDefault="00881FA5" w:rsidP="00162439">
            <w:pPr>
              <w:spacing w:line="276" w:lineRule="auto"/>
              <w:rPr>
                <w:rFonts w:cs="Segoe UI"/>
              </w:rPr>
            </w:pPr>
          </w:p>
        </w:tc>
        <w:tc>
          <w:tcPr>
            <w:tcW w:w="2979" w:type="dxa"/>
          </w:tcPr>
          <w:p w14:paraId="4C1DCABB" w14:textId="77777777" w:rsidR="00881FA5" w:rsidRPr="00B517BE" w:rsidRDefault="00881FA5" w:rsidP="00162439">
            <w:pPr>
              <w:spacing w:line="276" w:lineRule="auto"/>
            </w:pPr>
            <w:r w:rsidRPr="00B517BE">
              <w:rPr>
                <w:rFonts w:hint="eastAsia"/>
              </w:rPr>
              <w:t>資訊安全標準與</w:t>
            </w:r>
            <w:proofErr w:type="gramStart"/>
            <w:r w:rsidRPr="00B517BE">
              <w:rPr>
                <w:rFonts w:hint="eastAsia"/>
              </w:rPr>
              <w:t>個</w:t>
            </w:r>
            <w:proofErr w:type="gramEnd"/>
            <w:r w:rsidRPr="00B517BE">
              <w:rPr>
                <w:rFonts w:hint="eastAsia"/>
              </w:rPr>
              <w:t>資保護</w:t>
            </w:r>
          </w:p>
          <w:p w14:paraId="2DF750C2" w14:textId="77777777" w:rsidR="00881FA5" w:rsidRPr="00B517BE" w:rsidRDefault="00881FA5" w:rsidP="00162439">
            <w:pPr>
              <w:spacing w:line="276" w:lineRule="auto"/>
            </w:pPr>
          </w:p>
        </w:tc>
        <w:tc>
          <w:tcPr>
            <w:tcW w:w="3487" w:type="dxa"/>
          </w:tcPr>
          <w:p w14:paraId="03E200BE" w14:textId="77777777" w:rsidR="00881FA5" w:rsidRPr="00B517BE" w:rsidRDefault="00881FA5" w:rsidP="00162439">
            <w:pPr>
              <w:pStyle w:val="a4"/>
              <w:numPr>
                <w:ilvl w:val="0"/>
                <w:numId w:val="13"/>
              </w:numPr>
              <w:overflowPunct/>
              <w:spacing w:line="276" w:lineRule="auto"/>
              <w:ind w:leftChars="0"/>
              <w:jc w:val="left"/>
            </w:pPr>
            <w:r w:rsidRPr="00B517BE">
              <w:rPr>
                <w:rFonts w:hint="eastAsia"/>
              </w:rPr>
              <w:t>ISO/IEC 29100</w:t>
            </w:r>
            <w:r w:rsidRPr="00B517BE">
              <w:rPr>
                <w:rFonts w:hint="eastAsia"/>
              </w:rPr>
              <w:t>的</w:t>
            </w:r>
            <w:proofErr w:type="gramStart"/>
            <w:r w:rsidRPr="00B517BE">
              <w:rPr>
                <w:rFonts w:hint="eastAsia"/>
              </w:rPr>
              <w:t>個</w:t>
            </w:r>
            <w:proofErr w:type="gramEnd"/>
            <w:r w:rsidRPr="00B517BE">
              <w:rPr>
                <w:rFonts w:hint="eastAsia"/>
              </w:rPr>
              <w:t>資保護框架、隱私衝擊評鑑</w:t>
            </w:r>
            <w:r w:rsidRPr="00B517BE">
              <w:rPr>
                <w:rFonts w:hint="eastAsia"/>
              </w:rPr>
              <w:t>(PIA)</w:t>
            </w:r>
          </w:p>
          <w:p w14:paraId="10431978" w14:textId="77777777" w:rsidR="00881FA5" w:rsidRPr="00B517BE" w:rsidRDefault="00881FA5" w:rsidP="00162439">
            <w:pPr>
              <w:pStyle w:val="a4"/>
              <w:numPr>
                <w:ilvl w:val="0"/>
                <w:numId w:val="13"/>
              </w:numPr>
              <w:overflowPunct/>
              <w:spacing w:line="276" w:lineRule="auto"/>
              <w:ind w:leftChars="0"/>
              <w:jc w:val="left"/>
            </w:pPr>
            <w:r w:rsidRPr="00B517BE">
              <w:rPr>
                <w:rFonts w:hint="eastAsia"/>
              </w:rPr>
              <w:t>ISO/IEC 27701</w:t>
            </w:r>
            <w:r w:rsidRPr="00B517BE">
              <w:rPr>
                <w:rFonts w:hint="eastAsia"/>
              </w:rPr>
              <w:t>個資保護標準、</w:t>
            </w:r>
            <w:r w:rsidRPr="00B517BE">
              <w:rPr>
                <w:rFonts w:hint="eastAsia"/>
              </w:rPr>
              <w:t>PIMS</w:t>
            </w:r>
          </w:p>
        </w:tc>
      </w:tr>
      <w:tr w:rsidR="00881FA5" w:rsidRPr="00B517BE" w14:paraId="4806739B" w14:textId="77777777" w:rsidTr="00162439">
        <w:trPr>
          <w:jc w:val="center"/>
        </w:trPr>
        <w:tc>
          <w:tcPr>
            <w:tcW w:w="1830" w:type="dxa"/>
            <w:vMerge w:val="restart"/>
          </w:tcPr>
          <w:p w14:paraId="7C0FED24" w14:textId="77777777" w:rsidR="00881FA5" w:rsidRPr="00B517BE" w:rsidRDefault="00881FA5" w:rsidP="00162439">
            <w:pPr>
              <w:spacing w:line="276" w:lineRule="auto"/>
              <w:rPr>
                <w:rFonts w:cs="Segoe UI"/>
              </w:rPr>
            </w:pPr>
            <w:r w:rsidRPr="00B517BE">
              <w:rPr>
                <w:rFonts w:hint="eastAsia"/>
              </w:rPr>
              <w:t>程式設計與應用</w:t>
            </w:r>
          </w:p>
        </w:tc>
        <w:tc>
          <w:tcPr>
            <w:tcW w:w="2979" w:type="dxa"/>
          </w:tcPr>
          <w:p w14:paraId="0A0986AD" w14:textId="77777777" w:rsidR="00881FA5" w:rsidRPr="00B517BE" w:rsidRDefault="00881FA5" w:rsidP="00162439">
            <w:pPr>
              <w:spacing w:line="276" w:lineRule="auto"/>
              <w:rPr>
                <w:rFonts w:cs="Segoe UI"/>
              </w:rPr>
            </w:pPr>
            <w:proofErr w:type="gramStart"/>
            <w:r w:rsidRPr="00B517BE">
              <w:rPr>
                <w:rFonts w:cs="Segoe UI" w:hint="eastAsia"/>
              </w:rPr>
              <w:t>區塊鏈與</w:t>
            </w:r>
            <w:proofErr w:type="gramEnd"/>
            <w:r w:rsidRPr="00B517BE">
              <w:rPr>
                <w:rFonts w:cs="Segoe UI" w:hint="eastAsia"/>
              </w:rPr>
              <w:t>金融科技</w:t>
            </w:r>
          </w:p>
        </w:tc>
        <w:tc>
          <w:tcPr>
            <w:tcW w:w="3487" w:type="dxa"/>
          </w:tcPr>
          <w:p w14:paraId="2A80536C" w14:textId="77777777" w:rsidR="00881FA5" w:rsidRPr="00B517BE" w:rsidRDefault="00881FA5" w:rsidP="00162439">
            <w:pPr>
              <w:spacing w:line="276" w:lineRule="auto"/>
              <w:rPr>
                <w:rFonts w:cs="Segoe UI"/>
              </w:rPr>
            </w:pPr>
            <w:proofErr w:type="spellStart"/>
            <w:r w:rsidRPr="00B517BE">
              <w:rPr>
                <w:rFonts w:cs="Segoe UI" w:hint="eastAsia"/>
              </w:rPr>
              <w:t>Dapp</w:t>
            </w:r>
            <w:proofErr w:type="spellEnd"/>
            <w:r w:rsidRPr="00B517BE">
              <w:rPr>
                <w:rFonts w:cs="Segoe UI" w:hint="eastAsia"/>
              </w:rPr>
              <w:t>個案、</w:t>
            </w:r>
            <w:r w:rsidRPr="00B517BE">
              <w:rPr>
                <w:rFonts w:cs="Segoe UI" w:hint="eastAsia"/>
              </w:rPr>
              <w:t>Solidity</w:t>
            </w:r>
            <w:r w:rsidRPr="00B517BE">
              <w:rPr>
                <w:rFonts w:cs="Segoe UI" w:hint="eastAsia"/>
              </w:rPr>
              <w:t>、</w:t>
            </w:r>
            <w:r w:rsidRPr="00B517BE">
              <w:rPr>
                <w:rFonts w:cs="Segoe UI" w:hint="eastAsia"/>
              </w:rPr>
              <w:t>Web3.js</w:t>
            </w:r>
          </w:p>
          <w:p w14:paraId="180D0F08" w14:textId="77777777" w:rsidR="00881FA5" w:rsidRPr="00B517BE" w:rsidRDefault="00881FA5" w:rsidP="00162439">
            <w:pPr>
              <w:spacing w:line="276" w:lineRule="auto"/>
              <w:rPr>
                <w:rFonts w:cs="Segoe UI"/>
              </w:rPr>
            </w:pPr>
            <w:r w:rsidRPr="00B517BE">
              <w:rPr>
                <w:rFonts w:cs="Segoe UI" w:hint="eastAsia"/>
              </w:rPr>
              <w:t>金融科技相關證照與標準</w:t>
            </w:r>
          </w:p>
        </w:tc>
      </w:tr>
      <w:tr w:rsidR="00881FA5" w:rsidRPr="00B517BE" w14:paraId="18A02902" w14:textId="77777777" w:rsidTr="00162439">
        <w:trPr>
          <w:jc w:val="center"/>
        </w:trPr>
        <w:tc>
          <w:tcPr>
            <w:tcW w:w="1830" w:type="dxa"/>
            <w:vMerge/>
          </w:tcPr>
          <w:p w14:paraId="3A8DE903" w14:textId="77777777" w:rsidR="00881FA5" w:rsidRPr="00B517BE" w:rsidRDefault="00881FA5" w:rsidP="00162439">
            <w:pPr>
              <w:spacing w:line="276" w:lineRule="auto"/>
              <w:rPr>
                <w:rFonts w:cs="Segoe UI"/>
              </w:rPr>
            </w:pPr>
          </w:p>
        </w:tc>
        <w:tc>
          <w:tcPr>
            <w:tcW w:w="2979" w:type="dxa"/>
          </w:tcPr>
          <w:p w14:paraId="7130DA8C" w14:textId="77777777" w:rsidR="00881FA5" w:rsidRPr="00B517BE" w:rsidRDefault="00881FA5" w:rsidP="00162439">
            <w:pPr>
              <w:spacing w:line="276" w:lineRule="auto"/>
              <w:rPr>
                <w:rFonts w:cs="Segoe UI"/>
              </w:rPr>
            </w:pPr>
            <w:r w:rsidRPr="00B517BE">
              <w:rPr>
                <w:rFonts w:cs="Segoe UI" w:hint="eastAsia"/>
              </w:rPr>
              <w:t>程式設計</w:t>
            </w:r>
          </w:p>
        </w:tc>
        <w:tc>
          <w:tcPr>
            <w:tcW w:w="3487" w:type="dxa"/>
          </w:tcPr>
          <w:p w14:paraId="7A3D317B" w14:textId="77777777" w:rsidR="00881FA5" w:rsidRPr="00B517BE" w:rsidRDefault="00881FA5" w:rsidP="00162439">
            <w:pPr>
              <w:spacing w:line="276" w:lineRule="auto"/>
              <w:rPr>
                <w:rFonts w:cs="Segoe UI"/>
              </w:rPr>
            </w:pPr>
            <w:r w:rsidRPr="00B517BE">
              <w:rPr>
                <w:rFonts w:cs="Segoe UI" w:hint="eastAsia"/>
              </w:rPr>
              <w:t>Python</w:t>
            </w:r>
            <w:r w:rsidRPr="00B517BE">
              <w:rPr>
                <w:rFonts w:cs="Segoe UI" w:hint="eastAsia"/>
              </w:rPr>
              <w:t>程式設計、</w:t>
            </w:r>
            <w:r w:rsidRPr="00B517BE">
              <w:rPr>
                <w:rFonts w:cs="Segoe UI" w:hint="eastAsia"/>
              </w:rPr>
              <w:t>COBOL</w:t>
            </w:r>
            <w:r w:rsidRPr="00B517BE">
              <w:rPr>
                <w:rFonts w:cs="Segoe UI" w:hint="eastAsia"/>
              </w:rPr>
              <w:t>語言開發小型銀行賬戶管理信息系統、</w:t>
            </w:r>
            <w:r w:rsidRPr="00B517BE">
              <w:rPr>
                <w:rFonts w:cs="Segoe UI" w:hint="eastAsia"/>
              </w:rPr>
              <w:t>R</w:t>
            </w:r>
            <w:r w:rsidRPr="00B517BE">
              <w:rPr>
                <w:rFonts w:cs="Segoe UI" w:hint="eastAsia"/>
              </w:rPr>
              <w:t>語言、</w:t>
            </w:r>
            <w:r w:rsidRPr="00B517BE">
              <w:rPr>
                <w:rFonts w:cs="Segoe UI" w:hint="eastAsia"/>
              </w:rPr>
              <w:t>C</w:t>
            </w:r>
            <w:r w:rsidRPr="00B517BE">
              <w:rPr>
                <w:rFonts w:cs="Segoe UI" w:hint="eastAsia"/>
              </w:rPr>
              <w:t>、</w:t>
            </w:r>
            <w:proofErr w:type="spellStart"/>
            <w:r w:rsidRPr="00B517BE">
              <w:rPr>
                <w:rFonts w:cs="Segoe UI" w:hint="eastAsia"/>
              </w:rPr>
              <w:t>Matlab</w:t>
            </w:r>
            <w:proofErr w:type="spellEnd"/>
            <w:r w:rsidRPr="00B517BE">
              <w:rPr>
                <w:rFonts w:cs="Segoe UI" w:hint="eastAsia"/>
              </w:rPr>
              <w:t>、</w:t>
            </w:r>
            <w:r w:rsidRPr="00B517BE">
              <w:rPr>
                <w:rFonts w:cs="Segoe UI" w:hint="eastAsia"/>
              </w:rPr>
              <w:t>C++</w:t>
            </w:r>
            <w:r w:rsidRPr="00B517BE">
              <w:rPr>
                <w:rFonts w:cs="Segoe UI" w:hint="eastAsia"/>
              </w:rPr>
              <w:t>程式開發</w:t>
            </w:r>
          </w:p>
        </w:tc>
      </w:tr>
      <w:tr w:rsidR="00881FA5" w:rsidRPr="00B517BE" w14:paraId="6615D73C" w14:textId="77777777" w:rsidTr="00162439">
        <w:trPr>
          <w:jc w:val="center"/>
        </w:trPr>
        <w:tc>
          <w:tcPr>
            <w:tcW w:w="1830" w:type="dxa"/>
            <w:vMerge/>
          </w:tcPr>
          <w:p w14:paraId="5351E5CD" w14:textId="77777777" w:rsidR="00881FA5" w:rsidRPr="00B517BE" w:rsidRDefault="00881FA5" w:rsidP="00162439">
            <w:pPr>
              <w:spacing w:line="276" w:lineRule="auto"/>
              <w:rPr>
                <w:rFonts w:cs="Segoe UI"/>
              </w:rPr>
            </w:pPr>
          </w:p>
        </w:tc>
        <w:tc>
          <w:tcPr>
            <w:tcW w:w="2979" w:type="dxa"/>
          </w:tcPr>
          <w:p w14:paraId="07E9CC88" w14:textId="77777777" w:rsidR="00881FA5" w:rsidRPr="00B517BE" w:rsidRDefault="00881FA5" w:rsidP="00162439">
            <w:pPr>
              <w:spacing w:line="276" w:lineRule="auto"/>
              <w:rPr>
                <w:rFonts w:cs="Segoe UI"/>
              </w:rPr>
            </w:pPr>
            <w:r w:rsidRPr="00B517BE">
              <w:rPr>
                <w:rFonts w:cs="Segoe UI" w:hint="eastAsia"/>
              </w:rPr>
              <w:t>資訊與金融</w:t>
            </w:r>
          </w:p>
        </w:tc>
        <w:tc>
          <w:tcPr>
            <w:tcW w:w="3487" w:type="dxa"/>
          </w:tcPr>
          <w:p w14:paraId="2F5835D4" w14:textId="77777777" w:rsidR="00881FA5" w:rsidRPr="00B517BE" w:rsidRDefault="00881FA5" w:rsidP="00162439">
            <w:pPr>
              <w:spacing w:line="276" w:lineRule="auto"/>
              <w:rPr>
                <w:rFonts w:cs="Segoe UI"/>
              </w:rPr>
            </w:pPr>
            <w:r w:rsidRPr="00B517BE">
              <w:rPr>
                <w:rFonts w:cs="Segoe UI" w:hint="eastAsia"/>
              </w:rPr>
              <w:t>程式交易軟體、技術指標視覺化、</w:t>
            </w:r>
            <w:r w:rsidRPr="00B517BE">
              <w:rPr>
                <w:rFonts w:cs="Segoe UI" w:hint="eastAsia"/>
              </w:rPr>
              <w:t>XQ</w:t>
            </w:r>
            <w:r w:rsidRPr="00B517BE">
              <w:rPr>
                <w:rFonts w:cs="Segoe UI" w:hint="eastAsia"/>
              </w:rPr>
              <w:t>軟體金融交易</w:t>
            </w:r>
          </w:p>
        </w:tc>
      </w:tr>
      <w:tr w:rsidR="00881FA5" w:rsidRPr="00B517BE" w14:paraId="3BE62DCC" w14:textId="77777777" w:rsidTr="00162439">
        <w:trPr>
          <w:jc w:val="center"/>
        </w:trPr>
        <w:tc>
          <w:tcPr>
            <w:tcW w:w="1830" w:type="dxa"/>
            <w:vMerge/>
          </w:tcPr>
          <w:p w14:paraId="6EEF151A" w14:textId="77777777" w:rsidR="00881FA5" w:rsidRPr="00B517BE" w:rsidRDefault="00881FA5" w:rsidP="00162439">
            <w:pPr>
              <w:spacing w:line="276" w:lineRule="auto"/>
              <w:rPr>
                <w:rFonts w:cs="Segoe UI"/>
              </w:rPr>
            </w:pPr>
          </w:p>
        </w:tc>
        <w:tc>
          <w:tcPr>
            <w:tcW w:w="2979" w:type="dxa"/>
          </w:tcPr>
          <w:p w14:paraId="65096D65" w14:textId="77777777" w:rsidR="00881FA5" w:rsidRPr="00B517BE" w:rsidRDefault="00881FA5" w:rsidP="00162439">
            <w:pPr>
              <w:spacing w:line="276" w:lineRule="auto"/>
              <w:rPr>
                <w:rFonts w:cs="Segoe UI"/>
              </w:rPr>
            </w:pPr>
            <w:r w:rsidRPr="00B517BE">
              <w:rPr>
                <w:rFonts w:cs="Segoe UI" w:hint="eastAsia"/>
              </w:rPr>
              <w:t>自動化技術</w:t>
            </w:r>
          </w:p>
        </w:tc>
        <w:tc>
          <w:tcPr>
            <w:tcW w:w="3487" w:type="dxa"/>
          </w:tcPr>
          <w:p w14:paraId="35B6ABB6" w14:textId="77777777" w:rsidR="00881FA5" w:rsidRPr="00B517BE" w:rsidRDefault="00881FA5" w:rsidP="00162439">
            <w:pPr>
              <w:spacing w:line="276" w:lineRule="auto"/>
              <w:rPr>
                <w:rFonts w:cs="Segoe UI"/>
              </w:rPr>
            </w:pPr>
            <w:r w:rsidRPr="00B517BE">
              <w:rPr>
                <w:rFonts w:cs="Segoe UI" w:hint="eastAsia"/>
              </w:rPr>
              <w:t>介紹</w:t>
            </w:r>
            <w:r w:rsidRPr="00B517BE">
              <w:rPr>
                <w:rFonts w:cs="Segoe UI" w:hint="eastAsia"/>
              </w:rPr>
              <w:t>Low code</w:t>
            </w:r>
            <w:r w:rsidRPr="00B517BE">
              <w:rPr>
                <w:rFonts w:cs="Segoe UI" w:hint="eastAsia"/>
              </w:rPr>
              <w:t>、</w:t>
            </w:r>
            <w:r w:rsidRPr="00B517BE">
              <w:rPr>
                <w:rFonts w:cs="Segoe UI" w:hint="eastAsia"/>
              </w:rPr>
              <w:t>RPA</w:t>
            </w:r>
            <w:r w:rsidRPr="00B517BE">
              <w:rPr>
                <w:rFonts w:cs="Segoe UI" w:hint="eastAsia"/>
              </w:rPr>
              <w:t>等相關技術</w:t>
            </w:r>
          </w:p>
        </w:tc>
      </w:tr>
      <w:tr w:rsidR="00881FA5" w:rsidRPr="00B517BE" w14:paraId="0DE1A04C" w14:textId="77777777" w:rsidTr="00162439">
        <w:trPr>
          <w:jc w:val="center"/>
        </w:trPr>
        <w:tc>
          <w:tcPr>
            <w:tcW w:w="1830" w:type="dxa"/>
            <w:vMerge/>
          </w:tcPr>
          <w:p w14:paraId="0877CC4C" w14:textId="77777777" w:rsidR="00881FA5" w:rsidRPr="00B517BE" w:rsidRDefault="00881FA5" w:rsidP="00162439">
            <w:pPr>
              <w:spacing w:line="276" w:lineRule="auto"/>
              <w:rPr>
                <w:rFonts w:cs="Segoe UI"/>
              </w:rPr>
            </w:pPr>
          </w:p>
        </w:tc>
        <w:tc>
          <w:tcPr>
            <w:tcW w:w="2979" w:type="dxa"/>
          </w:tcPr>
          <w:p w14:paraId="76E52346" w14:textId="77777777" w:rsidR="00881FA5" w:rsidRPr="00B517BE" w:rsidRDefault="00881FA5" w:rsidP="00162439">
            <w:pPr>
              <w:spacing w:line="276" w:lineRule="auto"/>
              <w:rPr>
                <w:rFonts w:cs="Segoe UI"/>
              </w:rPr>
            </w:pPr>
            <w:r w:rsidRPr="00B517BE">
              <w:rPr>
                <w:rFonts w:cs="Segoe UI" w:hint="eastAsia"/>
              </w:rPr>
              <w:t>金融工程</w:t>
            </w:r>
          </w:p>
        </w:tc>
        <w:tc>
          <w:tcPr>
            <w:tcW w:w="3487" w:type="dxa"/>
          </w:tcPr>
          <w:p w14:paraId="4F871FF3" w14:textId="77777777" w:rsidR="00881FA5" w:rsidRPr="00B517BE" w:rsidRDefault="00881FA5" w:rsidP="00162439">
            <w:pPr>
              <w:spacing w:line="276" w:lineRule="auto"/>
              <w:rPr>
                <w:rFonts w:cs="Segoe UI"/>
              </w:rPr>
            </w:pPr>
            <w:r w:rsidRPr="00B517BE">
              <w:rPr>
                <w:rFonts w:cs="Segoe UI" w:hint="eastAsia"/>
              </w:rPr>
              <w:t>金融工程</w:t>
            </w:r>
          </w:p>
        </w:tc>
      </w:tr>
      <w:tr w:rsidR="00881FA5" w:rsidRPr="00B517BE" w14:paraId="28AB5C2D" w14:textId="77777777" w:rsidTr="00162439">
        <w:trPr>
          <w:jc w:val="center"/>
        </w:trPr>
        <w:tc>
          <w:tcPr>
            <w:tcW w:w="1830" w:type="dxa"/>
            <w:vMerge/>
          </w:tcPr>
          <w:p w14:paraId="23CF301E" w14:textId="77777777" w:rsidR="00881FA5" w:rsidRPr="00B517BE" w:rsidRDefault="00881FA5" w:rsidP="00162439">
            <w:pPr>
              <w:spacing w:line="276" w:lineRule="auto"/>
              <w:rPr>
                <w:rFonts w:cs="Segoe UI"/>
              </w:rPr>
            </w:pPr>
          </w:p>
        </w:tc>
        <w:tc>
          <w:tcPr>
            <w:tcW w:w="2979" w:type="dxa"/>
          </w:tcPr>
          <w:p w14:paraId="5E75C4B1" w14:textId="77777777" w:rsidR="00881FA5" w:rsidRPr="00B517BE" w:rsidRDefault="00881FA5" w:rsidP="00162439">
            <w:pPr>
              <w:spacing w:line="276" w:lineRule="auto"/>
              <w:rPr>
                <w:rFonts w:cs="Segoe UI"/>
              </w:rPr>
            </w:pPr>
            <w:r w:rsidRPr="00B517BE">
              <w:rPr>
                <w:rFonts w:cs="Segoe UI" w:hint="eastAsia"/>
              </w:rPr>
              <w:t>數據分析</w:t>
            </w:r>
          </w:p>
        </w:tc>
        <w:tc>
          <w:tcPr>
            <w:tcW w:w="3487" w:type="dxa"/>
          </w:tcPr>
          <w:p w14:paraId="67079350" w14:textId="77777777" w:rsidR="00881FA5" w:rsidRPr="00B517BE" w:rsidRDefault="00881FA5" w:rsidP="00162439">
            <w:pPr>
              <w:spacing w:line="276" w:lineRule="auto"/>
              <w:rPr>
                <w:rFonts w:cs="Segoe UI"/>
              </w:rPr>
            </w:pPr>
            <w:r w:rsidRPr="00B517BE">
              <w:rPr>
                <w:rFonts w:cs="Segoe UI" w:hint="eastAsia"/>
              </w:rPr>
              <w:t>Weka</w:t>
            </w:r>
            <w:r w:rsidRPr="00B517BE">
              <w:rPr>
                <w:rFonts w:cs="Segoe UI" w:hint="eastAsia"/>
              </w:rPr>
              <w:t>、</w:t>
            </w:r>
            <w:proofErr w:type="spellStart"/>
            <w:r w:rsidRPr="00B517BE">
              <w:rPr>
                <w:rFonts w:cs="Segoe UI" w:hint="eastAsia"/>
              </w:rPr>
              <w:t>Rapidminer</w:t>
            </w:r>
            <w:proofErr w:type="spellEnd"/>
            <w:r w:rsidRPr="00B517BE">
              <w:rPr>
                <w:rFonts w:cs="Segoe UI" w:hint="eastAsia"/>
              </w:rPr>
              <w:t>等工具進行數據分析、預測模型、文字探</w:t>
            </w:r>
            <w:proofErr w:type="gramStart"/>
            <w:r w:rsidRPr="00B517BE">
              <w:rPr>
                <w:rFonts w:cs="Segoe UI" w:hint="eastAsia"/>
              </w:rPr>
              <w:t>勘</w:t>
            </w:r>
            <w:proofErr w:type="gramEnd"/>
            <w:r w:rsidRPr="00B517BE">
              <w:rPr>
                <w:rFonts w:cs="Segoe UI" w:hint="eastAsia"/>
              </w:rPr>
              <w:t>、推薦系統、數據科學與分析、資料倉儲、維度設計、</w:t>
            </w:r>
            <w:r w:rsidRPr="00B517BE">
              <w:rPr>
                <w:rFonts w:cs="Segoe UI" w:hint="eastAsia"/>
              </w:rPr>
              <w:t>ETL</w:t>
            </w:r>
            <w:r w:rsidRPr="00B517BE">
              <w:rPr>
                <w:rFonts w:cs="Segoe UI" w:hint="eastAsia"/>
              </w:rPr>
              <w:t>、資料呈現與報表設計</w:t>
            </w:r>
          </w:p>
        </w:tc>
      </w:tr>
      <w:tr w:rsidR="00881FA5" w:rsidRPr="00B517BE" w14:paraId="083DAA5E" w14:textId="77777777" w:rsidTr="00162439">
        <w:trPr>
          <w:jc w:val="center"/>
        </w:trPr>
        <w:tc>
          <w:tcPr>
            <w:tcW w:w="1830" w:type="dxa"/>
            <w:vMerge/>
          </w:tcPr>
          <w:p w14:paraId="50FBE457" w14:textId="77777777" w:rsidR="00881FA5" w:rsidRPr="00B517BE" w:rsidRDefault="00881FA5" w:rsidP="00162439">
            <w:pPr>
              <w:spacing w:line="276" w:lineRule="auto"/>
              <w:rPr>
                <w:rFonts w:cs="Segoe UI"/>
              </w:rPr>
            </w:pPr>
          </w:p>
        </w:tc>
        <w:tc>
          <w:tcPr>
            <w:tcW w:w="2979" w:type="dxa"/>
          </w:tcPr>
          <w:p w14:paraId="6A73CE12" w14:textId="77777777" w:rsidR="00881FA5" w:rsidRPr="00B517BE" w:rsidRDefault="00881FA5" w:rsidP="00162439">
            <w:pPr>
              <w:spacing w:line="276" w:lineRule="auto"/>
              <w:rPr>
                <w:rFonts w:cs="Segoe UI"/>
              </w:rPr>
            </w:pPr>
            <w:r w:rsidRPr="00B517BE">
              <w:rPr>
                <w:rFonts w:cs="Segoe UI" w:hint="eastAsia"/>
              </w:rPr>
              <w:t>IT</w:t>
            </w:r>
            <w:r w:rsidRPr="00B517BE">
              <w:rPr>
                <w:rFonts w:cs="Segoe UI" w:hint="eastAsia"/>
              </w:rPr>
              <w:t>基礎設施與服務</w:t>
            </w:r>
          </w:p>
        </w:tc>
        <w:tc>
          <w:tcPr>
            <w:tcW w:w="3487" w:type="dxa"/>
          </w:tcPr>
          <w:p w14:paraId="77B57B07" w14:textId="77777777" w:rsidR="00881FA5" w:rsidRPr="00B517BE" w:rsidRDefault="00881FA5" w:rsidP="00162439">
            <w:pPr>
              <w:spacing w:line="276" w:lineRule="auto"/>
              <w:rPr>
                <w:rFonts w:cs="Segoe UI"/>
              </w:rPr>
            </w:pPr>
            <w:r w:rsidRPr="00B517BE">
              <w:rPr>
                <w:rFonts w:cs="Segoe UI" w:hint="eastAsia"/>
              </w:rPr>
              <w:t>IT</w:t>
            </w:r>
            <w:r w:rsidRPr="00B517BE">
              <w:rPr>
                <w:rFonts w:cs="Segoe UI" w:hint="eastAsia"/>
              </w:rPr>
              <w:t>基礎設施、系統與網路</w:t>
            </w:r>
            <w:r w:rsidRPr="00B517BE">
              <w:rPr>
                <w:rFonts w:cs="Segoe UI" w:hint="eastAsia"/>
              </w:rPr>
              <w:t>IT</w:t>
            </w:r>
            <w:r w:rsidRPr="00B517BE">
              <w:rPr>
                <w:rFonts w:cs="Segoe UI" w:hint="eastAsia"/>
              </w:rPr>
              <w:t>架構、金融資通環境的</w:t>
            </w:r>
            <w:r w:rsidRPr="00B517BE">
              <w:rPr>
                <w:rFonts w:cs="Segoe UI" w:hint="eastAsia"/>
              </w:rPr>
              <w:t>IT</w:t>
            </w:r>
            <w:r w:rsidRPr="00B517BE">
              <w:rPr>
                <w:rFonts w:cs="Segoe UI" w:hint="eastAsia"/>
              </w:rPr>
              <w:t>架構與應用</w:t>
            </w:r>
          </w:p>
        </w:tc>
      </w:tr>
      <w:tr w:rsidR="00881FA5" w:rsidRPr="00B517BE" w14:paraId="722D9139" w14:textId="77777777" w:rsidTr="00162439">
        <w:trPr>
          <w:jc w:val="center"/>
        </w:trPr>
        <w:tc>
          <w:tcPr>
            <w:tcW w:w="1830" w:type="dxa"/>
            <w:vMerge/>
          </w:tcPr>
          <w:p w14:paraId="40BD7E23" w14:textId="77777777" w:rsidR="00881FA5" w:rsidRPr="00B517BE" w:rsidRDefault="00881FA5" w:rsidP="00162439">
            <w:pPr>
              <w:spacing w:line="276" w:lineRule="auto"/>
              <w:rPr>
                <w:rFonts w:cs="Segoe UI"/>
              </w:rPr>
            </w:pPr>
          </w:p>
        </w:tc>
        <w:tc>
          <w:tcPr>
            <w:tcW w:w="2979" w:type="dxa"/>
          </w:tcPr>
          <w:p w14:paraId="409CE213" w14:textId="77777777" w:rsidR="00881FA5" w:rsidRPr="00B517BE" w:rsidRDefault="00881FA5" w:rsidP="00162439">
            <w:pPr>
              <w:spacing w:line="276" w:lineRule="auto"/>
              <w:rPr>
                <w:rFonts w:cs="Segoe UI"/>
              </w:rPr>
            </w:pPr>
            <w:r w:rsidRPr="00B517BE">
              <w:rPr>
                <w:rFonts w:cs="Segoe UI" w:hint="eastAsia"/>
              </w:rPr>
              <w:t>電腦稽核與數位</w:t>
            </w:r>
            <w:proofErr w:type="gramStart"/>
            <w:r w:rsidRPr="00B517BE">
              <w:rPr>
                <w:rFonts w:cs="Segoe UI" w:hint="eastAsia"/>
              </w:rPr>
              <w:t>鑑</w:t>
            </w:r>
            <w:proofErr w:type="gramEnd"/>
            <w:r w:rsidRPr="00B517BE">
              <w:rPr>
                <w:rFonts w:cs="Segoe UI" w:hint="eastAsia"/>
              </w:rPr>
              <w:t>識</w:t>
            </w:r>
          </w:p>
        </w:tc>
        <w:tc>
          <w:tcPr>
            <w:tcW w:w="3487" w:type="dxa"/>
          </w:tcPr>
          <w:p w14:paraId="5D99D92E" w14:textId="77777777" w:rsidR="00881FA5" w:rsidRPr="00B517BE" w:rsidRDefault="00881FA5" w:rsidP="00162439">
            <w:pPr>
              <w:spacing w:line="276" w:lineRule="auto"/>
              <w:rPr>
                <w:rFonts w:cs="Segoe UI"/>
              </w:rPr>
            </w:pPr>
            <w:r w:rsidRPr="00B517BE">
              <w:rPr>
                <w:rFonts w:cs="Segoe UI" w:hint="eastAsia"/>
              </w:rPr>
              <w:t>電腦稽核、數位</w:t>
            </w:r>
            <w:proofErr w:type="gramStart"/>
            <w:r w:rsidRPr="00B517BE">
              <w:rPr>
                <w:rFonts w:cs="Segoe UI" w:hint="eastAsia"/>
              </w:rPr>
              <w:t>鑑</w:t>
            </w:r>
            <w:proofErr w:type="gramEnd"/>
            <w:r w:rsidRPr="00B517BE">
              <w:rPr>
                <w:rFonts w:cs="Segoe UI" w:hint="eastAsia"/>
              </w:rPr>
              <w:t>識、</w:t>
            </w:r>
            <w:r w:rsidRPr="00B517BE">
              <w:rPr>
                <w:rFonts w:cs="Segoe UI" w:hint="eastAsia"/>
              </w:rPr>
              <w:t>LINUX</w:t>
            </w:r>
            <w:r w:rsidRPr="00B517BE">
              <w:rPr>
                <w:rFonts w:cs="Segoe UI" w:hint="eastAsia"/>
              </w:rPr>
              <w:t>和</w:t>
            </w:r>
            <w:r w:rsidRPr="00B517BE">
              <w:rPr>
                <w:rFonts w:cs="Segoe UI" w:hint="eastAsia"/>
              </w:rPr>
              <w:t>Windows</w:t>
            </w:r>
            <w:r w:rsidRPr="00B517BE">
              <w:rPr>
                <w:rFonts w:cs="Segoe UI" w:hint="eastAsia"/>
              </w:rPr>
              <w:t>數位</w:t>
            </w:r>
            <w:proofErr w:type="gramStart"/>
            <w:r w:rsidRPr="00B517BE">
              <w:rPr>
                <w:rFonts w:cs="Segoe UI" w:hint="eastAsia"/>
              </w:rPr>
              <w:t>鑑</w:t>
            </w:r>
            <w:proofErr w:type="gramEnd"/>
            <w:r w:rsidRPr="00B517BE">
              <w:rPr>
                <w:rFonts w:cs="Segoe UI" w:hint="eastAsia"/>
              </w:rPr>
              <w:t>識、調查網路流</w:t>
            </w:r>
            <w:r w:rsidRPr="00B517BE">
              <w:rPr>
                <w:rFonts w:cs="Segoe UI" w:hint="eastAsia"/>
              </w:rPr>
              <w:lastRenderedPageBreak/>
              <w:t>量</w:t>
            </w:r>
          </w:p>
        </w:tc>
      </w:tr>
      <w:tr w:rsidR="00881FA5" w:rsidRPr="00B517BE" w14:paraId="3ED3D543" w14:textId="77777777" w:rsidTr="00162439">
        <w:trPr>
          <w:jc w:val="center"/>
        </w:trPr>
        <w:tc>
          <w:tcPr>
            <w:tcW w:w="1830" w:type="dxa"/>
            <w:vMerge/>
          </w:tcPr>
          <w:p w14:paraId="59293DE7" w14:textId="77777777" w:rsidR="00881FA5" w:rsidRPr="00B517BE" w:rsidRDefault="00881FA5" w:rsidP="00162439">
            <w:pPr>
              <w:spacing w:line="276" w:lineRule="auto"/>
              <w:rPr>
                <w:rFonts w:cs="Segoe UI"/>
              </w:rPr>
            </w:pPr>
          </w:p>
        </w:tc>
        <w:tc>
          <w:tcPr>
            <w:tcW w:w="2979" w:type="dxa"/>
          </w:tcPr>
          <w:p w14:paraId="1E38AD0C" w14:textId="77777777" w:rsidR="00881FA5" w:rsidRPr="00B517BE" w:rsidRDefault="00881FA5" w:rsidP="00162439">
            <w:pPr>
              <w:spacing w:line="276" w:lineRule="auto"/>
              <w:rPr>
                <w:rFonts w:cs="Segoe UI"/>
              </w:rPr>
            </w:pPr>
            <w:r w:rsidRPr="00B517BE">
              <w:rPr>
                <w:rFonts w:cs="Segoe UI" w:hint="eastAsia"/>
              </w:rPr>
              <w:t>人工智慧與機器學習</w:t>
            </w:r>
          </w:p>
        </w:tc>
        <w:tc>
          <w:tcPr>
            <w:tcW w:w="3487" w:type="dxa"/>
          </w:tcPr>
          <w:p w14:paraId="7F536EEF" w14:textId="77777777" w:rsidR="00881FA5" w:rsidRPr="00B517BE" w:rsidRDefault="00881FA5" w:rsidP="00162439">
            <w:pPr>
              <w:spacing w:line="276" w:lineRule="auto"/>
              <w:rPr>
                <w:rFonts w:cs="Segoe UI"/>
              </w:rPr>
            </w:pPr>
            <w:r w:rsidRPr="00B517BE">
              <w:rPr>
                <w:rFonts w:cs="Segoe UI" w:hint="eastAsia"/>
              </w:rPr>
              <w:t>機器學習、監督式學習、非監督式學習、資料視覺化技術、推薦系統、文本情感分析</w:t>
            </w:r>
          </w:p>
        </w:tc>
      </w:tr>
      <w:tr w:rsidR="00881FA5" w:rsidRPr="00B517BE" w14:paraId="1B59C4CD" w14:textId="77777777" w:rsidTr="00162439">
        <w:trPr>
          <w:jc w:val="center"/>
        </w:trPr>
        <w:tc>
          <w:tcPr>
            <w:tcW w:w="1830" w:type="dxa"/>
            <w:vMerge/>
          </w:tcPr>
          <w:p w14:paraId="5FA950B7" w14:textId="77777777" w:rsidR="00881FA5" w:rsidRPr="00B517BE" w:rsidRDefault="00881FA5" w:rsidP="00162439">
            <w:pPr>
              <w:spacing w:line="276" w:lineRule="auto"/>
              <w:rPr>
                <w:rFonts w:cs="Segoe UI"/>
              </w:rPr>
            </w:pPr>
          </w:p>
        </w:tc>
        <w:tc>
          <w:tcPr>
            <w:tcW w:w="2979" w:type="dxa"/>
          </w:tcPr>
          <w:p w14:paraId="7D8A7377" w14:textId="77777777" w:rsidR="00881FA5" w:rsidRPr="00B517BE" w:rsidRDefault="00881FA5" w:rsidP="00162439">
            <w:pPr>
              <w:spacing w:line="276" w:lineRule="auto"/>
              <w:rPr>
                <w:rFonts w:cs="Segoe UI"/>
              </w:rPr>
            </w:pPr>
            <w:r w:rsidRPr="00B517BE">
              <w:rPr>
                <w:rFonts w:cs="Segoe UI" w:hint="eastAsia"/>
              </w:rPr>
              <w:t>金融科技與數位轉型</w:t>
            </w:r>
          </w:p>
        </w:tc>
        <w:tc>
          <w:tcPr>
            <w:tcW w:w="3487" w:type="dxa"/>
          </w:tcPr>
          <w:p w14:paraId="437C8727" w14:textId="77777777" w:rsidR="00881FA5" w:rsidRPr="00B517BE" w:rsidRDefault="00881FA5" w:rsidP="00162439">
            <w:pPr>
              <w:spacing w:line="276" w:lineRule="auto"/>
              <w:rPr>
                <w:rFonts w:cs="Segoe UI"/>
              </w:rPr>
            </w:pPr>
            <w:r w:rsidRPr="00B517BE">
              <w:rPr>
                <w:rFonts w:cs="Segoe UI" w:hint="eastAsia"/>
              </w:rPr>
              <w:t>數位轉型、金融科技、</w:t>
            </w:r>
            <w:proofErr w:type="gramStart"/>
            <w:r w:rsidRPr="00B517BE">
              <w:rPr>
                <w:rFonts w:cs="Segoe UI" w:hint="eastAsia"/>
              </w:rPr>
              <w:t>區塊鏈</w:t>
            </w:r>
            <w:proofErr w:type="gramEnd"/>
            <w:r w:rsidRPr="00B517BE">
              <w:rPr>
                <w:rFonts w:cs="Segoe UI" w:hint="eastAsia"/>
              </w:rPr>
              <w:t>、加密貨幣、量子電腦</w:t>
            </w:r>
          </w:p>
        </w:tc>
      </w:tr>
      <w:tr w:rsidR="00881FA5" w:rsidRPr="00B517BE" w14:paraId="123AE9B6" w14:textId="77777777" w:rsidTr="00162439">
        <w:trPr>
          <w:jc w:val="center"/>
        </w:trPr>
        <w:tc>
          <w:tcPr>
            <w:tcW w:w="1830" w:type="dxa"/>
            <w:vMerge/>
          </w:tcPr>
          <w:p w14:paraId="5DDFB9F2" w14:textId="77777777" w:rsidR="00881FA5" w:rsidRPr="00B517BE" w:rsidRDefault="00881FA5" w:rsidP="00162439">
            <w:pPr>
              <w:spacing w:line="276" w:lineRule="auto"/>
              <w:rPr>
                <w:rFonts w:cs="Segoe UI"/>
              </w:rPr>
            </w:pPr>
          </w:p>
        </w:tc>
        <w:tc>
          <w:tcPr>
            <w:tcW w:w="2979" w:type="dxa"/>
          </w:tcPr>
          <w:p w14:paraId="6AED7212" w14:textId="77777777" w:rsidR="00881FA5" w:rsidRPr="00B517BE" w:rsidRDefault="00881FA5" w:rsidP="00162439">
            <w:pPr>
              <w:spacing w:line="276" w:lineRule="auto"/>
              <w:rPr>
                <w:rFonts w:cs="Segoe UI"/>
              </w:rPr>
            </w:pPr>
            <w:r w:rsidRPr="00B517BE">
              <w:rPr>
                <w:rFonts w:cs="Segoe UI" w:hint="eastAsia"/>
              </w:rPr>
              <w:t>網路安全與資訊安全</w:t>
            </w:r>
          </w:p>
        </w:tc>
        <w:tc>
          <w:tcPr>
            <w:tcW w:w="3487" w:type="dxa"/>
          </w:tcPr>
          <w:p w14:paraId="323E11BA" w14:textId="77777777" w:rsidR="00881FA5" w:rsidRPr="00B517BE" w:rsidRDefault="00881FA5" w:rsidP="00162439">
            <w:pPr>
              <w:spacing w:line="276" w:lineRule="auto"/>
              <w:rPr>
                <w:rFonts w:cs="Segoe UI"/>
              </w:rPr>
            </w:pPr>
            <w:r w:rsidRPr="00B517BE">
              <w:rPr>
                <w:rFonts w:cs="Segoe UI" w:hint="eastAsia"/>
              </w:rPr>
              <w:t>木馬攻擊、入侵無線網路、滲透測試、網路安全防禦、資通安全設備架構、應用服務認證與授權、</w:t>
            </w:r>
            <w:proofErr w:type="gramStart"/>
            <w:r w:rsidRPr="00B517BE">
              <w:rPr>
                <w:rFonts w:cs="Segoe UI" w:hint="eastAsia"/>
              </w:rPr>
              <w:t>國際資安標準</w:t>
            </w:r>
            <w:proofErr w:type="gramEnd"/>
            <w:r w:rsidRPr="00B517BE">
              <w:rPr>
                <w:rFonts w:cs="Segoe UI" w:hint="eastAsia"/>
              </w:rPr>
              <w:t>和認證、</w:t>
            </w:r>
            <w:proofErr w:type="gramStart"/>
            <w:r w:rsidRPr="00B517BE">
              <w:rPr>
                <w:rFonts w:cs="Segoe UI" w:hint="eastAsia"/>
              </w:rPr>
              <w:t>資安服務</w:t>
            </w:r>
            <w:proofErr w:type="gramEnd"/>
            <w:r w:rsidRPr="00B517BE">
              <w:rPr>
                <w:rFonts w:cs="Segoe UI" w:hint="eastAsia"/>
              </w:rPr>
              <w:t>安全架構、下</w:t>
            </w:r>
            <w:proofErr w:type="gramStart"/>
            <w:r w:rsidRPr="00B517BE">
              <w:rPr>
                <w:rFonts w:cs="Segoe UI" w:hint="eastAsia"/>
              </w:rPr>
              <w:t>一代資安架構</w:t>
            </w:r>
            <w:proofErr w:type="gramEnd"/>
            <w:r w:rsidRPr="00B517BE">
              <w:rPr>
                <w:rFonts w:cs="Segoe UI" w:hint="eastAsia"/>
              </w:rPr>
              <w:t>、系統與網路</w:t>
            </w:r>
            <w:r w:rsidRPr="00B517BE">
              <w:rPr>
                <w:rFonts w:cs="Segoe UI" w:hint="eastAsia"/>
              </w:rPr>
              <w:t>IT</w:t>
            </w:r>
            <w:r w:rsidRPr="00B517BE">
              <w:rPr>
                <w:rFonts w:cs="Segoe UI" w:hint="eastAsia"/>
              </w:rPr>
              <w:t>架構下弱點的入侵與攻擊</w:t>
            </w:r>
          </w:p>
        </w:tc>
      </w:tr>
    </w:tbl>
    <w:p w14:paraId="22ED3304" w14:textId="79D3B4A1" w:rsidR="000738AE" w:rsidRPr="000738AE" w:rsidRDefault="000738AE" w:rsidP="000738AE">
      <w:pPr>
        <w:ind w:firstLine="480"/>
        <w:jc w:val="center"/>
      </w:pPr>
      <w:bookmarkStart w:id="45" w:name="_Hlk155440975"/>
      <w:r w:rsidRPr="000738AE">
        <w:rPr>
          <w:rFonts w:hint="eastAsia"/>
        </w:rPr>
        <w:t>表</w:t>
      </w:r>
      <w:r w:rsidRPr="000738AE">
        <w:rPr>
          <w:rFonts w:hint="eastAsia"/>
        </w:rPr>
        <w:t>3.</w:t>
      </w:r>
      <w:r>
        <w:rPr>
          <w:rFonts w:hint="eastAsia"/>
        </w:rPr>
        <w:t>2</w:t>
      </w:r>
      <w:r w:rsidRPr="000738AE">
        <w:rPr>
          <w:rFonts w:hint="eastAsia"/>
        </w:rPr>
        <w:t xml:space="preserve"> </w:t>
      </w:r>
      <w:r w:rsidRPr="000738AE">
        <w:rPr>
          <w:rFonts w:hint="eastAsia"/>
        </w:rPr>
        <w:t>選修課程所學技能統整</w:t>
      </w:r>
    </w:p>
    <w:bookmarkEnd w:id="45"/>
    <w:p w14:paraId="7924961F" w14:textId="4974DA72" w:rsidR="00881FA5" w:rsidRPr="00465D2F" w:rsidRDefault="00881FA5" w:rsidP="00881FA5">
      <w:pPr>
        <w:jc w:val="left"/>
        <w:rPr>
          <w:b/>
          <w:bCs/>
        </w:rPr>
      </w:pPr>
      <w:r w:rsidRPr="00465D2F">
        <w:rPr>
          <w:rFonts w:hint="eastAsia"/>
          <w:b/>
          <w:bCs/>
        </w:rPr>
        <w:t>三、</w:t>
      </w:r>
      <w:r w:rsidRPr="00465D2F">
        <w:rPr>
          <w:rFonts w:hint="eastAsia"/>
          <w:b/>
          <w:bCs/>
        </w:rPr>
        <w:t>104</w:t>
      </w:r>
      <w:r w:rsidRPr="00465D2F">
        <w:rPr>
          <w:rFonts w:hint="eastAsia"/>
          <w:b/>
          <w:bCs/>
        </w:rPr>
        <w:t>職務技能分類</w:t>
      </w:r>
    </w:p>
    <w:tbl>
      <w:tblPr>
        <w:tblStyle w:val="a9"/>
        <w:tblW w:w="0" w:type="auto"/>
        <w:jc w:val="center"/>
        <w:tblLook w:val="04A0" w:firstRow="1" w:lastRow="0" w:firstColumn="1" w:lastColumn="0" w:noHBand="0" w:noVBand="1"/>
      </w:tblPr>
      <w:tblGrid>
        <w:gridCol w:w="4148"/>
        <w:gridCol w:w="4148"/>
      </w:tblGrid>
      <w:tr w:rsidR="00881FA5" w:rsidRPr="00B517BE" w14:paraId="32668D87" w14:textId="77777777" w:rsidTr="00162439">
        <w:trPr>
          <w:jc w:val="center"/>
        </w:trPr>
        <w:tc>
          <w:tcPr>
            <w:tcW w:w="4148" w:type="dxa"/>
          </w:tcPr>
          <w:p w14:paraId="0BA02D82" w14:textId="77777777" w:rsidR="00881FA5" w:rsidRPr="00B517BE" w:rsidRDefault="00881FA5" w:rsidP="00162439">
            <w:pPr>
              <w:spacing w:line="276" w:lineRule="auto"/>
              <w:rPr>
                <w:rFonts w:cs="Segoe UI"/>
              </w:rPr>
            </w:pPr>
            <w:r w:rsidRPr="00B517BE">
              <w:rPr>
                <w:rFonts w:cs="Segoe UI" w:hint="eastAsia"/>
              </w:rPr>
              <w:t>軟體程式設計與開發</w:t>
            </w:r>
          </w:p>
        </w:tc>
        <w:tc>
          <w:tcPr>
            <w:tcW w:w="4148" w:type="dxa"/>
          </w:tcPr>
          <w:p w14:paraId="1AFE8CA6" w14:textId="77777777" w:rsidR="00881FA5" w:rsidRPr="00B517BE" w:rsidRDefault="00881FA5" w:rsidP="00162439">
            <w:pPr>
              <w:spacing w:line="276" w:lineRule="auto"/>
              <w:rPr>
                <w:rFonts w:cs="Segoe UI"/>
              </w:rPr>
            </w:pPr>
            <w:r w:rsidRPr="00B517BE">
              <w:rPr>
                <w:rFonts w:cs="Segoe UI" w:hint="eastAsia"/>
              </w:rPr>
              <w:t>程式語言（</w:t>
            </w:r>
            <w:r w:rsidRPr="00B517BE">
              <w:rPr>
                <w:rFonts w:cs="Segoe UI" w:hint="eastAsia"/>
              </w:rPr>
              <w:t>C</w:t>
            </w:r>
            <w:r w:rsidRPr="00B517BE">
              <w:rPr>
                <w:rFonts w:cs="Segoe UI" w:hint="eastAsia"/>
              </w:rPr>
              <w:t>、</w:t>
            </w:r>
            <w:r w:rsidRPr="00B517BE">
              <w:rPr>
                <w:rFonts w:cs="Segoe UI" w:hint="eastAsia"/>
              </w:rPr>
              <w:t>C++</w:t>
            </w:r>
            <w:r w:rsidRPr="00B517BE">
              <w:rPr>
                <w:rFonts w:cs="Segoe UI" w:hint="eastAsia"/>
              </w:rPr>
              <w:t>、</w:t>
            </w:r>
            <w:r w:rsidRPr="00B517BE">
              <w:rPr>
                <w:rFonts w:cs="Segoe UI" w:hint="eastAsia"/>
              </w:rPr>
              <w:t>Java</w:t>
            </w:r>
            <w:r w:rsidRPr="00B517BE">
              <w:rPr>
                <w:rFonts w:cs="Segoe UI" w:hint="eastAsia"/>
              </w:rPr>
              <w:t>、</w:t>
            </w:r>
            <w:r w:rsidRPr="00B517BE">
              <w:rPr>
                <w:rFonts w:cs="Segoe UI" w:hint="eastAsia"/>
              </w:rPr>
              <w:t>Python</w:t>
            </w:r>
            <w:r w:rsidRPr="00B517BE">
              <w:rPr>
                <w:rFonts w:cs="Segoe UI" w:hint="eastAsia"/>
              </w:rPr>
              <w:t>、</w:t>
            </w:r>
            <w:r w:rsidRPr="00B517BE">
              <w:rPr>
                <w:rFonts w:cs="Segoe UI" w:hint="eastAsia"/>
              </w:rPr>
              <w:t>JavaScript</w:t>
            </w:r>
            <w:r w:rsidRPr="00B517BE">
              <w:rPr>
                <w:rFonts w:cs="Segoe UI" w:hint="eastAsia"/>
              </w:rPr>
              <w:t>、</w:t>
            </w:r>
            <w:r w:rsidRPr="00B517BE">
              <w:rPr>
                <w:rFonts w:cs="Segoe UI" w:hint="eastAsia"/>
              </w:rPr>
              <w:t>Python</w:t>
            </w:r>
            <w:r w:rsidRPr="00B517BE">
              <w:rPr>
                <w:rFonts w:cs="Segoe UI" w:hint="eastAsia"/>
              </w:rPr>
              <w:t>）、軟體程式設計、軟體工程系統開發、</w:t>
            </w:r>
            <w:r w:rsidRPr="00B517BE">
              <w:rPr>
                <w:rFonts w:cs="Segoe UI" w:hint="eastAsia"/>
              </w:rPr>
              <w:t xml:space="preserve">RESTful API </w:t>
            </w:r>
            <w:r w:rsidRPr="00B517BE">
              <w:rPr>
                <w:rFonts w:cs="Segoe UI" w:hint="eastAsia"/>
              </w:rPr>
              <w:t>開發、</w:t>
            </w:r>
            <w:r w:rsidRPr="00B517BE">
              <w:rPr>
                <w:rFonts w:cs="Segoe UI" w:hint="eastAsia"/>
              </w:rPr>
              <w:t xml:space="preserve">Git </w:t>
            </w:r>
            <w:r w:rsidRPr="00B517BE">
              <w:rPr>
                <w:rFonts w:cs="Segoe UI" w:hint="eastAsia"/>
              </w:rPr>
              <w:t>版本控制、</w:t>
            </w:r>
            <w:r w:rsidRPr="00B517BE">
              <w:rPr>
                <w:rFonts w:cs="Segoe UI" w:hint="eastAsia"/>
              </w:rPr>
              <w:t>JavaScript</w:t>
            </w:r>
            <w:r w:rsidRPr="00B517BE">
              <w:rPr>
                <w:rFonts w:cs="Segoe UI" w:hint="eastAsia"/>
              </w:rPr>
              <w:t>、</w:t>
            </w:r>
            <w:r w:rsidRPr="00B517BE">
              <w:rPr>
                <w:rFonts w:cs="Segoe UI" w:hint="eastAsia"/>
              </w:rPr>
              <w:t>jQuery</w:t>
            </w:r>
            <w:r w:rsidRPr="00B517BE">
              <w:rPr>
                <w:rFonts w:cs="Segoe UI" w:hint="eastAsia"/>
              </w:rPr>
              <w:t>、</w:t>
            </w:r>
            <w:r w:rsidRPr="00B517BE">
              <w:rPr>
                <w:rFonts w:cs="Segoe UI" w:hint="eastAsia"/>
              </w:rPr>
              <w:t>UI</w:t>
            </w:r>
            <w:r w:rsidRPr="00B517BE">
              <w:rPr>
                <w:rFonts w:cs="Segoe UI" w:hint="eastAsia"/>
              </w:rPr>
              <w:t>、</w:t>
            </w:r>
            <w:r w:rsidRPr="00B517BE">
              <w:rPr>
                <w:rFonts w:cs="Segoe UI" w:hint="eastAsia"/>
              </w:rPr>
              <w:t>UX</w:t>
            </w:r>
            <w:r w:rsidRPr="00B517BE">
              <w:rPr>
                <w:rFonts w:cs="Segoe UI" w:hint="eastAsia"/>
              </w:rPr>
              <w:t>、視覺設計、</w:t>
            </w:r>
            <w:r w:rsidRPr="00B517BE">
              <w:rPr>
                <w:rFonts w:cs="Segoe UI" w:hint="eastAsia"/>
              </w:rPr>
              <w:t>Linux</w:t>
            </w:r>
            <w:r w:rsidRPr="00B517BE">
              <w:rPr>
                <w:rFonts w:cs="Segoe UI" w:hint="eastAsia"/>
              </w:rPr>
              <w:t>、</w:t>
            </w:r>
            <w:r w:rsidRPr="00B517BE">
              <w:rPr>
                <w:rFonts w:cs="Segoe UI" w:hint="eastAsia"/>
              </w:rPr>
              <w:t>Shell</w:t>
            </w:r>
            <w:r w:rsidRPr="00B517BE">
              <w:rPr>
                <w:rFonts w:cs="Segoe UI" w:hint="eastAsia"/>
              </w:rPr>
              <w:t>、</w:t>
            </w:r>
            <w:r w:rsidRPr="00B517BE">
              <w:rPr>
                <w:rFonts w:cs="Segoe UI" w:hint="eastAsia"/>
              </w:rPr>
              <w:t>Angular</w:t>
            </w:r>
            <w:r w:rsidRPr="00B517BE">
              <w:rPr>
                <w:rFonts w:cs="Segoe UI" w:hint="eastAsia"/>
              </w:rPr>
              <w:t>、</w:t>
            </w:r>
            <w:r w:rsidRPr="00B517BE">
              <w:rPr>
                <w:rFonts w:cs="Segoe UI" w:hint="eastAsia"/>
              </w:rPr>
              <w:t>Vue</w:t>
            </w:r>
            <w:r w:rsidRPr="00B517BE">
              <w:rPr>
                <w:rFonts w:cs="Segoe UI" w:hint="eastAsia"/>
              </w:rPr>
              <w:t>、</w:t>
            </w:r>
            <w:r w:rsidRPr="00B517BE">
              <w:rPr>
                <w:rFonts w:cs="Segoe UI" w:hint="eastAsia"/>
              </w:rPr>
              <w:t>React</w:t>
            </w:r>
            <w:r w:rsidRPr="00B517BE">
              <w:rPr>
                <w:rFonts w:cs="Segoe UI" w:hint="eastAsia"/>
              </w:rPr>
              <w:t>、</w:t>
            </w:r>
            <w:proofErr w:type="spellStart"/>
            <w:r w:rsidRPr="00B517BE">
              <w:rPr>
                <w:rFonts w:cs="Segoe UI" w:hint="eastAsia"/>
              </w:rPr>
              <w:t>kubernetes</w:t>
            </w:r>
            <w:proofErr w:type="spellEnd"/>
            <w:r w:rsidRPr="00B517BE">
              <w:rPr>
                <w:rFonts w:cs="Segoe UI" w:hint="eastAsia"/>
              </w:rPr>
              <w:t>、</w:t>
            </w:r>
            <w:r w:rsidRPr="00B517BE">
              <w:rPr>
                <w:rFonts w:cs="Segoe UI" w:hint="eastAsia"/>
              </w:rPr>
              <w:t>Docker</w:t>
            </w:r>
            <w:r w:rsidRPr="00B517BE">
              <w:rPr>
                <w:rFonts w:cs="Segoe UI" w:hint="eastAsia"/>
              </w:rPr>
              <w:t>觀念</w:t>
            </w:r>
          </w:p>
        </w:tc>
      </w:tr>
      <w:tr w:rsidR="00881FA5" w:rsidRPr="00B517BE" w14:paraId="78B20B00" w14:textId="77777777" w:rsidTr="00162439">
        <w:trPr>
          <w:jc w:val="center"/>
        </w:trPr>
        <w:tc>
          <w:tcPr>
            <w:tcW w:w="4148" w:type="dxa"/>
          </w:tcPr>
          <w:p w14:paraId="235049FD" w14:textId="77777777" w:rsidR="00881FA5" w:rsidRPr="00B517BE" w:rsidRDefault="00881FA5" w:rsidP="00162439">
            <w:pPr>
              <w:spacing w:line="276" w:lineRule="auto"/>
              <w:rPr>
                <w:rFonts w:cs="Segoe UI"/>
              </w:rPr>
            </w:pPr>
            <w:r w:rsidRPr="00B517BE">
              <w:rPr>
                <w:rFonts w:cs="Segoe UI" w:hint="eastAsia"/>
              </w:rPr>
              <w:t>資料庫管理與資料分析</w:t>
            </w:r>
          </w:p>
        </w:tc>
        <w:tc>
          <w:tcPr>
            <w:tcW w:w="4148" w:type="dxa"/>
          </w:tcPr>
          <w:p w14:paraId="5A332F7F" w14:textId="77777777" w:rsidR="00881FA5" w:rsidRPr="00B517BE" w:rsidRDefault="00881FA5" w:rsidP="00162439">
            <w:pPr>
              <w:spacing w:line="276" w:lineRule="auto"/>
              <w:rPr>
                <w:rFonts w:cs="Segoe UI"/>
              </w:rPr>
            </w:pPr>
            <w:r w:rsidRPr="00B517BE">
              <w:rPr>
                <w:rFonts w:cs="Segoe UI" w:hint="eastAsia"/>
              </w:rPr>
              <w:t>資料庫系統（</w:t>
            </w:r>
            <w:r w:rsidRPr="00B517BE">
              <w:rPr>
                <w:rFonts w:cs="Segoe UI" w:hint="eastAsia"/>
              </w:rPr>
              <w:t>MySQL</w:t>
            </w:r>
            <w:r w:rsidRPr="00B517BE">
              <w:rPr>
                <w:rFonts w:cs="Segoe UI" w:hint="eastAsia"/>
              </w:rPr>
              <w:t>、</w:t>
            </w:r>
            <w:r w:rsidRPr="00B517BE">
              <w:rPr>
                <w:rFonts w:cs="Segoe UI" w:hint="eastAsia"/>
              </w:rPr>
              <w:t>PostgreSQL</w:t>
            </w:r>
            <w:r w:rsidRPr="00B517BE">
              <w:rPr>
                <w:rFonts w:cs="Segoe UI" w:hint="eastAsia"/>
              </w:rPr>
              <w:t>、</w:t>
            </w:r>
            <w:r w:rsidRPr="00B517BE">
              <w:rPr>
                <w:rFonts w:cs="Segoe UI" w:hint="eastAsia"/>
              </w:rPr>
              <w:t>RDBMS</w:t>
            </w:r>
            <w:r w:rsidRPr="00B517BE">
              <w:rPr>
                <w:rFonts w:cs="Segoe UI" w:hint="eastAsia"/>
              </w:rPr>
              <w:t>、</w:t>
            </w:r>
            <w:proofErr w:type="spellStart"/>
            <w:r w:rsidRPr="00B517BE">
              <w:rPr>
                <w:rFonts w:cs="Segoe UI" w:hint="eastAsia"/>
              </w:rPr>
              <w:t>BigTable</w:t>
            </w:r>
            <w:proofErr w:type="spellEnd"/>
            <w:r w:rsidRPr="00B517BE">
              <w:rPr>
                <w:rFonts w:cs="Segoe UI" w:hint="eastAsia"/>
              </w:rPr>
              <w:t>、</w:t>
            </w:r>
            <w:proofErr w:type="spellStart"/>
            <w:r w:rsidRPr="00B517BE">
              <w:rPr>
                <w:rFonts w:cs="Segoe UI" w:hint="eastAsia"/>
              </w:rPr>
              <w:t>Scylladb</w:t>
            </w:r>
            <w:proofErr w:type="spellEnd"/>
            <w:r w:rsidRPr="00B517BE">
              <w:rPr>
                <w:rFonts w:cs="Segoe UI" w:hint="eastAsia"/>
              </w:rPr>
              <w:t>/Cassandra</w:t>
            </w:r>
            <w:r w:rsidRPr="00B517BE">
              <w:rPr>
                <w:rFonts w:cs="Segoe UI" w:hint="eastAsia"/>
              </w:rPr>
              <w:t>）、資料庫系統管理維護、伺服器網站管理維護、資料備份與復原、</w:t>
            </w:r>
            <w:r w:rsidRPr="00B517BE">
              <w:rPr>
                <w:rFonts w:cs="Segoe UI" w:hint="eastAsia"/>
              </w:rPr>
              <w:t>SQL</w:t>
            </w:r>
            <w:r w:rsidRPr="00B517BE">
              <w:rPr>
                <w:rFonts w:cs="Segoe UI" w:hint="eastAsia"/>
              </w:rPr>
              <w:t>、數據分析及建模、統計模型（</w:t>
            </w:r>
            <w:r w:rsidRPr="00B517BE">
              <w:rPr>
                <w:rFonts w:cs="Segoe UI" w:hint="eastAsia"/>
              </w:rPr>
              <w:t>Regression, Clustering, Segmentation</w:t>
            </w:r>
            <w:r w:rsidRPr="00B517BE">
              <w:rPr>
                <w:rFonts w:cs="Segoe UI" w:hint="eastAsia"/>
              </w:rPr>
              <w:t>）</w:t>
            </w:r>
          </w:p>
        </w:tc>
      </w:tr>
      <w:tr w:rsidR="00881FA5" w:rsidRPr="00B517BE" w14:paraId="24BC7019" w14:textId="77777777" w:rsidTr="00162439">
        <w:trPr>
          <w:jc w:val="center"/>
        </w:trPr>
        <w:tc>
          <w:tcPr>
            <w:tcW w:w="4148" w:type="dxa"/>
          </w:tcPr>
          <w:p w14:paraId="615D0678" w14:textId="77777777" w:rsidR="00881FA5" w:rsidRPr="00B517BE" w:rsidRDefault="00881FA5" w:rsidP="00162439">
            <w:pPr>
              <w:spacing w:line="276" w:lineRule="auto"/>
              <w:rPr>
                <w:rFonts w:cs="Segoe UI"/>
              </w:rPr>
            </w:pPr>
            <w:r w:rsidRPr="00B517BE">
              <w:rPr>
                <w:rFonts w:cs="Segoe UI" w:hint="eastAsia"/>
              </w:rPr>
              <w:t>金融、會計與證券業務</w:t>
            </w:r>
          </w:p>
        </w:tc>
        <w:tc>
          <w:tcPr>
            <w:tcW w:w="4148" w:type="dxa"/>
          </w:tcPr>
          <w:p w14:paraId="48CE1305" w14:textId="77777777" w:rsidR="00881FA5" w:rsidRPr="00B517BE" w:rsidRDefault="00881FA5" w:rsidP="00162439">
            <w:pPr>
              <w:spacing w:line="276" w:lineRule="auto"/>
              <w:rPr>
                <w:rFonts w:cs="Segoe UI"/>
              </w:rPr>
            </w:pPr>
            <w:r w:rsidRPr="00B517BE">
              <w:rPr>
                <w:rFonts w:cs="Segoe UI" w:hint="eastAsia"/>
              </w:rPr>
              <w:t>交割、</w:t>
            </w:r>
            <w:proofErr w:type="gramStart"/>
            <w:r w:rsidRPr="00B517BE">
              <w:rPr>
                <w:rFonts w:cs="Segoe UI" w:hint="eastAsia"/>
              </w:rPr>
              <w:t>輸單</w:t>
            </w:r>
            <w:proofErr w:type="gramEnd"/>
            <w:r w:rsidRPr="00B517BE">
              <w:rPr>
                <w:rFonts w:cs="Segoe UI" w:hint="eastAsia"/>
              </w:rPr>
              <w:t>、基金事務、會計系統、調節表、帳</w:t>
            </w:r>
            <w:proofErr w:type="gramStart"/>
            <w:r w:rsidRPr="00B517BE">
              <w:rPr>
                <w:rFonts w:cs="Segoe UI" w:hint="eastAsia"/>
              </w:rPr>
              <w:t>務</w:t>
            </w:r>
            <w:proofErr w:type="gramEnd"/>
            <w:r w:rsidRPr="00B517BE">
              <w:rPr>
                <w:rFonts w:cs="Segoe UI" w:hint="eastAsia"/>
              </w:rPr>
              <w:t>處理、會計核算、證券商業務員、金融市場常識、期貨業務員證照</w:t>
            </w:r>
          </w:p>
        </w:tc>
      </w:tr>
      <w:tr w:rsidR="00881FA5" w:rsidRPr="00B517BE" w14:paraId="63F5C211" w14:textId="77777777" w:rsidTr="00162439">
        <w:trPr>
          <w:jc w:val="center"/>
        </w:trPr>
        <w:tc>
          <w:tcPr>
            <w:tcW w:w="4148" w:type="dxa"/>
          </w:tcPr>
          <w:p w14:paraId="6C253B48" w14:textId="77777777" w:rsidR="00881FA5" w:rsidRPr="00B517BE" w:rsidRDefault="00881FA5" w:rsidP="00162439">
            <w:pPr>
              <w:spacing w:line="276" w:lineRule="auto"/>
              <w:rPr>
                <w:rFonts w:cs="Segoe UI"/>
              </w:rPr>
            </w:pPr>
            <w:r w:rsidRPr="00B517BE">
              <w:rPr>
                <w:rFonts w:cs="Segoe UI" w:hint="eastAsia"/>
              </w:rPr>
              <w:lastRenderedPageBreak/>
              <w:t>網路安全與資訊安全</w:t>
            </w:r>
          </w:p>
        </w:tc>
        <w:tc>
          <w:tcPr>
            <w:tcW w:w="4148" w:type="dxa"/>
          </w:tcPr>
          <w:p w14:paraId="6B602EF1" w14:textId="77777777" w:rsidR="00881FA5" w:rsidRPr="00B517BE" w:rsidRDefault="00881FA5" w:rsidP="00162439">
            <w:pPr>
              <w:spacing w:line="276" w:lineRule="auto"/>
              <w:rPr>
                <w:rFonts w:cs="Segoe UI"/>
              </w:rPr>
            </w:pPr>
            <w:r w:rsidRPr="00B517BE">
              <w:rPr>
                <w:rFonts w:cs="Segoe UI" w:hint="eastAsia"/>
              </w:rPr>
              <w:t>研究木馬攻擊、入侵無線網路、滲透測試、</w:t>
            </w:r>
            <w:proofErr w:type="gramStart"/>
            <w:r w:rsidRPr="00B517BE">
              <w:rPr>
                <w:rFonts w:cs="Segoe UI" w:hint="eastAsia"/>
              </w:rPr>
              <w:t>資安</w:t>
            </w:r>
            <w:proofErr w:type="gramEnd"/>
            <w:r w:rsidRPr="00B517BE">
              <w:rPr>
                <w:rFonts w:cs="Segoe UI" w:hint="eastAsia"/>
              </w:rPr>
              <w:t>、</w:t>
            </w:r>
            <w:r w:rsidRPr="00B517BE">
              <w:rPr>
                <w:rFonts w:cs="Segoe UI" w:hint="eastAsia"/>
              </w:rPr>
              <w:t>ISO/IEC 27701</w:t>
            </w:r>
            <w:r w:rsidRPr="00B517BE">
              <w:rPr>
                <w:rFonts w:cs="Segoe UI" w:hint="eastAsia"/>
              </w:rPr>
              <w:t>個資保護實作</w:t>
            </w:r>
          </w:p>
        </w:tc>
      </w:tr>
      <w:tr w:rsidR="00881FA5" w:rsidRPr="00B517BE" w14:paraId="4F68A068" w14:textId="77777777" w:rsidTr="00162439">
        <w:trPr>
          <w:jc w:val="center"/>
        </w:trPr>
        <w:tc>
          <w:tcPr>
            <w:tcW w:w="4148" w:type="dxa"/>
          </w:tcPr>
          <w:p w14:paraId="66230361" w14:textId="77777777" w:rsidR="00881FA5" w:rsidRPr="00B517BE" w:rsidRDefault="00881FA5" w:rsidP="00162439">
            <w:pPr>
              <w:spacing w:line="276" w:lineRule="auto"/>
              <w:rPr>
                <w:rFonts w:cs="Segoe UI"/>
              </w:rPr>
            </w:pPr>
            <w:r w:rsidRPr="00B517BE">
              <w:rPr>
                <w:rFonts w:cs="Segoe UI" w:hint="eastAsia"/>
              </w:rPr>
              <w:t>人工智慧與機器學習</w:t>
            </w:r>
          </w:p>
        </w:tc>
        <w:tc>
          <w:tcPr>
            <w:tcW w:w="4148" w:type="dxa"/>
          </w:tcPr>
          <w:p w14:paraId="68458E15" w14:textId="77777777" w:rsidR="00881FA5" w:rsidRPr="00B517BE" w:rsidRDefault="00881FA5" w:rsidP="00162439">
            <w:pPr>
              <w:spacing w:line="276" w:lineRule="auto"/>
              <w:rPr>
                <w:rFonts w:cs="Segoe UI"/>
              </w:rPr>
            </w:pPr>
            <w:r w:rsidRPr="00B517BE">
              <w:rPr>
                <w:rFonts w:cs="Segoe UI" w:hint="eastAsia"/>
              </w:rPr>
              <w:t>機器學習、深度學習、演算法、</w:t>
            </w:r>
            <w:r w:rsidRPr="00B517BE">
              <w:rPr>
                <w:rFonts w:cs="Segoe UI" w:hint="eastAsia"/>
              </w:rPr>
              <w:t>OpenCV</w:t>
            </w:r>
            <w:r w:rsidRPr="00B517BE">
              <w:rPr>
                <w:rFonts w:cs="Segoe UI" w:hint="eastAsia"/>
              </w:rPr>
              <w:t>、</w:t>
            </w:r>
            <w:proofErr w:type="spellStart"/>
            <w:r w:rsidRPr="00B517BE">
              <w:rPr>
                <w:rFonts w:cs="Segoe UI" w:hint="eastAsia"/>
              </w:rPr>
              <w:t>PyTorch</w:t>
            </w:r>
            <w:proofErr w:type="spellEnd"/>
            <w:r w:rsidRPr="00B517BE">
              <w:rPr>
                <w:rFonts w:cs="Segoe UI" w:hint="eastAsia"/>
              </w:rPr>
              <w:t>、</w:t>
            </w:r>
            <w:r w:rsidRPr="00B517BE">
              <w:rPr>
                <w:rFonts w:cs="Segoe UI" w:hint="eastAsia"/>
              </w:rPr>
              <w:t>TensorFlow</w:t>
            </w:r>
            <w:r w:rsidRPr="00B517BE">
              <w:rPr>
                <w:rFonts w:cs="Segoe UI" w:hint="eastAsia"/>
              </w:rPr>
              <w:t>、網路爬蟲</w:t>
            </w:r>
          </w:p>
        </w:tc>
      </w:tr>
      <w:tr w:rsidR="00881FA5" w:rsidRPr="00B517BE" w14:paraId="4B6BA49F" w14:textId="77777777" w:rsidTr="00162439">
        <w:trPr>
          <w:jc w:val="center"/>
        </w:trPr>
        <w:tc>
          <w:tcPr>
            <w:tcW w:w="4148" w:type="dxa"/>
          </w:tcPr>
          <w:p w14:paraId="7BDE9B61" w14:textId="77777777" w:rsidR="00881FA5" w:rsidRPr="00B517BE" w:rsidRDefault="00881FA5" w:rsidP="00162439">
            <w:pPr>
              <w:spacing w:line="276" w:lineRule="auto"/>
              <w:rPr>
                <w:rFonts w:cs="Segoe UI"/>
              </w:rPr>
            </w:pPr>
            <w:r w:rsidRPr="00B517BE">
              <w:rPr>
                <w:rFonts w:cs="Segoe UI" w:hint="eastAsia"/>
              </w:rPr>
              <w:t>數據分析</w:t>
            </w:r>
          </w:p>
        </w:tc>
        <w:tc>
          <w:tcPr>
            <w:tcW w:w="4148" w:type="dxa"/>
          </w:tcPr>
          <w:p w14:paraId="25FBE422" w14:textId="77777777" w:rsidR="00881FA5" w:rsidRPr="00B517BE" w:rsidRDefault="00881FA5" w:rsidP="00162439">
            <w:pPr>
              <w:spacing w:line="276" w:lineRule="auto"/>
              <w:rPr>
                <w:rFonts w:cs="Segoe UI"/>
              </w:rPr>
            </w:pPr>
            <w:r w:rsidRPr="00B517BE">
              <w:rPr>
                <w:rFonts w:cs="Segoe UI" w:hint="eastAsia"/>
              </w:rPr>
              <w:t>Google Analytics</w:t>
            </w:r>
            <w:r w:rsidRPr="00B517BE">
              <w:rPr>
                <w:rFonts w:cs="Segoe UI" w:hint="eastAsia"/>
              </w:rPr>
              <w:t>、</w:t>
            </w:r>
            <w:r w:rsidRPr="00B517BE">
              <w:rPr>
                <w:rFonts w:cs="Segoe UI" w:hint="eastAsia"/>
              </w:rPr>
              <w:t>Tableau</w:t>
            </w:r>
            <w:r w:rsidRPr="00B517BE">
              <w:rPr>
                <w:rFonts w:cs="Segoe UI" w:hint="eastAsia"/>
              </w:rPr>
              <w:t>、</w:t>
            </w:r>
            <w:r w:rsidRPr="00B517BE">
              <w:rPr>
                <w:rFonts w:cs="Segoe UI" w:hint="eastAsia"/>
              </w:rPr>
              <w:t>SPSS</w:t>
            </w:r>
          </w:p>
        </w:tc>
      </w:tr>
      <w:tr w:rsidR="00881FA5" w:rsidRPr="00B517BE" w14:paraId="62F507CA" w14:textId="77777777" w:rsidTr="00162439">
        <w:trPr>
          <w:jc w:val="center"/>
        </w:trPr>
        <w:tc>
          <w:tcPr>
            <w:tcW w:w="4148" w:type="dxa"/>
          </w:tcPr>
          <w:p w14:paraId="7B975168" w14:textId="77777777" w:rsidR="00881FA5" w:rsidRPr="00B517BE" w:rsidRDefault="00881FA5" w:rsidP="00162439">
            <w:pPr>
              <w:spacing w:line="276" w:lineRule="auto"/>
              <w:rPr>
                <w:rFonts w:cs="Segoe UI"/>
              </w:rPr>
            </w:pPr>
            <w:r w:rsidRPr="00B517BE">
              <w:rPr>
                <w:rFonts w:cs="Segoe UI" w:hint="eastAsia"/>
              </w:rPr>
              <w:t>專案管理與協同工作</w:t>
            </w:r>
          </w:p>
        </w:tc>
        <w:tc>
          <w:tcPr>
            <w:tcW w:w="4148" w:type="dxa"/>
          </w:tcPr>
          <w:p w14:paraId="771B0754" w14:textId="77777777" w:rsidR="00881FA5" w:rsidRPr="00B517BE" w:rsidRDefault="00881FA5" w:rsidP="00162439">
            <w:pPr>
              <w:spacing w:line="276" w:lineRule="auto"/>
              <w:rPr>
                <w:rFonts w:cs="Segoe UI"/>
              </w:rPr>
            </w:pPr>
            <w:r w:rsidRPr="00B517BE">
              <w:rPr>
                <w:rFonts w:cs="Segoe UI" w:hint="eastAsia"/>
              </w:rPr>
              <w:t>專案管理、專案時間</w:t>
            </w:r>
            <w:r w:rsidRPr="00B517BE">
              <w:rPr>
                <w:rFonts w:cs="Segoe UI" w:hint="eastAsia"/>
              </w:rPr>
              <w:t>/</w:t>
            </w:r>
            <w:r w:rsidRPr="00B517BE">
              <w:rPr>
                <w:rFonts w:cs="Segoe UI" w:hint="eastAsia"/>
              </w:rPr>
              <w:t>進度控管、</w:t>
            </w:r>
            <w:r w:rsidRPr="00B517BE">
              <w:rPr>
                <w:rFonts w:cs="Segoe UI" w:hint="eastAsia"/>
              </w:rPr>
              <w:t>Systems Analysis</w:t>
            </w:r>
            <w:r w:rsidRPr="00B517BE">
              <w:rPr>
                <w:rFonts w:cs="Segoe UI" w:hint="eastAsia"/>
              </w:rPr>
              <w:t>、</w:t>
            </w:r>
            <w:r w:rsidRPr="00B517BE">
              <w:rPr>
                <w:rFonts w:cs="Segoe UI" w:hint="eastAsia"/>
              </w:rPr>
              <w:t>NPI</w:t>
            </w:r>
            <w:r w:rsidRPr="00B517BE">
              <w:rPr>
                <w:rFonts w:cs="Segoe UI" w:hint="eastAsia"/>
              </w:rPr>
              <w:t>（新產品導入）</w:t>
            </w:r>
          </w:p>
        </w:tc>
      </w:tr>
      <w:tr w:rsidR="00881FA5" w:rsidRPr="00B517BE" w14:paraId="2B18A7EE" w14:textId="77777777" w:rsidTr="00162439">
        <w:trPr>
          <w:jc w:val="center"/>
        </w:trPr>
        <w:tc>
          <w:tcPr>
            <w:tcW w:w="4148" w:type="dxa"/>
          </w:tcPr>
          <w:p w14:paraId="6D38CE56" w14:textId="77777777" w:rsidR="00881FA5" w:rsidRPr="00B517BE" w:rsidRDefault="00881FA5" w:rsidP="00162439">
            <w:pPr>
              <w:spacing w:line="276" w:lineRule="auto"/>
              <w:rPr>
                <w:rFonts w:cs="Segoe UI"/>
              </w:rPr>
            </w:pPr>
            <w:r w:rsidRPr="00B517BE">
              <w:rPr>
                <w:rFonts w:cs="Segoe UI" w:hint="eastAsia"/>
              </w:rPr>
              <w:t>電子商店經營與行銷</w:t>
            </w:r>
          </w:p>
        </w:tc>
        <w:tc>
          <w:tcPr>
            <w:tcW w:w="4148" w:type="dxa"/>
          </w:tcPr>
          <w:p w14:paraId="3750A00B" w14:textId="77777777" w:rsidR="00881FA5" w:rsidRPr="00B517BE" w:rsidRDefault="00881FA5" w:rsidP="00162439">
            <w:pPr>
              <w:spacing w:line="276" w:lineRule="auto"/>
              <w:rPr>
                <w:rFonts w:cs="Segoe UI"/>
              </w:rPr>
            </w:pPr>
            <w:r w:rsidRPr="00B517BE">
              <w:rPr>
                <w:rFonts w:cs="Segoe UI" w:hint="eastAsia"/>
              </w:rPr>
              <w:t>商品銷售、業務開發、客戶經營</w:t>
            </w:r>
          </w:p>
        </w:tc>
      </w:tr>
    </w:tbl>
    <w:p w14:paraId="242C23C5" w14:textId="0D354C15" w:rsidR="000738AE" w:rsidRPr="000738AE" w:rsidRDefault="000738AE" w:rsidP="000738AE">
      <w:pPr>
        <w:ind w:firstLine="480"/>
        <w:jc w:val="center"/>
      </w:pPr>
      <w:bookmarkStart w:id="46" w:name="_Hlk155440983"/>
      <w:r w:rsidRPr="000738AE">
        <w:rPr>
          <w:rFonts w:hint="eastAsia"/>
        </w:rPr>
        <w:t>表</w:t>
      </w:r>
      <w:r w:rsidRPr="000738AE">
        <w:rPr>
          <w:rFonts w:hint="eastAsia"/>
        </w:rPr>
        <w:t>3.</w:t>
      </w:r>
      <w:r>
        <w:rPr>
          <w:rFonts w:hint="eastAsia"/>
        </w:rPr>
        <w:t>3</w:t>
      </w:r>
      <w:r w:rsidRPr="000738AE">
        <w:rPr>
          <w:rFonts w:hint="eastAsia"/>
        </w:rPr>
        <w:t xml:space="preserve"> 104</w:t>
      </w:r>
      <w:r w:rsidRPr="000738AE">
        <w:rPr>
          <w:rFonts w:hint="eastAsia"/>
        </w:rPr>
        <w:t>職務技能分類</w:t>
      </w:r>
    </w:p>
    <w:bookmarkEnd w:id="46"/>
    <w:p w14:paraId="6BEF1872" w14:textId="03C1281A" w:rsidR="00881FA5" w:rsidRPr="00465D2F" w:rsidRDefault="00881FA5" w:rsidP="00881FA5">
      <w:pPr>
        <w:jc w:val="left"/>
        <w:rPr>
          <w:b/>
          <w:bCs/>
        </w:rPr>
      </w:pPr>
      <w:r w:rsidRPr="00465D2F">
        <w:rPr>
          <w:rFonts w:hint="eastAsia"/>
          <w:b/>
          <w:bCs/>
        </w:rPr>
        <w:t>四、學校課程所學技能與職場需求比較</w:t>
      </w:r>
    </w:p>
    <w:p w14:paraId="4E89B617" w14:textId="77777777" w:rsidR="00881FA5" w:rsidRDefault="00881FA5" w:rsidP="00881FA5">
      <w:pPr>
        <w:ind w:firstLine="480"/>
      </w:pPr>
      <w:r>
        <w:rPr>
          <w:rFonts w:hint="eastAsia"/>
        </w:rPr>
        <w:t>基本上課程的相符性很高，不管是工具或是課程內容，近年來各公司</w:t>
      </w:r>
      <w:proofErr w:type="gramStart"/>
      <w:r>
        <w:rPr>
          <w:rFonts w:hint="eastAsia"/>
        </w:rPr>
        <w:t>對於資安領域</w:t>
      </w:r>
      <w:proofErr w:type="gramEnd"/>
      <w:r>
        <w:rPr>
          <w:rFonts w:hint="eastAsia"/>
        </w:rPr>
        <w:t>的人才需求很高，資財系開課內容也增加了</w:t>
      </w:r>
      <w:proofErr w:type="gramStart"/>
      <w:r>
        <w:rPr>
          <w:rFonts w:hint="eastAsia"/>
        </w:rPr>
        <w:t>許多資安相關</w:t>
      </w:r>
      <w:proofErr w:type="gramEnd"/>
      <w:r>
        <w:rPr>
          <w:rFonts w:hint="eastAsia"/>
        </w:rPr>
        <w:t>課程，也可以看到增設了很多新興領域的課程，例如：區</w:t>
      </w:r>
      <w:proofErr w:type="gramStart"/>
      <w:r>
        <w:rPr>
          <w:rFonts w:hint="eastAsia"/>
        </w:rPr>
        <w:t>塊鏈、物聯</w:t>
      </w:r>
      <w:proofErr w:type="gramEnd"/>
      <w:r>
        <w:rPr>
          <w:rFonts w:hint="eastAsia"/>
        </w:rPr>
        <w:t>網、</w:t>
      </w:r>
      <w:r>
        <w:rPr>
          <w:rFonts w:hint="eastAsia"/>
        </w:rPr>
        <w:t>RPA</w:t>
      </w:r>
      <w:r>
        <w:rPr>
          <w:rFonts w:hint="eastAsia"/>
        </w:rPr>
        <w:t>等近年較火紅的主題，且學校也開設許多輔佐靠證照的機會，這也是非常好的地方，其他像是基礎的程式語言及財經領域的課程內容也相當豐富且扎實。</w:t>
      </w:r>
    </w:p>
    <w:p w14:paraId="141B60C2" w14:textId="77777777" w:rsidR="00881FA5" w:rsidRDefault="00881FA5" w:rsidP="00881FA5">
      <w:pPr>
        <w:ind w:firstLine="480"/>
      </w:pPr>
      <w:r>
        <w:rPr>
          <w:rFonts w:hint="eastAsia"/>
        </w:rPr>
        <w:t>不過對於真實進入職場可能會用到的框架或是常用的軟體課程是比較缺乏的，以資訊領域舉例：</w:t>
      </w:r>
    </w:p>
    <w:p w14:paraId="795BA221" w14:textId="77777777" w:rsidR="00881FA5" w:rsidRDefault="00881FA5" w:rsidP="00881FA5">
      <w:pPr>
        <w:ind w:firstLine="480"/>
      </w:pPr>
      <w:r>
        <w:rPr>
          <w:rFonts w:hint="eastAsia"/>
        </w:rPr>
        <w:t>(1)</w:t>
      </w:r>
      <w:r>
        <w:rPr>
          <w:rFonts w:hint="eastAsia"/>
        </w:rPr>
        <w:tab/>
      </w:r>
      <w:r>
        <w:rPr>
          <w:rFonts w:hint="eastAsia"/>
        </w:rPr>
        <w:t>實做網頁、</w:t>
      </w:r>
      <w:r>
        <w:rPr>
          <w:rFonts w:hint="eastAsia"/>
        </w:rPr>
        <w:t>APP</w:t>
      </w:r>
      <w:r>
        <w:rPr>
          <w:rFonts w:hint="eastAsia"/>
        </w:rPr>
        <w:t>開發：現在網頁框架較為出名的</w:t>
      </w:r>
      <w:r>
        <w:rPr>
          <w:rFonts w:hint="eastAsia"/>
        </w:rPr>
        <w:t>React</w:t>
      </w:r>
      <w:r>
        <w:rPr>
          <w:rFonts w:hint="eastAsia"/>
        </w:rPr>
        <w:t>、</w:t>
      </w:r>
      <w:r>
        <w:rPr>
          <w:rFonts w:hint="eastAsia"/>
        </w:rPr>
        <w:t>Vue</w:t>
      </w:r>
      <w:r>
        <w:rPr>
          <w:rFonts w:hint="eastAsia"/>
        </w:rPr>
        <w:t>、</w:t>
      </w:r>
      <w:r>
        <w:rPr>
          <w:rFonts w:hint="eastAsia"/>
        </w:rPr>
        <w:t>Angular</w:t>
      </w:r>
      <w:r>
        <w:rPr>
          <w:rFonts w:hint="eastAsia"/>
        </w:rPr>
        <w:t>。</w:t>
      </w:r>
    </w:p>
    <w:p w14:paraId="4B67B9E8" w14:textId="77777777" w:rsidR="00881FA5" w:rsidRDefault="00881FA5" w:rsidP="00881FA5">
      <w:pPr>
        <w:ind w:firstLine="480"/>
      </w:pPr>
      <w:r>
        <w:rPr>
          <w:rFonts w:hint="eastAsia"/>
        </w:rPr>
        <w:t>(2)</w:t>
      </w:r>
      <w:r>
        <w:rPr>
          <w:rFonts w:hint="eastAsia"/>
        </w:rPr>
        <w:tab/>
      </w:r>
      <w:r>
        <w:rPr>
          <w:rFonts w:hint="eastAsia"/>
        </w:rPr>
        <w:t>版本控制：相當多人使用的</w:t>
      </w:r>
      <w:r>
        <w:rPr>
          <w:rFonts w:hint="eastAsia"/>
        </w:rPr>
        <w:t>git</w:t>
      </w:r>
      <w:r>
        <w:rPr>
          <w:rFonts w:hint="eastAsia"/>
        </w:rPr>
        <w:t>或是</w:t>
      </w:r>
      <w:r>
        <w:rPr>
          <w:rFonts w:hint="eastAsia"/>
        </w:rPr>
        <w:t>TFS</w:t>
      </w:r>
      <w:r>
        <w:rPr>
          <w:rFonts w:hint="eastAsia"/>
        </w:rPr>
        <w:t>。</w:t>
      </w:r>
    </w:p>
    <w:p w14:paraId="6553E51A" w14:textId="77777777" w:rsidR="00881FA5" w:rsidRDefault="00881FA5" w:rsidP="00881FA5">
      <w:pPr>
        <w:ind w:firstLine="480"/>
      </w:pPr>
      <w:r>
        <w:rPr>
          <w:rFonts w:hint="eastAsia"/>
        </w:rPr>
        <w:t>(3)</w:t>
      </w:r>
      <w:r>
        <w:rPr>
          <w:rFonts w:hint="eastAsia"/>
        </w:rPr>
        <w:tab/>
      </w:r>
      <w:r>
        <w:rPr>
          <w:rFonts w:hint="eastAsia"/>
        </w:rPr>
        <w:t>容器化概念：已經開發並廣泛使用的</w:t>
      </w:r>
      <w:r>
        <w:rPr>
          <w:rFonts w:hint="eastAsia"/>
        </w:rPr>
        <w:t>container</w:t>
      </w:r>
      <w:r>
        <w:rPr>
          <w:rFonts w:hint="eastAsia"/>
        </w:rPr>
        <w:t>觀念。</w:t>
      </w:r>
    </w:p>
    <w:p w14:paraId="5E88FEE5" w14:textId="77777777" w:rsidR="00881FA5" w:rsidRDefault="00881FA5" w:rsidP="00881FA5">
      <w:pPr>
        <w:ind w:firstLine="480"/>
      </w:pPr>
      <w:r>
        <w:rPr>
          <w:rFonts w:hint="eastAsia"/>
        </w:rPr>
        <w:t>(4)</w:t>
      </w:r>
      <w:r>
        <w:rPr>
          <w:rFonts w:hint="eastAsia"/>
        </w:rPr>
        <w:tab/>
      </w:r>
      <w:r>
        <w:rPr>
          <w:rFonts w:hint="eastAsia"/>
        </w:rPr>
        <w:t>韌體相關：基礎的</w:t>
      </w:r>
      <w:proofErr w:type="spellStart"/>
      <w:r>
        <w:rPr>
          <w:rFonts w:hint="eastAsia"/>
        </w:rPr>
        <w:t>linux</w:t>
      </w:r>
      <w:proofErr w:type="spellEnd"/>
      <w:r>
        <w:rPr>
          <w:rFonts w:hint="eastAsia"/>
        </w:rPr>
        <w:t>程式語言或是</w:t>
      </w:r>
      <w:r>
        <w:rPr>
          <w:rFonts w:hint="eastAsia"/>
        </w:rPr>
        <w:t>C</w:t>
      </w:r>
      <w:r>
        <w:rPr>
          <w:rFonts w:hint="eastAsia"/>
        </w:rPr>
        <w:t>語言。</w:t>
      </w:r>
    </w:p>
    <w:p w14:paraId="48A778F9" w14:textId="77777777" w:rsidR="00881FA5" w:rsidRDefault="00881FA5" w:rsidP="00881FA5">
      <w:pPr>
        <w:ind w:firstLine="480"/>
      </w:pPr>
      <w:r>
        <w:rPr>
          <w:rFonts w:hint="eastAsia"/>
        </w:rPr>
        <w:t>(5)</w:t>
      </w:r>
      <w:r>
        <w:rPr>
          <w:rFonts w:hint="eastAsia"/>
        </w:rPr>
        <w:tab/>
      </w:r>
      <w:r>
        <w:rPr>
          <w:rFonts w:hint="eastAsia"/>
        </w:rPr>
        <w:t>實戰課程、競賽：透過實戰比賽增加學生相關經驗，例如，</w:t>
      </w:r>
      <w:proofErr w:type="gramStart"/>
      <w:r>
        <w:rPr>
          <w:rFonts w:hint="eastAsia"/>
        </w:rPr>
        <w:t>舉辦資安競賽</w:t>
      </w:r>
      <w:proofErr w:type="gramEnd"/>
      <w:r>
        <w:rPr>
          <w:rFonts w:hint="eastAsia"/>
        </w:rPr>
        <w:t>。</w:t>
      </w:r>
    </w:p>
    <w:p w14:paraId="5BD8C3DE" w14:textId="77777777" w:rsidR="00881FA5" w:rsidRDefault="00881FA5" w:rsidP="00881FA5">
      <w:pPr>
        <w:ind w:firstLine="480"/>
      </w:pPr>
      <w:r>
        <w:rPr>
          <w:rFonts w:hint="eastAsia"/>
        </w:rPr>
        <w:t>以本科系畢業的同學如果要往資訊領域發展，軟體開發是比較常見的出路，包含網頁、</w:t>
      </w:r>
      <w:r>
        <w:rPr>
          <w:rFonts w:hint="eastAsia"/>
        </w:rPr>
        <w:t>APP</w:t>
      </w:r>
      <w:r>
        <w:rPr>
          <w:rFonts w:hint="eastAsia"/>
        </w:rPr>
        <w:t>都有可能是學生未來很主要的工作之一，如果可以在課程當中增加這類實用性課程，包含企業常見的</w:t>
      </w:r>
      <w:r>
        <w:rPr>
          <w:rFonts w:hint="eastAsia"/>
        </w:rPr>
        <w:t>docker</w:t>
      </w:r>
      <w:r>
        <w:rPr>
          <w:rFonts w:hint="eastAsia"/>
        </w:rPr>
        <w:t>、</w:t>
      </w:r>
      <w:proofErr w:type="spellStart"/>
      <w:r>
        <w:rPr>
          <w:rFonts w:hint="eastAsia"/>
        </w:rPr>
        <w:t>kubernetes</w:t>
      </w:r>
      <w:proofErr w:type="spellEnd"/>
      <w:r>
        <w:rPr>
          <w:rFonts w:hint="eastAsia"/>
        </w:rPr>
        <w:t>等容器化工具都是非常常見的，如果學校也能開設相關課程，對於學生進入職場會是非常有幫助的，也可以將上課的期末專題放入</w:t>
      </w:r>
      <w:r>
        <w:rPr>
          <w:rFonts w:hint="eastAsia"/>
        </w:rPr>
        <w:lastRenderedPageBreak/>
        <w:t>個人作品集，來增加錄取的機會，除了軟體</w:t>
      </w:r>
      <w:proofErr w:type="gramStart"/>
      <w:r>
        <w:rPr>
          <w:rFonts w:hint="eastAsia"/>
        </w:rPr>
        <w:t>以外，</w:t>
      </w:r>
      <w:proofErr w:type="gramEnd"/>
      <w:r>
        <w:rPr>
          <w:rFonts w:hint="eastAsia"/>
        </w:rPr>
        <w:t>也有部分同學會進入韌體公司工作，基礎的</w:t>
      </w:r>
      <w:proofErr w:type="spellStart"/>
      <w:r>
        <w:rPr>
          <w:rFonts w:hint="eastAsia"/>
        </w:rPr>
        <w:t>linux</w:t>
      </w:r>
      <w:proofErr w:type="spellEnd"/>
      <w:r>
        <w:rPr>
          <w:rFonts w:hint="eastAsia"/>
        </w:rPr>
        <w:t>程式語言或是</w:t>
      </w:r>
      <w:r>
        <w:rPr>
          <w:rFonts w:hint="eastAsia"/>
        </w:rPr>
        <w:t>C</w:t>
      </w:r>
      <w:r>
        <w:rPr>
          <w:rFonts w:hint="eastAsia"/>
        </w:rPr>
        <w:t>語言也是課程當中較為缺乏的，這也都是可以開設的目標。</w:t>
      </w:r>
    </w:p>
    <w:p w14:paraId="25DF0C91" w14:textId="77777777" w:rsidR="00881FA5" w:rsidRDefault="00881FA5" w:rsidP="00881FA5">
      <w:r>
        <w:rPr>
          <w:rFonts w:hint="eastAsia"/>
        </w:rPr>
        <w:t>近年非常注重</w:t>
      </w:r>
      <w:proofErr w:type="gramStart"/>
      <w:r>
        <w:rPr>
          <w:rFonts w:hint="eastAsia"/>
        </w:rPr>
        <w:t>的資安領域</w:t>
      </w:r>
      <w:proofErr w:type="gramEnd"/>
      <w:r>
        <w:rPr>
          <w:rFonts w:hint="eastAsia"/>
        </w:rPr>
        <w:t>，資財系課程除了基礎的</w:t>
      </w:r>
      <w:proofErr w:type="gramStart"/>
      <w:r>
        <w:rPr>
          <w:rFonts w:hint="eastAsia"/>
        </w:rPr>
        <w:t>資安介紹以外，</w:t>
      </w:r>
      <w:proofErr w:type="gramEnd"/>
      <w:r>
        <w:rPr>
          <w:rFonts w:hint="eastAsia"/>
        </w:rPr>
        <w:t>也可以嘗試增加模擬攻擊等演練，或是舉辦競賽等等，讓學生能夠有更多實戰經驗，有助於幫助履歷的豐富度</w:t>
      </w:r>
    </w:p>
    <w:p w14:paraId="78F1E63F" w14:textId="77777777" w:rsidR="00881FA5" w:rsidRDefault="00881FA5" w:rsidP="00881FA5">
      <w:pPr>
        <w:ind w:firstLine="480"/>
      </w:pPr>
      <w:r>
        <w:rPr>
          <w:rFonts w:hint="eastAsia"/>
        </w:rPr>
        <w:t>另外，在</w:t>
      </w:r>
      <w:r>
        <w:rPr>
          <w:rFonts w:hint="eastAsia"/>
        </w:rPr>
        <w:t>107</w:t>
      </w:r>
      <w:r>
        <w:rPr>
          <w:rFonts w:hint="eastAsia"/>
        </w:rPr>
        <w:t>學年度其實有開設</w:t>
      </w:r>
      <w:r>
        <w:rPr>
          <w:rFonts w:hint="eastAsia"/>
        </w:rPr>
        <w:t>android studio</w:t>
      </w:r>
      <w:r>
        <w:rPr>
          <w:rFonts w:hint="eastAsia"/>
        </w:rPr>
        <w:t>的課程，不過之後就沒有再出現相關課程，這也是比較可惜的地方，學校在實用性課程上是可以更深入加強的。</w:t>
      </w:r>
    </w:p>
    <w:p w14:paraId="18A60B44" w14:textId="0B054232" w:rsidR="00881FA5" w:rsidRDefault="00881FA5" w:rsidP="00881FA5">
      <w:pPr>
        <w:pStyle w:val="3"/>
        <w:numPr>
          <w:ilvl w:val="0"/>
          <w:numId w:val="0"/>
        </w:numPr>
        <w:spacing w:before="360"/>
      </w:pPr>
      <w:bookmarkStart w:id="47" w:name="_Toc155440909"/>
      <w:r>
        <w:rPr>
          <w:rFonts w:hint="eastAsia"/>
        </w:rPr>
        <w:t>3</w:t>
      </w:r>
      <w:r>
        <w:t>.3.</w:t>
      </w:r>
      <w:r>
        <w:rPr>
          <w:rFonts w:hint="eastAsia"/>
        </w:rPr>
        <w:t>3</w:t>
      </w:r>
      <w:r>
        <w:rPr>
          <w:rFonts w:hint="eastAsia"/>
        </w:rPr>
        <w:t>資</w:t>
      </w:r>
      <w:r w:rsidRPr="00881FA5">
        <w:rPr>
          <w:rFonts w:hint="eastAsia"/>
        </w:rPr>
        <w:t>財系</w:t>
      </w:r>
      <w:r w:rsidRPr="00881FA5">
        <w:rPr>
          <w:rFonts w:hint="eastAsia"/>
        </w:rPr>
        <w:t>107</w:t>
      </w:r>
      <w:r w:rsidRPr="00881FA5">
        <w:rPr>
          <w:rFonts w:hint="eastAsia"/>
        </w:rPr>
        <w:t>至</w:t>
      </w:r>
      <w:r w:rsidRPr="00881FA5">
        <w:rPr>
          <w:rFonts w:hint="eastAsia"/>
        </w:rPr>
        <w:t>111</w:t>
      </w:r>
      <w:r w:rsidRPr="00881FA5">
        <w:rPr>
          <w:rFonts w:hint="eastAsia"/>
        </w:rPr>
        <w:t>學年度平均成績</w:t>
      </w:r>
      <w:bookmarkEnd w:id="47"/>
    </w:p>
    <w:p w14:paraId="7B3D4D4A" w14:textId="48F8E9A9" w:rsidR="00CD3A9B" w:rsidRDefault="00CD3A9B" w:rsidP="00CD3A9B">
      <w:pPr>
        <w:rPr>
          <w:rFonts w:cs="Times New Roman"/>
        </w:rPr>
      </w:pPr>
      <w:r>
        <w:rPr>
          <w:rFonts w:cs="Times New Roman" w:hint="eastAsia"/>
        </w:rPr>
        <w:t>一、</w:t>
      </w:r>
      <w:proofErr w:type="gramStart"/>
      <w:r>
        <w:rPr>
          <w:rFonts w:cs="Times New Roman" w:hint="eastAsia"/>
        </w:rPr>
        <w:t>在兼專任</w:t>
      </w:r>
      <w:proofErr w:type="gramEnd"/>
      <w:r>
        <w:rPr>
          <w:rFonts w:cs="Times New Roman" w:hint="eastAsia"/>
        </w:rPr>
        <w:t>教師不同情況下的選修課差異</w:t>
      </w:r>
    </w:p>
    <w:p w14:paraId="1AC78D8D" w14:textId="13F6570C" w:rsidR="000738AE" w:rsidRPr="005458EA" w:rsidRDefault="000738AE" w:rsidP="00CD3A9B">
      <w:pPr>
        <w:spacing w:after="100" w:afterAutospacing="1"/>
        <w:ind w:firstLine="480"/>
        <w:rPr>
          <w:rFonts w:cs="Times New Roman"/>
        </w:rPr>
      </w:pPr>
      <w:r w:rsidRPr="005458EA">
        <w:rPr>
          <w:rFonts w:cs="Times New Roman"/>
        </w:rPr>
        <w:t>由北科</w:t>
      </w:r>
      <w:r w:rsidR="00CD3A9B">
        <w:rPr>
          <w:rFonts w:cs="Times New Roman" w:hint="eastAsia"/>
        </w:rPr>
        <w:t>大</w:t>
      </w:r>
      <w:r w:rsidRPr="005458EA">
        <w:rPr>
          <w:rFonts w:cs="Times New Roman"/>
        </w:rPr>
        <w:t>資財系</w:t>
      </w:r>
      <w:r w:rsidRPr="005458EA">
        <w:rPr>
          <w:rFonts w:cs="Times New Roman"/>
        </w:rPr>
        <w:t>107</w:t>
      </w:r>
      <w:r w:rsidRPr="005458EA">
        <w:rPr>
          <w:rFonts w:cs="Times New Roman"/>
        </w:rPr>
        <w:t>至</w:t>
      </w:r>
      <w:r w:rsidRPr="005458EA">
        <w:rPr>
          <w:rFonts w:cs="Times New Roman"/>
        </w:rPr>
        <w:t>111</w:t>
      </w:r>
      <w:r w:rsidRPr="005458EA">
        <w:rPr>
          <w:rFonts w:cs="Times New Roman"/>
        </w:rPr>
        <w:t>學年度平均成績的總計我們可以得知，專任老師在必、選修給予學生的平均成績較低，所以可以歸納北科資財系專任老師在專業領域上都</w:t>
      </w:r>
      <w:proofErr w:type="gramStart"/>
      <w:r w:rsidRPr="005458EA">
        <w:rPr>
          <w:rFonts w:cs="Times New Roman"/>
        </w:rPr>
        <w:t>秉持著</w:t>
      </w:r>
      <w:proofErr w:type="gramEnd"/>
      <w:r w:rsidRPr="005458EA">
        <w:rPr>
          <w:rFonts w:cs="Times New Roman"/>
        </w:rPr>
        <w:t>嚴謹的教學態度，同時，也對於北科資財系學生的期望普遍較高。</w:t>
      </w:r>
    </w:p>
    <w:p w14:paraId="7FCC66F5" w14:textId="2C79B3C5" w:rsidR="00881FA5" w:rsidRDefault="000738AE" w:rsidP="00CD3A9B">
      <w:pPr>
        <w:jc w:val="center"/>
      </w:pPr>
      <w:r>
        <w:rPr>
          <w:rFonts w:cs="Times New Roman"/>
          <w:b/>
          <w:bCs/>
          <w:noProof/>
        </w:rPr>
        <w:drawing>
          <wp:inline distT="0" distB="0" distL="0" distR="0" wp14:anchorId="53F258EB" wp14:editId="134A0CBC">
            <wp:extent cx="4732020" cy="2694499"/>
            <wp:effectExtent l="0" t="0" r="0" b="0"/>
            <wp:docPr id="1496218182" name="圖片 5"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8182" name="圖片 5" descr="一張含有 文字, 螢幕擷取畫面, 數字, 字型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6611" cy="2697113"/>
                    </a:xfrm>
                    <a:prstGeom prst="rect">
                      <a:avLst/>
                    </a:prstGeom>
                    <a:noFill/>
                  </pic:spPr>
                </pic:pic>
              </a:graphicData>
            </a:graphic>
          </wp:inline>
        </w:drawing>
      </w:r>
    </w:p>
    <w:p w14:paraId="3DFD6C2B" w14:textId="2272117D" w:rsidR="000738AE" w:rsidRDefault="000738AE" w:rsidP="000738AE">
      <w:pPr>
        <w:jc w:val="center"/>
      </w:pPr>
      <w:bookmarkStart w:id="48" w:name="_Hlk155440993"/>
      <w:r w:rsidRPr="00234254">
        <w:rPr>
          <w:rFonts w:hint="eastAsia"/>
        </w:rPr>
        <w:t>圖</w:t>
      </w:r>
      <w:r>
        <w:rPr>
          <w:rFonts w:hint="eastAsia"/>
        </w:rPr>
        <w:t>3</w:t>
      </w:r>
      <w:r w:rsidRPr="00234254">
        <w:t>.</w:t>
      </w:r>
      <w:r>
        <w:t>1</w:t>
      </w:r>
      <w:r w:rsidR="001652AD">
        <w:rPr>
          <w:rFonts w:hint="eastAsia"/>
        </w:rPr>
        <w:t>5</w:t>
      </w:r>
      <w:r w:rsidR="00CD3A9B">
        <w:rPr>
          <w:rFonts w:hint="eastAsia"/>
        </w:rPr>
        <w:t>兼專任教師不同</w:t>
      </w:r>
      <w:r>
        <w:rPr>
          <w:rFonts w:hint="eastAsia"/>
        </w:rPr>
        <w:t>的</w:t>
      </w:r>
      <w:r w:rsidR="00CD3A9B">
        <w:rPr>
          <w:rFonts w:hint="eastAsia"/>
        </w:rPr>
        <w:t>成績表現</w:t>
      </w:r>
      <w:proofErr w:type="gramStart"/>
      <w:r>
        <w:rPr>
          <w:rFonts w:hint="eastAsia"/>
        </w:rPr>
        <w:t>直方圖</w:t>
      </w:r>
      <w:proofErr w:type="gramEnd"/>
    </w:p>
    <w:bookmarkEnd w:id="48"/>
    <w:p w14:paraId="3EB5B06E" w14:textId="0C6EA7B5" w:rsidR="000738AE" w:rsidRDefault="00CD3A9B" w:rsidP="00881FA5">
      <w:r>
        <w:rPr>
          <w:rFonts w:hint="eastAsia"/>
        </w:rPr>
        <w:t>二、</w:t>
      </w:r>
      <w:proofErr w:type="gramStart"/>
      <w:r>
        <w:rPr>
          <w:rFonts w:hint="eastAsia"/>
        </w:rPr>
        <w:t>在</w:t>
      </w:r>
      <w:r w:rsidRPr="00CD3A9B">
        <w:rPr>
          <w:rFonts w:hint="eastAsia"/>
        </w:rPr>
        <w:t>兼專任</w:t>
      </w:r>
      <w:proofErr w:type="gramEnd"/>
      <w:r w:rsidRPr="00CD3A9B">
        <w:rPr>
          <w:rFonts w:hint="eastAsia"/>
        </w:rPr>
        <w:t>教師</w:t>
      </w:r>
      <w:r>
        <w:rPr>
          <w:rFonts w:cs="Times New Roman" w:hint="eastAsia"/>
        </w:rPr>
        <w:t>不同情況下的</w:t>
      </w:r>
      <w:r>
        <w:rPr>
          <w:rFonts w:hint="eastAsia"/>
        </w:rPr>
        <w:t>選修課分類</w:t>
      </w:r>
    </w:p>
    <w:p w14:paraId="6E64B69B" w14:textId="5722AB96" w:rsidR="00CD3A9B" w:rsidRDefault="00CD3A9B" w:rsidP="00CD3A9B">
      <w:pPr>
        <w:ind w:firstLine="480"/>
      </w:pPr>
      <w:r w:rsidRPr="00CD3A9B">
        <w:rPr>
          <w:rFonts w:hint="eastAsia"/>
        </w:rPr>
        <w:t>107</w:t>
      </w:r>
      <w:r w:rsidRPr="00CD3A9B">
        <w:rPr>
          <w:rFonts w:hint="eastAsia"/>
        </w:rPr>
        <w:t>至</w:t>
      </w:r>
      <w:r w:rsidRPr="00CD3A9B">
        <w:rPr>
          <w:rFonts w:hint="eastAsia"/>
        </w:rPr>
        <w:t>110</w:t>
      </w:r>
      <w:r w:rsidRPr="00CD3A9B">
        <w:rPr>
          <w:rFonts w:hint="eastAsia"/>
        </w:rPr>
        <w:t>學年期間的金融與會計、資訊科技與數據、商業管理、新興科技</w:t>
      </w:r>
      <w:proofErr w:type="gramStart"/>
      <w:r w:rsidRPr="00CD3A9B">
        <w:rPr>
          <w:rFonts w:hint="eastAsia"/>
        </w:rPr>
        <w:t>以及資安相關</w:t>
      </w:r>
      <w:proofErr w:type="gramEnd"/>
      <w:r w:rsidRPr="00CD3A9B">
        <w:rPr>
          <w:rFonts w:hint="eastAsia"/>
        </w:rPr>
        <w:t>類別中，</w:t>
      </w:r>
      <w:proofErr w:type="gramStart"/>
      <w:r w:rsidRPr="00CD3A9B">
        <w:rPr>
          <w:rFonts w:hint="eastAsia"/>
        </w:rPr>
        <w:t>資安相關</w:t>
      </w:r>
      <w:proofErr w:type="gramEnd"/>
      <w:r w:rsidRPr="00CD3A9B">
        <w:rPr>
          <w:rFonts w:hint="eastAsia"/>
        </w:rPr>
        <w:t>的選修課程於兼任和專任教師教授下，學生的平均成績表現有</w:t>
      </w:r>
      <w:r w:rsidRPr="00CD3A9B">
        <w:rPr>
          <w:rFonts w:hint="eastAsia"/>
        </w:rPr>
        <w:lastRenderedPageBreak/>
        <w:t>較大的差異，可能由於教學質量、課程難度、學生的學習態度或是學生選課的動機等等不同因素而影響到分析結果，我們推測可能是因為專任教師對於學生有更高的期望，設定更嚴格的評分標準，或涵蓋更深入的專業知識，導致學生平均分數低於兼任教師教授的課程。</w:t>
      </w:r>
    </w:p>
    <w:p w14:paraId="5A90CA7F" w14:textId="7FB55B20" w:rsidR="00CD3A9B" w:rsidRDefault="00CD3A9B" w:rsidP="00CD3A9B">
      <w:pPr>
        <w:ind w:firstLine="480"/>
        <w:jc w:val="center"/>
      </w:pPr>
      <w:r>
        <w:rPr>
          <w:rFonts w:cs="Times New Roman"/>
          <w:b/>
          <w:bCs/>
          <w:noProof/>
        </w:rPr>
        <w:drawing>
          <wp:inline distT="0" distB="0" distL="0" distR="0" wp14:anchorId="6B75D787" wp14:editId="22DA4E74">
            <wp:extent cx="4655854" cy="2407920"/>
            <wp:effectExtent l="0" t="0" r="0" b="0"/>
            <wp:docPr id="1809543567" name="圖片 6"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67" name="圖片 6" descr="一張含有 文字, 螢幕擷取畫面, 數字, 字型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2316" cy="2411262"/>
                    </a:xfrm>
                    <a:prstGeom prst="rect">
                      <a:avLst/>
                    </a:prstGeom>
                    <a:noFill/>
                  </pic:spPr>
                </pic:pic>
              </a:graphicData>
            </a:graphic>
          </wp:inline>
        </w:drawing>
      </w:r>
    </w:p>
    <w:p w14:paraId="4E7C727D" w14:textId="14825D2E" w:rsidR="00CD3A9B" w:rsidRDefault="00CD3A9B" w:rsidP="00CD3A9B">
      <w:pPr>
        <w:jc w:val="center"/>
      </w:pPr>
      <w:bookmarkStart w:id="49" w:name="_Hlk155440999"/>
      <w:r w:rsidRPr="00234254">
        <w:rPr>
          <w:rFonts w:hint="eastAsia"/>
        </w:rPr>
        <w:t>圖</w:t>
      </w:r>
      <w:r>
        <w:rPr>
          <w:rFonts w:hint="eastAsia"/>
        </w:rPr>
        <w:t>3</w:t>
      </w:r>
      <w:r w:rsidRPr="00234254">
        <w:t>.</w:t>
      </w:r>
      <w:r>
        <w:t>1</w:t>
      </w:r>
      <w:r w:rsidR="001652AD">
        <w:rPr>
          <w:rFonts w:hint="eastAsia"/>
        </w:rPr>
        <w:t>6</w:t>
      </w:r>
      <w:r>
        <w:rPr>
          <w:rFonts w:hint="eastAsia"/>
        </w:rPr>
        <w:t>兼專任教師不同的選修分類之平均成績</w:t>
      </w:r>
      <w:proofErr w:type="gramStart"/>
      <w:r>
        <w:rPr>
          <w:rFonts w:hint="eastAsia"/>
        </w:rPr>
        <w:t>直方圖</w:t>
      </w:r>
      <w:proofErr w:type="gramEnd"/>
    </w:p>
    <w:bookmarkEnd w:id="49"/>
    <w:p w14:paraId="081672D2" w14:textId="1049C90B" w:rsidR="00CD3A9B" w:rsidRPr="00CD3A9B" w:rsidRDefault="00CD3A9B" w:rsidP="00CD3A9B">
      <w:r>
        <w:rPr>
          <w:rFonts w:hint="eastAsia"/>
        </w:rPr>
        <w:t>三、深入探討兼專任教師不同的成績差異</w:t>
      </w:r>
    </w:p>
    <w:p w14:paraId="3F3E5E0E" w14:textId="77777777" w:rsidR="00CD3A9B" w:rsidRPr="005458EA" w:rsidRDefault="00CD3A9B" w:rsidP="00CD3A9B">
      <w:pPr>
        <w:spacing w:after="100" w:afterAutospacing="1"/>
        <w:ind w:firstLine="480"/>
        <w:rPr>
          <w:rFonts w:cs="Times New Roman"/>
        </w:rPr>
      </w:pPr>
      <w:proofErr w:type="gramStart"/>
      <w:r w:rsidRPr="005458EA">
        <w:rPr>
          <w:rFonts w:cs="Times New Roman"/>
        </w:rPr>
        <w:t>資安相關</w:t>
      </w:r>
      <w:proofErr w:type="gramEnd"/>
      <w:r w:rsidRPr="005458EA">
        <w:rPr>
          <w:rFonts w:cs="Times New Roman"/>
        </w:rPr>
        <w:t>類別的選修課程在專任老師的評分標準下，學生的平均分數表現有很大的差異性，這可能是因為這些課程的內容需要學生理解複雜的概念並掌握實際的技能，例如了解駭客的攻擊手法和保護資訊系統的方法，這些都是高度專業且實用性較強的技能。</w:t>
      </w:r>
    </w:p>
    <w:p w14:paraId="56AB06CB" w14:textId="77777777" w:rsidR="00CD3A9B" w:rsidRPr="005458EA" w:rsidRDefault="00CD3A9B" w:rsidP="00CD3A9B">
      <w:pPr>
        <w:spacing w:after="100" w:afterAutospacing="1"/>
        <w:ind w:firstLine="480"/>
        <w:rPr>
          <w:rFonts w:cs="Times New Roman"/>
        </w:rPr>
      </w:pPr>
      <w:r w:rsidRPr="005458EA">
        <w:rPr>
          <w:rFonts w:cs="Times New Roman"/>
        </w:rPr>
        <w:t>由於該領域的專業性和實務要求很高，專任老師可能設定了更嚴格的評分標準和更高的學習門檻。這樣的措施可能是為了確保學生畢業後能夠具備足夠的知識和技能，在真實世界中有效地</w:t>
      </w:r>
      <w:proofErr w:type="gramStart"/>
      <w:r w:rsidRPr="005458EA">
        <w:rPr>
          <w:rFonts w:cs="Times New Roman"/>
        </w:rPr>
        <w:t>應對資安威脅</w:t>
      </w:r>
      <w:proofErr w:type="gramEnd"/>
      <w:r w:rsidRPr="005458EA">
        <w:rPr>
          <w:rFonts w:cs="Times New Roman"/>
        </w:rPr>
        <w:t>。</w:t>
      </w:r>
      <w:proofErr w:type="gramStart"/>
      <w:r w:rsidRPr="005458EA">
        <w:rPr>
          <w:rFonts w:cs="Times New Roman"/>
        </w:rPr>
        <w:t>此外，由於資安</w:t>
      </w:r>
      <w:proofErr w:type="gramEnd"/>
      <w:r w:rsidRPr="005458EA">
        <w:rPr>
          <w:rFonts w:cs="Times New Roman"/>
        </w:rPr>
        <w:t>領域的迅速發展和變化，老師可能需要不斷更新教材內容，這也可能導致學生需要更多時間和努力來跟上課程進度。</w:t>
      </w:r>
    </w:p>
    <w:p w14:paraId="7A306D10" w14:textId="77777777" w:rsidR="00CD3A9B" w:rsidRPr="005458EA" w:rsidRDefault="00CD3A9B" w:rsidP="00CD3A9B">
      <w:pPr>
        <w:spacing w:after="100" w:afterAutospacing="1"/>
        <w:ind w:firstLine="480"/>
        <w:rPr>
          <w:rFonts w:cs="Times New Roman"/>
        </w:rPr>
      </w:pPr>
      <w:proofErr w:type="gramStart"/>
      <w:r w:rsidRPr="005458EA">
        <w:rPr>
          <w:rFonts w:cs="Times New Roman"/>
        </w:rPr>
        <w:t>此外，</w:t>
      </w:r>
      <w:proofErr w:type="gramEnd"/>
      <w:r w:rsidRPr="005458EA">
        <w:rPr>
          <w:rFonts w:cs="Times New Roman"/>
        </w:rPr>
        <w:t>這些課程若涉及大量的實戰演練或個案分析，學生可能需要在理解理論的同時發展出相對應的實踐能力，這在學習初期可能會遇到困難，從而影響成績。另一方面，如果這些課程的評分方式包括了大型專題或實務操作，那麼</w:t>
      </w:r>
      <w:proofErr w:type="gramStart"/>
      <w:r w:rsidRPr="005458EA">
        <w:rPr>
          <w:rFonts w:cs="Times New Roman"/>
        </w:rPr>
        <w:t>學生間的表現</w:t>
      </w:r>
      <w:proofErr w:type="gramEnd"/>
      <w:r w:rsidRPr="005458EA">
        <w:rPr>
          <w:rFonts w:cs="Times New Roman"/>
        </w:rPr>
        <w:t>差距可能會更</w:t>
      </w:r>
      <w:r w:rsidRPr="005458EA">
        <w:rPr>
          <w:rFonts w:cs="Times New Roman"/>
        </w:rPr>
        <w:lastRenderedPageBreak/>
        <w:t>加明顯，從而增加了成績的標準差。</w:t>
      </w:r>
    </w:p>
    <w:p w14:paraId="1356ED0D" w14:textId="696F3286" w:rsidR="00CD3A9B" w:rsidRDefault="00CD3A9B" w:rsidP="00CD3A9B">
      <w:pPr>
        <w:ind w:firstLine="480"/>
        <w:rPr>
          <w:rFonts w:cs="Times New Roman"/>
        </w:rPr>
      </w:pPr>
      <w:r w:rsidRPr="005458EA">
        <w:rPr>
          <w:rFonts w:cs="Times New Roman"/>
        </w:rPr>
        <w:t>針對這些課程中學生表現的差異，學校和教師可能需要考慮提供額外的支援，如輔導課程、研討會或增加實驗室的開放時間等，來幫助學生克服學習上的障礙，進而提高學生在這些專業課程中的學習成效。同時，這也是一個教學反思的契機，讓教師評估和調整教學策略、評分標準以及課程設計，以期達到教學目標並促進學生全面發展。</w:t>
      </w:r>
    </w:p>
    <w:p w14:paraId="66A1B5C7" w14:textId="7DD08198" w:rsidR="00CD3A9B" w:rsidRDefault="00CD3A9B" w:rsidP="00CD3A9B">
      <w:pPr>
        <w:ind w:firstLine="480"/>
        <w:jc w:val="center"/>
        <w:rPr>
          <w:rFonts w:cs="Times New Roman"/>
        </w:rPr>
      </w:pPr>
      <w:r>
        <w:rPr>
          <w:rFonts w:cs="Times New Roman"/>
          <w:noProof/>
        </w:rPr>
        <w:drawing>
          <wp:inline distT="0" distB="0" distL="0" distR="0" wp14:anchorId="430898E2" wp14:editId="63DCD10B">
            <wp:extent cx="4791738" cy="2485939"/>
            <wp:effectExtent l="0" t="0" r="0" b="0"/>
            <wp:docPr id="23021162"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162" name="圖片 4"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6686" cy="2498882"/>
                    </a:xfrm>
                    <a:prstGeom prst="rect">
                      <a:avLst/>
                    </a:prstGeom>
                    <a:noFill/>
                  </pic:spPr>
                </pic:pic>
              </a:graphicData>
            </a:graphic>
          </wp:inline>
        </w:drawing>
      </w:r>
    </w:p>
    <w:p w14:paraId="27D28C9C" w14:textId="14986DB1" w:rsidR="00CD3A9B" w:rsidRDefault="00CD3A9B" w:rsidP="00CD3A9B">
      <w:pPr>
        <w:jc w:val="center"/>
      </w:pPr>
      <w:bookmarkStart w:id="50" w:name="_Hlk155441006"/>
      <w:r w:rsidRPr="00234254">
        <w:rPr>
          <w:rFonts w:hint="eastAsia"/>
        </w:rPr>
        <w:t>圖</w:t>
      </w:r>
      <w:r>
        <w:rPr>
          <w:rFonts w:hint="eastAsia"/>
        </w:rPr>
        <w:t>3</w:t>
      </w:r>
      <w:r w:rsidRPr="00234254">
        <w:t>.</w:t>
      </w:r>
      <w:r>
        <w:t>1</w:t>
      </w:r>
      <w:r w:rsidR="001652AD">
        <w:rPr>
          <w:rFonts w:hint="eastAsia"/>
        </w:rPr>
        <w:t>7</w:t>
      </w:r>
      <w:r w:rsidRPr="00CD3A9B">
        <w:rPr>
          <w:rFonts w:hint="eastAsia"/>
        </w:rPr>
        <w:t>兼專任教師不同的選修分類之成績</w:t>
      </w:r>
      <w:r w:rsidR="000C10A4">
        <w:rPr>
          <w:rFonts w:hint="eastAsia"/>
        </w:rPr>
        <w:t>標準差</w:t>
      </w:r>
      <w:proofErr w:type="gramStart"/>
      <w:r w:rsidRPr="00CD3A9B">
        <w:rPr>
          <w:rFonts w:hint="eastAsia"/>
        </w:rPr>
        <w:t>直方圖</w:t>
      </w:r>
      <w:proofErr w:type="gramEnd"/>
    </w:p>
    <w:p w14:paraId="4ACAAD2B" w14:textId="4F1F2BE4" w:rsidR="000C10A4" w:rsidRDefault="000C10A4" w:rsidP="000C10A4">
      <w:pPr>
        <w:pStyle w:val="2"/>
        <w:numPr>
          <w:ilvl w:val="0"/>
          <w:numId w:val="0"/>
        </w:numPr>
        <w:spacing w:before="360"/>
        <w:rPr>
          <w:rFonts w:cs="Times New Roman"/>
        </w:rPr>
      </w:pPr>
      <w:bookmarkStart w:id="51" w:name="_Toc155440910"/>
      <w:bookmarkEnd w:id="50"/>
      <w:r>
        <w:rPr>
          <w:rFonts w:cs="Times New Roman"/>
        </w:rPr>
        <w:t>3.</w:t>
      </w:r>
      <w:r>
        <w:rPr>
          <w:rFonts w:cs="Times New Roman" w:hint="eastAsia"/>
        </w:rPr>
        <w:t>4</w:t>
      </w:r>
      <w:proofErr w:type="gramStart"/>
      <w:r>
        <w:rPr>
          <w:rFonts w:cs="Times New Roman" w:hint="eastAsia"/>
        </w:rPr>
        <w:t>兩</w:t>
      </w:r>
      <w:proofErr w:type="gramEnd"/>
      <w:r>
        <w:rPr>
          <w:rFonts w:cs="Times New Roman" w:hint="eastAsia"/>
        </w:rPr>
        <w:t>校課程比對</w:t>
      </w:r>
      <w:bookmarkEnd w:id="51"/>
    </w:p>
    <w:p w14:paraId="42FCB024" w14:textId="77777777" w:rsidR="000C10A4" w:rsidRPr="000C10A4" w:rsidRDefault="000C10A4" w:rsidP="000C10A4">
      <w:pPr>
        <w:ind w:firstLine="360"/>
        <w:rPr>
          <w:rFonts w:cs="Times New Roman"/>
          <w:color w:val="374151"/>
          <w:szCs w:val="24"/>
        </w:rPr>
      </w:pPr>
      <w:r w:rsidRPr="000C10A4">
        <w:rPr>
          <w:rFonts w:cs="Times New Roman"/>
          <w:szCs w:val="24"/>
        </w:rPr>
        <w:t>台灣目前有資財系的學校有兩間，北科大外還有陽明交通大學，</w:t>
      </w:r>
      <w:r w:rsidRPr="000C10A4">
        <w:rPr>
          <w:rFonts w:cs="Times New Roman"/>
          <w:color w:val="374151"/>
          <w:szCs w:val="24"/>
        </w:rPr>
        <w:t>北科大和陽明交通大學雖然在學術性質上有所差異，但在資財系中的課程，我們想要了解兩邊課程上的差異。因此我們比較了兩邊在</w:t>
      </w:r>
      <w:r w:rsidRPr="000C10A4">
        <w:rPr>
          <w:rFonts w:cs="Times New Roman"/>
          <w:color w:val="374151"/>
          <w:szCs w:val="24"/>
        </w:rPr>
        <w:t>111</w:t>
      </w:r>
      <w:r w:rsidRPr="000C10A4">
        <w:rPr>
          <w:rFonts w:cs="Times New Roman"/>
          <w:color w:val="374151"/>
          <w:szCs w:val="24"/>
        </w:rPr>
        <w:t>學年度所開的課程，從而給學校一些參考：</w:t>
      </w:r>
    </w:p>
    <w:p w14:paraId="72FE2134" w14:textId="77777777" w:rsidR="000C10A4" w:rsidRPr="000C10A4" w:rsidRDefault="000C10A4" w:rsidP="000C10A4">
      <w:pPr>
        <w:pStyle w:val="a4"/>
        <w:numPr>
          <w:ilvl w:val="0"/>
          <w:numId w:val="16"/>
        </w:numPr>
        <w:overflowPunct/>
        <w:ind w:leftChars="0"/>
        <w:jc w:val="left"/>
        <w:rPr>
          <w:rFonts w:cs="Times New Roman"/>
          <w:color w:val="374151"/>
          <w:szCs w:val="24"/>
        </w:rPr>
      </w:pPr>
      <w:r w:rsidRPr="000C10A4">
        <w:rPr>
          <w:rFonts w:cs="Times New Roman"/>
          <w:color w:val="374151"/>
          <w:szCs w:val="24"/>
        </w:rPr>
        <w:t>在共同必修科目上，陽明交通大學多了演算法、作業研究、線性代數、資料結構必修課程，而北科大在資料結構這門課是選修，那在資訊領域中，學習程式前須先了解演算法與資料結構，理解程式背後的邏輯思考架構。建議將資料結構從選修轉為必修。</w:t>
      </w:r>
    </w:p>
    <w:p w14:paraId="1A4CB6B6" w14:textId="3E83E34C" w:rsidR="000C10A4" w:rsidRPr="000C10A4" w:rsidRDefault="000C10A4" w:rsidP="000C10A4">
      <w:pPr>
        <w:pStyle w:val="a4"/>
        <w:numPr>
          <w:ilvl w:val="0"/>
          <w:numId w:val="16"/>
        </w:numPr>
        <w:overflowPunct/>
        <w:ind w:leftChars="0"/>
        <w:jc w:val="left"/>
        <w:rPr>
          <w:rFonts w:cs="Times New Roman"/>
          <w:szCs w:val="24"/>
        </w:rPr>
      </w:pPr>
      <w:r w:rsidRPr="000C10A4">
        <w:rPr>
          <w:rFonts w:cs="Times New Roman"/>
          <w:szCs w:val="24"/>
        </w:rPr>
        <w:t>在金融領域上兩邊的必修課程相差不大，在對於財務方面的基礎與延伸性金融商品與風險管理都有許多課程可以選擇，但近年來永續發展議題是趨勢，</w:t>
      </w:r>
      <w:r w:rsidR="00C01498">
        <w:rPr>
          <w:rFonts w:cs="Times New Roman" w:hint="eastAsia"/>
          <w:szCs w:val="24"/>
        </w:rPr>
        <w:t>陽</w:t>
      </w:r>
      <w:r w:rsidRPr="000C10A4">
        <w:rPr>
          <w:rFonts w:cs="Times New Roman"/>
          <w:szCs w:val="24"/>
        </w:rPr>
        <w:t>明交通大學有開設了永續金融相關課程，有因應全球局勢對課程做出改變，北科大這點或許可</w:t>
      </w:r>
      <w:r w:rsidRPr="000C10A4">
        <w:rPr>
          <w:rFonts w:cs="Times New Roman"/>
          <w:szCs w:val="24"/>
        </w:rPr>
        <w:lastRenderedPageBreak/>
        <w:t>以作為參考。</w:t>
      </w:r>
    </w:p>
    <w:p w14:paraId="7DF248F3" w14:textId="3AE955C6" w:rsidR="000C10A4" w:rsidRPr="00C01498" w:rsidRDefault="000C10A4" w:rsidP="00C01498">
      <w:pPr>
        <w:pStyle w:val="a4"/>
        <w:numPr>
          <w:ilvl w:val="0"/>
          <w:numId w:val="16"/>
        </w:numPr>
        <w:overflowPunct/>
        <w:ind w:leftChars="0"/>
        <w:jc w:val="left"/>
        <w:rPr>
          <w:rFonts w:cs="Times New Roman"/>
          <w:szCs w:val="24"/>
        </w:rPr>
      </w:pPr>
      <w:r w:rsidRPr="000C10A4">
        <w:rPr>
          <w:rFonts w:cs="Times New Roman"/>
          <w:szCs w:val="24"/>
        </w:rPr>
        <w:t>在資訊領域上兩邊對於基礎程式語言都有紮實的課程可以選擇，資料科學的領域相當廣，北科大在資料分析、</w:t>
      </w:r>
      <w:proofErr w:type="gramStart"/>
      <w:r w:rsidRPr="000C10A4">
        <w:rPr>
          <w:rFonts w:cs="Times New Roman"/>
          <w:szCs w:val="24"/>
        </w:rPr>
        <w:t>資安領域</w:t>
      </w:r>
      <w:proofErr w:type="gramEnd"/>
      <w:r w:rsidRPr="000C10A4">
        <w:rPr>
          <w:rFonts w:cs="Times New Roman"/>
          <w:szCs w:val="24"/>
        </w:rPr>
        <w:t>上開設了較多的</w:t>
      </w:r>
      <w:proofErr w:type="gramStart"/>
      <w:r w:rsidRPr="000C10A4">
        <w:rPr>
          <w:rFonts w:cs="Times New Roman"/>
          <w:szCs w:val="24"/>
        </w:rPr>
        <w:t>課程而但在</w:t>
      </w:r>
      <w:proofErr w:type="gramEnd"/>
      <w:r w:rsidRPr="000C10A4">
        <w:rPr>
          <w:rFonts w:cs="Times New Roman"/>
          <w:szCs w:val="24"/>
        </w:rPr>
        <w:t>人工智慧、神經網路、機器學習等課程上相對的沒有開什麼相關課程。相反的，</w:t>
      </w:r>
      <w:r w:rsidRPr="00C01498">
        <w:rPr>
          <w:rFonts w:cs="Times New Roman"/>
          <w:szCs w:val="24"/>
        </w:rPr>
        <w:t>陽明交通大學則是在人工智慧、機器學習相關領域有較多的課程選擇。兩邊著重的領域不同。</w:t>
      </w:r>
    </w:p>
    <w:p w14:paraId="52E59EEB" w14:textId="77777777" w:rsidR="000C10A4" w:rsidRPr="000C10A4" w:rsidRDefault="000C10A4" w:rsidP="000C10A4">
      <w:pPr>
        <w:pStyle w:val="a4"/>
        <w:numPr>
          <w:ilvl w:val="0"/>
          <w:numId w:val="16"/>
        </w:numPr>
        <w:overflowPunct/>
        <w:ind w:leftChars="0"/>
        <w:jc w:val="left"/>
        <w:rPr>
          <w:rFonts w:cs="Times New Roman"/>
          <w:szCs w:val="24"/>
        </w:rPr>
      </w:pPr>
      <w:r w:rsidRPr="000C10A4">
        <w:rPr>
          <w:rFonts w:cs="Times New Roman"/>
          <w:szCs w:val="24"/>
        </w:rPr>
        <w:t>系上的學生在大四時會需要實習，對學生</w:t>
      </w:r>
      <w:proofErr w:type="gramStart"/>
      <w:r w:rsidRPr="000C10A4">
        <w:rPr>
          <w:rFonts w:cs="Times New Roman"/>
          <w:szCs w:val="24"/>
        </w:rPr>
        <w:t>來說是實踐</w:t>
      </w:r>
      <w:proofErr w:type="gramEnd"/>
      <w:r w:rsidRPr="000C10A4">
        <w:rPr>
          <w:rFonts w:cs="Times New Roman"/>
          <w:szCs w:val="24"/>
        </w:rPr>
        <w:t>理論知識，拓展就業機會，為銜接職場做準備，在課程上陽明交通大學有一門由業界專家講座的課程，課程內容是由業界不同部門主管共同授課，讓學生理解在校所學如何應用在實務上並提早知悉業界需求，讓學生在校期間也能了解未來就業方向。這種產學合作的模式，北科也可以作為參考。</w:t>
      </w:r>
    </w:p>
    <w:p w14:paraId="55E2BDB7" w14:textId="77777777" w:rsidR="000C10A4" w:rsidRPr="000C10A4" w:rsidRDefault="000C10A4" w:rsidP="000C10A4"/>
    <w:p w14:paraId="27CF8C19" w14:textId="069E4FAB" w:rsidR="008C3AB9" w:rsidRPr="0062416B" w:rsidRDefault="008C3AB9" w:rsidP="008C3AB9">
      <w:pPr>
        <w:pStyle w:val="1"/>
      </w:pPr>
      <w:bookmarkStart w:id="52" w:name="_Toc155440911"/>
      <w:r>
        <w:rPr>
          <w:rFonts w:hint="eastAsia"/>
        </w:rPr>
        <w:lastRenderedPageBreak/>
        <w:t>第四章</w:t>
      </w:r>
      <w:r>
        <w:rPr>
          <w:rFonts w:hint="eastAsia"/>
        </w:rPr>
        <w:t xml:space="preserve"> </w:t>
      </w:r>
      <w:r>
        <w:rPr>
          <w:rFonts w:hint="eastAsia"/>
        </w:rPr>
        <w:t>研究結論與建議</w:t>
      </w:r>
      <w:bookmarkEnd w:id="52"/>
    </w:p>
    <w:p w14:paraId="603E52AD" w14:textId="6411F4AB" w:rsidR="008C3AB9" w:rsidRDefault="008C3AB9" w:rsidP="008C3AB9">
      <w:pPr>
        <w:pStyle w:val="2"/>
        <w:spacing w:before="360"/>
      </w:pPr>
      <w:bookmarkStart w:id="53" w:name="_Toc155440912"/>
      <w:r w:rsidRPr="0062416B">
        <w:rPr>
          <w:rFonts w:hint="eastAsia"/>
        </w:rPr>
        <w:t>研究</w:t>
      </w:r>
      <w:r>
        <w:rPr>
          <w:rFonts w:hint="eastAsia"/>
        </w:rPr>
        <w:t>結論與建議</w:t>
      </w:r>
      <w:bookmarkEnd w:id="53"/>
    </w:p>
    <w:p w14:paraId="7FE3E5B3" w14:textId="106F3756" w:rsidR="002C5FCE" w:rsidRDefault="00C01498" w:rsidP="00575CF1">
      <w:pPr>
        <w:ind w:firstLineChars="200" w:firstLine="480"/>
      </w:pPr>
      <w:r>
        <w:rPr>
          <w:rFonts w:hint="eastAsia"/>
        </w:rPr>
        <w:t>本研究分析了四種面向，分別是資財系就業後從事職務與職場上所需技能與工具、對系上必修課程、選修課程分析以及與他校資財系比對雙方的課程，得知以下結論</w:t>
      </w:r>
      <w:r w:rsidR="00FC7771">
        <w:rPr>
          <w:rFonts w:hint="eastAsia"/>
        </w:rPr>
        <w:t>：</w:t>
      </w:r>
    </w:p>
    <w:p w14:paraId="59AA99B1" w14:textId="322A2F90" w:rsidR="00C01498" w:rsidRPr="00C01498" w:rsidRDefault="00C01498" w:rsidP="00C01498">
      <w:pPr>
        <w:pStyle w:val="a4"/>
        <w:numPr>
          <w:ilvl w:val="0"/>
          <w:numId w:val="19"/>
        </w:numPr>
        <w:overflowPunct/>
        <w:ind w:leftChars="0"/>
        <w:jc w:val="left"/>
        <w:rPr>
          <w:rFonts w:cs="Times New Roman"/>
          <w:szCs w:val="24"/>
        </w:rPr>
      </w:pPr>
      <w:r w:rsidRPr="00C01498">
        <w:rPr>
          <w:rFonts w:cs="Times New Roman"/>
          <w:szCs w:val="24"/>
        </w:rPr>
        <w:t>分析結果我們得知，資財系在三大類別中從事的主要職務，以及利用薪資去看未來具競爭力和發展性的職務。可以做為未來資財系學生，就業選擇參考。在對於課程選擇方面，也了解各類職務所需工具與技能，也可以幫助未來資財系學生對於每學期課程選擇有另一種思考方向。</w:t>
      </w:r>
    </w:p>
    <w:p w14:paraId="1E640170" w14:textId="77777777" w:rsidR="00C01498" w:rsidRPr="00C01498" w:rsidRDefault="00C01498" w:rsidP="00C01498">
      <w:pPr>
        <w:pStyle w:val="a4"/>
        <w:numPr>
          <w:ilvl w:val="0"/>
          <w:numId w:val="19"/>
        </w:numPr>
        <w:overflowPunct/>
        <w:ind w:leftChars="0"/>
        <w:jc w:val="left"/>
      </w:pPr>
      <w:r w:rsidRPr="00C01498">
        <w:t>在對系上必選修課程去做分析後得知系上</w:t>
      </w:r>
      <w:proofErr w:type="gramStart"/>
      <w:r w:rsidRPr="00C01498">
        <w:t>近五年來的</w:t>
      </w:r>
      <w:proofErr w:type="gramEnd"/>
      <w:r w:rsidRPr="00C01498">
        <w:t>開課情形及變化，近年來多了不同領域的課程，這代表系上在多元化課程方面的進步，同時也突顯了金融科技領域相關課程方面的不足，系上可以考慮相關課程的配置，以及在對於實際職場需求的實務性課程相對較少，建議系上可以增加相對應的實務課程，以貼近實際職場需求。</w:t>
      </w:r>
    </w:p>
    <w:p w14:paraId="3C109177" w14:textId="05A87A36" w:rsidR="00FC7771" w:rsidRDefault="00FC7771" w:rsidP="00FC7771">
      <w:pPr>
        <w:pStyle w:val="a4"/>
        <w:numPr>
          <w:ilvl w:val="0"/>
          <w:numId w:val="19"/>
        </w:numPr>
        <w:overflowPunct/>
        <w:ind w:leftChars="0"/>
        <w:jc w:val="left"/>
        <w:rPr>
          <w:rFonts w:hint="eastAsia"/>
        </w:rPr>
      </w:pPr>
      <w:r>
        <w:rPr>
          <w:rFonts w:hint="eastAsia"/>
        </w:rPr>
        <w:t>系</w:t>
      </w:r>
      <w:proofErr w:type="gramStart"/>
      <w:r>
        <w:rPr>
          <w:rFonts w:hint="eastAsia"/>
        </w:rPr>
        <w:t>上大學部與碩士</w:t>
      </w:r>
      <w:proofErr w:type="gramEnd"/>
      <w:r>
        <w:rPr>
          <w:rFonts w:hint="eastAsia"/>
        </w:rPr>
        <w:t>班合開課程在這幾年比例也陸續增加，</w:t>
      </w:r>
      <w:r w:rsidRPr="00FC7771">
        <w:t>發現這種開課模式帶來了一系列優勢和挑戰。這樣的開課方式為學生提供了跨層次學習的機會，不同層次學生之間的互動促進了多元觀點和知識交流。同時，透過有效運用教學資源，學校也能提供更廣泛的學科涵蓋，降低開課成本。然而，合開課程也帶來了一些挑戰。由於不同層次學生的學習需求和目標差異，教學難以同時滿足兩個層次的深度需求，這可能需要老師在教學時更細心地平衡課程難度。</w:t>
      </w:r>
      <w:proofErr w:type="gramStart"/>
      <w:r w:rsidRPr="00FC7771">
        <w:t>此外，</w:t>
      </w:r>
      <w:proofErr w:type="gramEnd"/>
      <w:r w:rsidRPr="00FC7771">
        <w:t>根據我們的分析，大學部同學在合開課程的表現普遍較低，可能受課程風格和難度影響。另外，學校可考慮針對本系大學部同學提供更多課程選擇，避免直升研究所時的選修困難。這些建議旨在解決合開課程模式所帶來的挑戰，同時充分利用這種開課方式所帶來的優勢，以提升教學效果和學生學習體驗。</w:t>
      </w:r>
    </w:p>
    <w:p w14:paraId="0E272D8C" w14:textId="5AD51842" w:rsidR="00FC7771" w:rsidRPr="00FC7771" w:rsidRDefault="00FC7771" w:rsidP="00FC7771">
      <w:pPr>
        <w:pStyle w:val="a4"/>
        <w:numPr>
          <w:ilvl w:val="0"/>
          <w:numId w:val="19"/>
        </w:numPr>
        <w:overflowPunct/>
        <w:ind w:leftChars="0"/>
        <w:jc w:val="left"/>
      </w:pPr>
      <w:r>
        <w:rPr>
          <w:rFonts w:hint="eastAsia"/>
        </w:rPr>
        <w:t>從資財系學生選修課程成績，</w:t>
      </w:r>
      <w:proofErr w:type="gramStart"/>
      <w:r>
        <w:rPr>
          <w:rFonts w:hint="eastAsia"/>
        </w:rPr>
        <w:t>以及系</w:t>
      </w:r>
      <w:proofErr w:type="gramEnd"/>
      <w:r>
        <w:rPr>
          <w:rFonts w:hint="eastAsia"/>
        </w:rPr>
        <w:t>上專兼任老師任課平均成績得知可能</w:t>
      </w:r>
      <w:r w:rsidRPr="00FC7771">
        <w:t>教學人員</w:t>
      </w:r>
      <w:r w:rsidRPr="00FC7771">
        <w:lastRenderedPageBreak/>
        <w:t>的特質以及課程設計可能對學生成績產生顯著影響。這些課程的複雜性和實用性使得學生面臨更高的學習門檻</w:t>
      </w:r>
      <w:r>
        <w:rPr>
          <w:rFonts w:hint="eastAsia"/>
        </w:rPr>
        <w:t>。</w:t>
      </w:r>
    </w:p>
    <w:p w14:paraId="3D462FFF" w14:textId="77777777" w:rsidR="00FC7771" w:rsidRDefault="00FC7771" w:rsidP="00FC7771">
      <w:pPr>
        <w:pStyle w:val="a4"/>
        <w:numPr>
          <w:ilvl w:val="0"/>
          <w:numId w:val="19"/>
        </w:numPr>
        <w:overflowPunct/>
        <w:ind w:leftChars="0"/>
        <w:jc w:val="left"/>
      </w:pPr>
      <w:r w:rsidRPr="00FC7771">
        <w:t>透過比較兩校課程的差異，北科大可以考慮調整課程結構，強化資訊科學基礎、增加永續發展相關課程，同時，產學合作課程模式也可以提前讓學生了解未來職場實務應用。</w:t>
      </w:r>
    </w:p>
    <w:p w14:paraId="2DDAB3C4" w14:textId="4C14241E" w:rsidR="00AF1A65" w:rsidRDefault="00AF1A65" w:rsidP="00AF1A65">
      <w:pPr>
        <w:ind w:firstLineChars="200" w:firstLine="480"/>
      </w:pPr>
      <w:r>
        <w:rPr>
          <w:rFonts w:hint="eastAsia"/>
        </w:rPr>
        <w:t>本</w:t>
      </w:r>
      <w:r w:rsidRPr="00AF1A65">
        <w:rPr>
          <w:rFonts w:hint="eastAsia"/>
        </w:rPr>
        <w:t>研究</w:t>
      </w:r>
      <w:r>
        <w:rPr>
          <w:rFonts w:hint="eastAsia"/>
        </w:rPr>
        <w:t>結合教學領域與職場需求分析，提供系上在學生對未來就業與技能需求有更進一步的認知與了解，讓學生在校期間能夠更明智的選擇修課課程與善用學校資源，期望幫助學生</w:t>
      </w:r>
      <w:r w:rsidRPr="00AF1A65">
        <w:t>減少學生在職業規劃上的迷茫。</w:t>
      </w:r>
      <w:r w:rsidR="00727593">
        <w:rPr>
          <w:rFonts w:hint="eastAsia"/>
        </w:rPr>
        <w:t>也期</w:t>
      </w:r>
      <w:r w:rsidRPr="00AF1A65">
        <w:t>望學生能夠在校期間就能掌握不同課程對於未來職業發展的影響，從而更有目標地選擇適合自己發展的路徑。</w:t>
      </w:r>
    </w:p>
    <w:p w14:paraId="3AD90FB7" w14:textId="6122A3E3" w:rsidR="00727593" w:rsidRPr="00727593" w:rsidRDefault="00727593" w:rsidP="00727593">
      <w:pPr>
        <w:ind w:firstLineChars="200" w:firstLine="480"/>
      </w:pPr>
      <w:r w:rsidRPr="00727593">
        <w:t>系上</w:t>
      </w:r>
      <w:r>
        <w:rPr>
          <w:rFonts w:hint="eastAsia"/>
        </w:rPr>
        <w:t>或許</w:t>
      </w:r>
      <w:r w:rsidRPr="00727593">
        <w:t>可以調整課程結構並增加實務課程，是提升學生就業競爭力的關鍵措施。這種調整能夠使課程更貼近職場需求，幫助學生更好地應對實際挑戰。透過更具實務導向的課程安排，提高他們在就業市場中的競爭力。系上課程結構的調整也應考慮到全球發展趨勢。</w:t>
      </w:r>
      <w:r>
        <w:rPr>
          <w:rFonts w:hint="eastAsia"/>
        </w:rPr>
        <w:t>例如</w:t>
      </w:r>
      <w:r w:rsidRPr="00727593">
        <w:t>永續發展領域，環境、社會和治理等議題日益</w:t>
      </w:r>
      <w:proofErr w:type="gramStart"/>
      <w:r w:rsidRPr="00727593">
        <w:t>凸</w:t>
      </w:r>
      <w:proofErr w:type="gramEnd"/>
      <w:r w:rsidRPr="00727593">
        <w:t>顯，系上可以考慮引入永續發展相關課程，將其納入課程結構的調整中。</w:t>
      </w:r>
    </w:p>
    <w:p w14:paraId="1E2BB6C2" w14:textId="68DD667B" w:rsidR="00727593" w:rsidRPr="00727593" w:rsidRDefault="00727593" w:rsidP="00727593">
      <w:pPr>
        <w:ind w:firstLine="480"/>
      </w:pPr>
      <w:proofErr w:type="gramStart"/>
      <w:r w:rsidRPr="00727593">
        <w:t>此外，</w:t>
      </w:r>
      <w:proofErr w:type="gramEnd"/>
      <w:r w:rsidRPr="00727593">
        <w:t>提前引導學生進入</w:t>
      </w:r>
      <w:proofErr w:type="gramStart"/>
      <w:r w:rsidRPr="00727593">
        <w:t>職場實境</w:t>
      </w:r>
      <w:proofErr w:type="gramEnd"/>
      <w:r w:rsidRPr="00727593">
        <w:t>的產學合作模式也是系上未來可以著手方向。這種模式不僅讓學生在學習期間獲得更多職場實踐經驗，也能夠加深他們對於職業領域的理解。</w:t>
      </w:r>
    </w:p>
    <w:p w14:paraId="0E0EFFD4" w14:textId="77777777" w:rsidR="00727593" w:rsidRPr="00727593" w:rsidRDefault="00727593" w:rsidP="00727593">
      <w:pPr>
        <w:ind w:firstLineChars="200" w:firstLine="480"/>
      </w:pPr>
      <w:r w:rsidRPr="00727593">
        <w:t>這些調整和創新將不僅使學生更具競爭力，也有助於提升系上的整體競爭力。透過與職場密切結合的教學模式，系上能夠更好地吸引和培養優秀的人才，使更多有潛力的學生加入</w:t>
      </w:r>
      <w:proofErr w:type="gramStart"/>
      <w:r w:rsidRPr="00727593">
        <w:t>並為系上</w:t>
      </w:r>
      <w:proofErr w:type="gramEnd"/>
      <w:r w:rsidRPr="00727593">
        <w:t>帶來更多動力與活力。</w:t>
      </w:r>
    </w:p>
    <w:p w14:paraId="70792933" w14:textId="1D6C9C81" w:rsidR="00727593" w:rsidRPr="00727593" w:rsidRDefault="00727593" w:rsidP="00727593">
      <w:pPr>
        <w:ind w:firstLineChars="200" w:firstLine="480"/>
      </w:pPr>
      <w:r w:rsidRPr="00727593">
        <w:t>系上在這些方向上的調整和發展，將有助於打造一個更具活力和競爭力的教學環境，使得學生在學業和職業生涯中更為成功和具有影響力</w:t>
      </w:r>
      <w:r>
        <w:rPr>
          <w:rFonts w:hint="eastAsia"/>
        </w:rPr>
        <w:t>，在招生方在，透過展現對學生未來職</w:t>
      </w:r>
      <w:proofErr w:type="gramStart"/>
      <w:r>
        <w:rPr>
          <w:rFonts w:hint="eastAsia"/>
        </w:rPr>
        <w:t>涯</w:t>
      </w:r>
      <w:proofErr w:type="gramEnd"/>
      <w:r>
        <w:rPr>
          <w:rFonts w:hint="eastAsia"/>
        </w:rPr>
        <w:t>發展的關注，讓更多優秀的學生加入資財系</w:t>
      </w:r>
      <w:r w:rsidRPr="00727593">
        <w:t>。</w:t>
      </w:r>
    </w:p>
    <w:p w14:paraId="4334D823" w14:textId="77777777" w:rsidR="00727593" w:rsidRPr="00727593" w:rsidRDefault="00727593" w:rsidP="00AF1A65">
      <w:pPr>
        <w:ind w:firstLineChars="200" w:firstLine="480"/>
        <w:rPr>
          <w:rFonts w:hint="eastAsia"/>
        </w:rPr>
      </w:pPr>
    </w:p>
    <w:p w14:paraId="557ED37F" w14:textId="0CC229EC" w:rsidR="008C3AB9" w:rsidRDefault="008C3AB9" w:rsidP="00727593">
      <w:pPr>
        <w:pStyle w:val="a7"/>
        <w:keepNext/>
        <w:ind w:firstLineChars="0" w:firstLine="0"/>
        <w:rPr>
          <w:rFonts w:hint="eastAsia"/>
        </w:rPr>
      </w:pPr>
    </w:p>
    <w:sectPr w:rsidR="008C3AB9" w:rsidSect="00097699">
      <w:headerReference w:type="even" r:id="rId41"/>
      <w:headerReference w:type="default" r:id="rId42"/>
      <w:footerReference w:type="default" r:id="rId43"/>
      <w:headerReference w:type="first" r:id="rId44"/>
      <w:pgSz w:w="11906" w:h="16838"/>
      <w:pgMar w:top="1418" w:right="1418" w:bottom="1559" w:left="1418" w:header="851" w:footer="85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EBB57" w14:textId="77777777" w:rsidR="00DE4C19" w:rsidRDefault="00DE4C19" w:rsidP="00097699">
      <w:pPr>
        <w:spacing w:line="240" w:lineRule="auto"/>
      </w:pPr>
      <w:r>
        <w:separator/>
      </w:r>
    </w:p>
  </w:endnote>
  <w:endnote w:type="continuationSeparator" w:id="0">
    <w:p w14:paraId="05FC027A" w14:textId="77777777" w:rsidR="00DE4C19" w:rsidRDefault="00DE4C19" w:rsidP="000976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534939"/>
      <w:docPartObj>
        <w:docPartGallery w:val="Page Numbers (Bottom of Page)"/>
        <w:docPartUnique/>
      </w:docPartObj>
    </w:sdtPr>
    <w:sdtContent>
      <w:p w14:paraId="059B026A" w14:textId="77777777" w:rsidR="00097699" w:rsidRDefault="00097699" w:rsidP="00097699">
        <w:pPr>
          <w:pStyle w:val="ae"/>
          <w:jc w:val="center"/>
        </w:pPr>
        <w:r>
          <w:fldChar w:fldCharType="begin"/>
        </w:r>
        <w:r>
          <w:instrText>PAGE   \* MERGEFORMAT</w:instrText>
        </w:r>
        <w:r>
          <w:fldChar w:fldCharType="separate"/>
        </w:r>
        <w:r w:rsidR="00C80E5F" w:rsidRPr="00C80E5F">
          <w:rPr>
            <w:noProof/>
            <w:lang w:val="zh-TW"/>
          </w:rPr>
          <w:t>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001087"/>
      <w:docPartObj>
        <w:docPartGallery w:val="Page Numbers (Bottom of Page)"/>
        <w:docPartUnique/>
      </w:docPartObj>
    </w:sdtPr>
    <w:sdtContent>
      <w:p w14:paraId="4DD0031F" w14:textId="77777777" w:rsidR="00097699" w:rsidRDefault="00097699" w:rsidP="00097699">
        <w:pPr>
          <w:pStyle w:val="ae"/>
          <w:jc w:val="center"/>
        </w:pPr>
        <w:r>
          <w:fldChar w:fldCharType="begin"/>
        </w:r>
        <w:r>
          <w:instrText>PAGE   \* MERGEFORMAT</w:instrText>
        </w:r>
        <w:r>
          <w:fldChar w:fldCharType="separate"/>
        </w:r>
        <w:r w:rsidR="00C80E5F" w:rsidRPr="00C80E5F">
          <w:rPr>
            <w:noProof/>
            <w:lang w:val="zh-TW"/>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19DA6" w14:textId="77777777" w:rsidR="00DE4C19" w:rsidRDefault="00DE4C19" w:rsidP="00097699">
      <w:pPr>
        <w:spacing w:line="240" w:lineRule="auto"/>
      </w:pPr>
      <w:r>
        <w:separator/>
      </w:r>
    </w:p>
  </w:footnote>
  <w:footnote w:type="continuationSeparator" w:id="0">
    <w:p w14:paraId="2C83C207" w14:textId="77777777" w:rsidR="00DE4C19" w:rsidRDefault="00DE4C19" w:rsidP="000976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37D2" w14:textId="77777777" w:rsidR="009253A0" w:rsidRDefault="00000000">
    <w:pPr>
      <w:pStyle w:val="ac"/>
    </w:pPr>
    <w:r>
      <w:rPr>
        <w:noProof/>
      </w:rPr>
      <w:pict w14:anchorId="5F10C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38" o:spid="_x0000_s1044" type="#_x0000_t75" style="position:absolute;left:0;text-align:left;margin-left:0;margin-top:0;width:362.3pt;height:230.9pt;z-index:-25165107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3836" w14:textId="77777777" w:rsidR="009253A0" w:rsidRPr="00555658" w:rsidRDefault="00000000" w:rsidP="00555658">
    <w:pPr>
      <w:pStyle w:val="ac"/>
      <w:spacing w:line="240" w:lineRule="auto"/>
      <w:jc w:val="center"/>
      <w:rPr>
        <w:color w:val="FF0000"/>
        <w:sz w:val="32"/>
      </w:rPr>
    </w:pPr>
    <w:r>
      <w:rPr>
        <w:noProof/>
      </w:rPr>
      <w:pict w14:anchorId="22A70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39" o:spid="_x0000_s1045" type="#_x0000_t75" style="position:absolute;left:0;text-align:left;margin-left:0;margin-top:0;width:362.3pt;height:230.9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3DD2" w14:textId="77777777" w:rsidR="009253A0" w:rsidRDefault="00000000">
    <w:pPr>
      <w:pStyle w:val="ac"/>
    </w:pPr>
    <w:r>
      <w:rPr>
        <w:noProof/>
      </w:rPr>
      <w:pict w14:anchorId="7D9A1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37" o:spid="_x0000_s1043" type="#_x0000_t75" style="position:absolute;left:0;text-align:left;margin-left:0;margin-top:0;width:362.3pt;height:230.9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59A9" w14:textId="77777777" w:rsidR="009253A0" w:rsidRDefault="00000000">
    <w:pPr>
      <w:pStyle w:val="ac"/>
    </w:pPr>
    <w:r>
      <w:rPr>
        <w:noProof/>
      </w:rPr>
      <w:pict w14:anchorId="1C247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41" o:spid="_x0000_s1047" type="#_x0000_t75" style="position:absolute;left:0;text-align:left;margin-left:0;margin-top:0;width:362.3pt;height:230.9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4BCC" w14:textId="77777777" w:rsidR="009253A0" w:rsidRDefault="00000000">
    <w:pPr>
      <w:pStyle w:val="ac"/>
    </w:pPr>
    <w:r>
      <w:rPr>
        <w:noProof/>
      </w:rPr>
      <w:pict w14:anchorId="3F2E1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42" o:spid="_x0000_s1048" type="#_x0000_t75" style="position:absolute;left:0;text-align:left;margin-left:0;margin-top:0;width:362.3pt;height:230.9pt;z-index:-25164697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E23C" w14:textId="77777777" w:rsidR="009253A0" w:rsidRDefault="00000000">
    <w:pPr>
      <w:pStyle w:val="ac"/>
    </w:pPr>
    <w:r>
      <w:rPr>
        <w:noProof/>
      </w:rPr>
      <w:pict w14:anchorId="669C42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755040" o:spid="_x0000_s1046" type="#_x0000_t75" style="position:absolute;left:0;text-align:left;margin-left:0;margin-top:0;width:362.3pt;height:230.9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13EF030"/>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FDF1577"/>
    <w:multiLevelType w:val="hybridMultilevel"/>
    <w:tmpl w:val="E57A097C"/>
    <w:lvl w:ilvl="0" w:tplc="D206B3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9F70E9"/>
    <w:multiLevelType w:val="hybridMultilevel"/>
    <w:tmpl w:val="0B8E8A82"/>
    <w:lvl w:ilvl="0" w:tplc="765C3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6682657"/>
    <w:multiLevelType w:val="hybridMultilevel"/>
    <w:tmpl w:val="1FA0A428"/>
    <w:lvl w:ilvl="0" w:tplc="8626F0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661E7D"/>
    <w:multiLevelType w:val="hybridMultilevel"/>
    <w:tmpl w:val="5C5ED94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4531CA2"/>
    <w:multiLevelType w:val="multilevel"/>
    <w:tmpl w:val="B2DEA692"/>
    <w:lvl w:ilvl="0">
      <w:start w:val="1"/>
      <w:numFmt w:val="decimal"/>
      <w:pStyle w:val="1"/>
      <w:suff w:val="nothing"/>
      <w:lvlText w:val="%1"/>
      <w:lvlJc w:val="left"/>
      <w:pPr>
        <w:ind w:left="0" w:firstLine="0"/>
      </w:pPr>
      <w:rPr>
        <w:rFonts w:ascii="Times New Roman" w:eastAsia="標楷體" w:hAnsi="Times New Roman" w:hint="default"/>
        <w:b w:val="0"/>
        <w:i w:val="0"/>
        <w:color w:val="FFFFFF" w:themeColor="background1"/>
        <w:sz w:val="16"/>
        <w:u w:val="none"/>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6" w15:restartNumberingAfterBreak="0">
    <w:nsid w:val="3C8E59ED"/>
    <w:multiLevelType w:val="hybridMultilevel"/>
    <w:tmpl w:val="40F2D7D2"/>
    <w:lvl w:ilvl="0" w:tplc="D206B3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7B335E8"/>
    <w:multiLevelType w:val="hybridMultilevel"/>
    <w:tmpl w:val="7842FC3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59C07270"/>
    <w:multiLevelType w:val="hybridMultilevel"/>
    <w:tmpl w:val="37FE6F7E"/>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63D36420"/>
    <w:multiLevelType w:val="hybridMultilevel"/>
    <w:tmpl w:val="D2B8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E47A3C"/>
    <w:multiLevelType w:val="hybridMultilevel"/>
    <w:tmpl w:val="7842FC3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66A04948"/>
    <w:multiLevelType w:val="hybridMultilevel"/>
    <w:tmpl w:val="636241A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66B9181A"/>
    <w:multiLevelType w:val="hybridMultilevel"/>
    <w:tmpl w:val="07C682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5B456D6"/>
    <w:multiLevelType w:val="hybridMultilevel"/>
    <w:tmpl w:val="7842FC38"/>
    <w:lvl w:ilvl="0" w:tplc="366E9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76125CE"/>
    <w:multiLevelType w:val="hybridMultilevel"/>
    <w:tmpl w:val="81786E9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7751868"/>
    <w:multiLevelType w:val="hybridMultilevel"/>
    <w:tmpl w:val="4642A162"/>
    <w:lvl w:ilvl="0" w:tplc="D206B3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9BE4A9A"/>
    <w:multiLevelType w:val="hybridMultilevel"/>
    <w:tmpl w:val="0EBED2AE"/>
    <w:lvl w:ilvl="0" w:tplc="C3F05DD4">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FB22A9C"/>
    <w:multiLevelType w:val="hybridMultilevel"/>
    <w:tmpl w:val="3C085CB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FD02AED"/>
    <w:multiLevelType w:val="hybridMultilevel"/>
    <w:tmpl w:val="F8F2E7A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96048617">
    <w:abstractNumId w:val="16"/>
  </w:num>
  <w:num w:numId="2" w16cid:durableId="1433548325">
    <w:abstractNumId w:val="5"/>
  </w:num>
  <w:num w:numId="3" w16cid:durableId="1801413955">
    <w:abstractNumId w:val="9"/>
  </w:num>
  <w:num w:numId="4" w16cid:durableId="2026637992">
    <w:abstractNumId w:val="18"/>
  </w:num>
  <w:num w:numId="5" w16cid:durableId="903953084">
    <w:abstractNumId w:val="14"/>
  </w:num>
  <w:num w:numId="6" w16cid:durableId="128205777">
    <w:abstractNumId w:val="12"/>
  </w:num>
  <w:num w:numId="7" w16cid:durableId="1520852597">
    <w:abstractNumId w:val="17"/>
  </w:num>
  <w:num w:numId="8" w16cid:durableId="1495800700">
    <w:abstractNumId w:val="4"/>
  </w:num>
  <w:num w:numId="9" w16cid:durableId="1863013573">
    <w:abstractNumId w:val="8"/>
  </w:num>
  <w:num w:numId="10" w16cid:durableId="623118645">
    <w:abstractNumId w:val="11"/>
  </w:num>
  <w:num w:numId="11" w16cid:durableId="46876722">
    <w:abstractNumId w:val="15"/>
  </w:num>
  <w:num w:numId="12" w16cid:durableId="200947066">
    <w:abstractNumId w:val="3"/>
  </w:num>
  <w:num w:numId="13" w16cid:durableId="753745771">
    <w:abstractNumId w:val="2"/>
  </w:num>
  <w:num w:numId="14" w16cid:durableId="802819073">
    <w:abstractNumId w:val="6"/>
  </w:num>
  <w:num w:numId="15" w16cid:durableId="1734809020">
    <w:abstractNumId w:val="1"/>
  </w:num>
  <w:num w:numId="16" w16cid:durableId="1868791236">
    <w:abstractNumId w:val="13"/>
  </w:num>
  <w:num w:numId="17" w16cid:durableId="430513980">
    <w:abstractNumId w:val="0"/>
  </w:num>
  <w:num w:numId="18" w16cid:durableId="961765495">
    <w:abstractNumId w:val="7"/>
  </w:num>
  <w:num w:numId="19" w16cid:durableId="7770659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679&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dffe5w9wj5w9dges59gv0w24ppf9vp0sw9zv&quot;&gt;My Reference-Converted&lt;record-ids&gt;&lt;item&gt;2&lt;/item&gt;&lt;item&gt;18&lt;/item&gt;&lt;item&gt;20&lt;/item&gt;&lt;item&gt;53&lt;/item&gt;&lt;item&gt;54&lt;/item&gt;&lt;item&gt;58&lt;/item&gt;&lt;item&gt;59&lt;/item&gt;&lt;/record-ids&gt;&lt;/item&gt;&lt;/Libraries&gt;"/>
    <w:docVar w:name="EN.ReferenceGroups" w:val="&lt;reference-groups&gt;&lt;reference-group&gt;&lt;kind&gt;1&lt;/kind&gt;&lt;heading&gt;圖書&lt;/heading&gt;&lt;alignment&gt;-1&lt;/alignment&gt;&lt;records&gt;&lt;record&gt;&lt;key app=&quot;EN&quot; db-id=&quot;2rfxfrxrza59zxes2t5petv59xr99dvvawz9&quot;&gt;25&lt;/key&gt;&lt;/record&gt;&lt;record&gt;&lt;key app=&quot;EN&quot; db-id=&quot;2rfxfrxrza59zxes2t5petv59xr99dvvawz9&quot;&gt;63&lt;/key&gt;&lt;/record&gt;&lt;/records&gt;&lt;/reference-group&gt;&lt;reference-group&gt;&lt;kind&gt;1&lt;/kind&gt;&lt;heading&gt;期刊文章&lt;/heading&gt;&lt;alignment&gt;-1&lt;/alignment&gt;&lt;records&gt;&lt;record&gt;&lt;key app=&quot;EN&quot; db-id=&quot;2rfxfrxrza59zxes2t5petv59xr99dvvawz9&quot;&gt;34&lt;/key&gt;&lt;/record&gt;&lt;record&gt;&lt;key app=&quot;EN&quot; db-id=&quot;2rfxfrxrza59zxes2t5petv59xr99dvvawz9&quot;&gt;19&lt;/key&gt;&lt;/record&gt;&lt;record&gt;&lt;key app=&quot;EN&quot; db-id=&quot;2rfxfrxrza59zxes2t5petv59xr99dvvawz9&quot;&gt;65&lt;/key&gt;&lt;/record&gt;&lt;record&gt;&lt;key app=&quot;EN&quot; db-id=&quot;2rfxfrxrza59zxes2t5petv59xr99dvvawz9&quot;&gt;6&lt;/key&gt;&lt;/record&gt;&lt;/records&gt;&lt;/reference-group&gt;&lt;/reference-groups&gt;"/>
  </w:docVars>
  <w:rsids>
    <w:rsidRoot w:val="001C3CA3"/>
    <w:rsid w:val="0000213D"/>
    <w:rsid w:val="000076F2"/>
    <w:rsid w:val="000352F0"/>
    <w:rsid w:val="00051FE8"/>
    <w:rsid w:val="00053E54"/>
    <w:rsid w:val="00057ADB"/>
    <w:rsid w:val="00057CFC"/>
    <w:rsid w:val="00061945"/>
    <w:rsid w:val="00063458"/>
    <w:rsid w:val="00065A48"/>
    <w:rsid w:val="0006635F"/>
    <w:rsid w:val="000724BE"/>
    <w:rsid w:val="000738AE"/>
    <w:rsid w:val="00080EF4"/>
    <w:rsid w:val="00090BD2"/>
    <w:rsid w:val="00092906"/>
    <w:rsid w:val="00097699"/>
    <w:rsid w:val="000C10A4"/>
    <w:rsid w:val="000C728D"/>
    <w:rsid w:val="000D5573"/>
    <w:rsid w:val="000E2971"/>
    <w:rsid w:val="000E3933"/>
    <w:rsid w:val="0010181A"/>
    <w:rsid w:val="001061B4"/>
    <w:rsid w:val="00127982"/>
    <w:rsid w:val="00151BC1"/>
    <w:rsid w:val="001652AD"/>
    <w:rsid w:val="00173795"/>
    <w:rsid w:val="001755BD"/>
    <w:rsid w:val="001825E4"/>
    <w:rsid w:val="00190853"/>
    <w:rsid w:val="001B7642"/>
    <w:rsid w:val="001C3CA3"/>
    <w:rsid w:val="001C467E"/>
    <w:rsid w:val="001C724E"/>
    <w:rsid w:val="001E0A6E"/>
    <w:rsid w:val="001F1108"/>
    <w:rsid w:val="00211D9C"/>
    <w:rsid w:val="00221706"/>
    <w:rsid w:val="00226E8E"/>
    <w:rsid w:val="0023569D"/>
    <w:rsid w:val="002473C4"/>
    <w:rsid w:val="00247990"/>
    <w:rsid w:val="002929C1"/>
    <w:rsid w:val="00293829"/>
    <w:rsid w:val="002C5FCE"/>
    <w:rsid w:val="002E1705"/>
    <w:rsid w:val="002E7311"/>
    <w:rsid w:val="003205FD"/>
    <w:rsid w:val="00332BA1"/>
    <w:rsid w:val="003374AB"/>
    <w:rsid w:val="00346162"/>
    <w:rsid w:val="00391BAE"/>
    <w:rsid w:val="0039468B"/>
    <w:rsid w:val="003C6D58"/>
    <w:rsid w:val="00436B77"/>
    <w:rsid w:val="004452BE"/>
    <w:rsid w:val="00462A1D"/>
    <w:rsid w:val="004637C2"/>
    <w:rsid w:val="00465D2F"/>
    <w:rsid w:val="00481A36"/>
    <w:rsid w:val="00483567"/>
    <w:rsid w:val="00491B16"/>
    <w:rsid w:val="00493B9A"/>
    <w:rsid w:val="004A5D3E"/>
    <w:rsid w:val="004D1F16"/>
    <w:rsid w:val="004D2DBC"/>
    <w:rsid w:val="004F6A90"/>
    <w:rsid w:val="00535B30"/>
    <w:rsid w:val="00542D60"/>
    <w:rsid w:val="00552DA3"/>
    <w:rsid w:val="005530DA"/>
    <w:rsid w:val="00555658"/>
    <w:rsid w:val="00560335"/>
    <w:rsid w:val="0056695F"/>
    <w:rsid w:val="00575CF1"/>
    <w:rsid w:val="005A3CBF"/>
    <w:rsid w:val="005A4CF5"/>
    <w:rsid w:val="005A5069"/>
    <w:rsid w:val="005B6028"/>
    <w:rsid w:val="005C787E"/>
    <w:rsid w:val="005D2A88"/>
    <w:rsid w:val="005D6AC5"/>
    <w:rsid w:val="005E71FC"/>
    <w:rsid w:val="005E76F1"/>
    <w:rsid w:val="00601615"/>
    <w:rsid w:val="006114D0"/>
    <w:rsid w:val="00614636"/>
    <w:rsid w:val="0062416B"/>
    <w:rsid w:val="00627945"/>
    <w:rsid w:val="00640E7B"/>
    <w:rsid w:val="00646DC4"/>
    <w:rsid w:val="00662622"/>
    <w:rsid w:val="00677BCA"/>
    <w:rsid w:val="00692415"/>
    <w:rsid w:val="006A7A65"/>
    <w:rsid w:val="006D53EE"/>
    <w:rsid w:val="006D5DE6"/>
    <w:rsid w:val="006D5E37"/>
    <w:rsid w:val="006E31FB"/>
    <w:rsid w:val="007058B4"/>
    <w:rsid w:val="0071095C"/>
    <w:rsid w:val="00727593"/>
    <w:rsid w:val="00750169"/>
    <w:rsid w:val="00762EEF"/>
    <w:rsid w:val="007711B7"/>
    <w:rsid w:val="00775C46"/>
    <w:rsid w:val="00777F7C"/>
    <w:rsid w:val="00782B9E"/>
    <w:rsid w:val="00785760"/>
    <w:rsid w:val="00786015"/>
    <w:rsid w:val="00786507"/>
    <w:rsid w:val="00787E34"/>
    <w:rsid w:val="007A32D2"/>
    <w:rsid w:val="007A6CAD"/>
    <w:rsid w:val="007C2501"/>
    <w:rsid w:val="007C7AD4"/>
    <w:rsid w:val="007D6851"/>
    <w:rsid w:val="007E7885"/>
    <w:rsid w:val="00806BD8"/>
    <w:rsid w:val="00810280"/>
    <w:rsid w:val="008140DD"/>
    <w:rsid w:val="008332E2"/>
    <w:rsid w:val="00881FA5"/>
    <w:rsid w:val="00882187"/>
    <w:rsid w:val="008902C3"/>
    <w:rsid w:val="008C2933"/>
    <w:rsid w:val="008C3AB9"/>
    <w:rsid w:val="008C7025"/>
    <w:rsid w:val="008D08DB"/>
    <w:rsid w:val="008E02B2"/>
    <w:rsid w:val="008E151B"/>
    <w:rsid w:val="009007F7"/>
    <w:rsid w:val="009142A0"/>
    <w:rsid w:val="00920E65"/>
    <w:rsid w:val="00921ABB"/>
    <w:rsid w:val="009253A0"/>
    <w:rsid w:val="009405E1"/>
    <w:rsid w:val="00940D5F"/>
    <w:rsid w:val="009438C8"/>
    <w:rsid w:val="0095105B"/>
    <w:rsid w:val="00980116"/>
    <w:rsid w:val="009815C1"/>
    <w:rsid w:val="009A60A2"/>
    <w:rsid w:val="00A11135"/>
    <w:rsid w:val="00A20853"/>
    <w:rsid w:val="00A2322E"/>
    <w:rsid w:val="00A244BB"/>
    <w:rsid w:val="00A32A6B"/>
    <w:rsid w:val="00A34481"/>
    <w:rsid w:val="00A40AAF"/>
    <w:rsid w:val="00A74A80"/>
    <w:rsid w:val="00A85832"/>
    <w:rsid w:val="00A95394"/>
    <w:rsid w:val="00AC1D1A"/>
    <w:rsid w:val="00AC6105"/>
    <w:rsid w:val="00AD4934"/>
    <w:rsid w:val="00AE5215"/>
    <w:rsid w:val="00AE5B40"/>
    <w:rsid w:val="00AF1A65"/>
    <w:rsid w:val="00AF4E62"/>
    <w:rsid w:val="00B17849"/>
    <w:rsid w:val="00B20DAD"/>
    <w:rsid w:val="00B2230D"/>
    <w:rsid w:val="00B22D49"/>
    <w:rsid w:val="00B44A4E"/>
    <w:rsid w:val="00B81550"/>
    <w:rsid w:val="00B84B46"/>
    <w:rsid w:val="00B861C1"/>
    <w:rsid w:val="00B86338"/>
    <w:rsid w:val="00B94027"/>
    <w:rsid w:val="00BA3B36"/>
    <w:rsid w:val="00BA5DFB"/>
    <w:rsid w:val="00BC37C3"/>
    <w:rsid w:val="00BC37D3"/>
    <w:rsid w:val="00BE33AA"/>
    <w:rsid w:val="00C01498"/>
    <w:rsid w:val="00C119FB"/>
    <w:rsid w:val="00C4058A"/>
    <w:rsid w:val="00C5352A"/>
    <w:rsid w:val="00C61612"/>
    <w:rsid w:val="00C66985"/>
    <w:rsid w:val="00C67710"/>
    <w:rsid w:val="00C737F9"/>
    <w:rsid w:val="00C77F6F"/>
    <w:rsid w:val="00C80E5F"/>
    <w:rsid w:val="00C8676B"/>
    <w:rsid w:val="00CD191F"/>
    <w:rsid w:val="00CD3A9B"/>
    <w:rsid w:val="00CF42E2"/>
    <w:rsid w:val="00D04D0D"/>
    <w:rsid w:val="00D05F13"/>
    <w:rsid w:val="00D50180"/>
    <w:rsid w:val="00D50697"/>
    <w:rsid w:val="00D6749C"/>
    <w:rsid w:val="00D71B50"/>
    <w:rsid w:val="00DA713F"/>
    <w:rsid w:val="00DB3F7E"/>
    <w:rsid w:val="00DC7B4B"/>
    <w:rsid w:val="00DE4C19"/>
    <w:rsid w:val="00DF3099"/>
    <w:rsid w:val="00E01008"/>
    <w:rsid w:val="00E0211B"/>
    <w:rsid w:val="00E3730D"/>
    <w:rsid w:val="00E41505"/>
    <w:rsid w:val="00E45A60"/>
    <w:rsid w:val="00E523E3"/>
    <w:rsid w:val="00E62B0C"/>
    <w:rsid w:val="00E66391"/>
    <w:rsid w:val="00E737BB"/>
    <w:rsid w:val="00E96317"/>
    <w:rsid w:val="00EA5F13"/>
    <w:rsid w:val="00EA6839"/>
    <w:rsid w:val="00EC0038"/>
    <w:rsid w:val="00EC7FAB"/>
    <w:rsid w:val="00EE36C5"/>
    <w:rsid w:val="00EF0C3B"/>
    <w:rsid w:val="00F060DE"/>
    <w:rsid w:val="00F12BC7"/>
    <w:rsid w:val="00F16E45"/>
    <w:rsid w:val="00F514E1"/>
    <w:rsid w:val="00F84134"/>
    <w:rsid w:val="00F8534C"/>
    <w:rsid w:val="00F863EF"/>
    <w:rsid w:val="00F91FA8"/>
    <w:rsid w:val="00FC37DF"/>
    <w:rsid w:val="00FC4831"/>
    <w:rsid w:val="00FC7771"/>
    <w:rsid w:val="00FD1BED"/>
    <w:rsid w:val="00FD45C1"/>
    <w:rsid w:val="00FE30F4"/>
    <w:rsid w:val="00FE3589"/>
    <w:rsid w:val="00FF1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ED4B6"/>
  <w15:chartTrackingRefBased/>
  <w15:docId w15:val="{725A3F2D-1732-4AB2-9454-16EA3F8B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6E8E"/>
    <w:pPr>
      <w:widowControl w:val="0"/>
      <w:overflowPunct w:val="0"/>
      <w:spacing w:line="360" w:lineRule="auto"/>
      <w:jc w:val="both"/>
    </w:pPr>
    <w:rPr>
      <w:rFonts w:ascii="Times New Roman" w:eastAsia="標楷體" w:hAnsi="Times New Roman"/>
    </w:rPr>
  </w:style>
  <w:style w:type="paragraph" w:styleId="1">
    <w:name w:val="heading 1"/>
    <w:basedOn w:val="a0"/>
    <w:next w:val="a0"/>
    <w:link w:val="10"/>
    <w:uiPriority w:val="9"/>
    <w:qFormat/>
    <w:rsid w:val="00063458"/>
    <w:pPr>
      <w:pageBreakBefore/>
      <w:numPr>
        <w:numId w:val="2"/>
      </w:numPr>
      <w:spacing w:after="240"/>
      <w:jc w:val="center"/>
      <w:outlineLvl w:val="0"/>
    </w:pPr>
    <w:rPr>
      <w:rFonts w:cstheme="majorBidi"/>
      <w:b/>
      <w:bCs/>
      <w:kern w:val="52"/>
      <w:sz w:val="40"/>
      <w:szCs w:val="52"/>
    </w:rPr>
  </w:style>
  <w:style w:type="paragraph" w:styleId="2">
    <w:name w:val="heading 2"/>
    <w:basedOn w:val="a0"/>
    <w:next w:val="a0"/>
    <w:link w:val="20"/>
    <w:uiPriority w:val="9"/>
    <w:unhideWhenUsed/>
    <w:qFormat/>
    <w:rsid w:val="0056695F"/>
    <w:pPr>
      <w:keepNext/>
      <w:numPr>
        <w:ilvl w:val="1"/>
        <w:numId w:val="2"/>
      </w:numPr>
      <w:spacing w:beforeLines="100" w:before="100"/>
      <w:outlineLvl w:val="1"/>
    </w:pPr>
    <w:rPr>
      <w:rFonts w:cstheme="majorBidi"/>
      <w:b/>
      <w:bCs/>
      <w:sz w:val="36"/>
      <w:szCs w:val="48"/>
    </w:rPr>
  </w:style>
  <w:style w:type="paragraph" w:styleId="3">
    <w:name w:val="heading 3"/>
    <w:basedOn w:val="a0"/>
    <w:next w:val="a0"/>
    <w:link w:val="30"/>
    <w:uiPriority w:val="9"/>
    <w:unhideWhenUsed/>
    <w:qFormat/>
    <w:rsid w:val="0056695F"/>
    <w:pPr>
      <w:keepNext/>
      <w:numPr>
        <w:ilvl w:val="2"/>
        <w:numId w:val="2"/>
      </w:numPr>
      <w:spacing w:beforeLines="100" w:before="100"/>
      <w:outlineLvl w:val="2"/>
    </w:pPr>
    <w:rPr>
      <w:rFonts w:cstheme="majorBidi"/>
      <w:b/>
      <w:bCs/>
      <w:sz w:val="32"/>
      <w:szCs w:val="36"/>
    </w:rPr>
  </w:style>
  <w:style w:type="paragraph" w:styleId="4">
    <w:name w:val="heading 4"/>
    <w:basedOn w:val="a0"/>
    <w:next w:val="a0"/>
    <w:link w:val="40"/>
    <w:uiPriority w:val="9"/>
    <w:unhideWhenUsed/>
    <w:qFormat/>
    <w:rsid w:val="0056695F"/>
    <w:pPr>
      <w:keepNext/>
      <w:numPr>
        <w:ilvl w:val="3"/>
        <w:numId w:val="2"/>
      </w:numPr>
      <w:spacing w:beforeLines="100" w:before="100"/>
      <w:outlineLvl w:val="3"/>
    </w:pPr>
    <w:rPr>
      <w:rFonts w:cstheme="majorBidi"/>
      <w:b/>
      <w:sz w:val="28"/>
      <w:szCs w:val="36"/>
    </w:rPr>
  </w:style>
  <w:style w:type="paragraph" w:styleId="5">
    <w:name w:val="heading 5"/>
    <w:basedOn w:val="a0"/>
    <w:next w:val="a0"/>
    <w:link w:val="50"/>
    <w:uiPriority w:val="9"/>
    <w:unhideWhenUsed/>
    <w:qFormat/>
    <w:rsid w:val="0056695F"/>
    <w:pPr>
      <w:keepNext/>
      <w:numPr>
        <w:ilvl w:val="4"/>
        <w:numId w:val="2"/>
      </w:numPr>
      <w:spacing w:line="720" w:lineRule="auto"/>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56695F"/>
    <w:pPr>
      <w:keepNext/>
      <w:numPr>
        <w:ilvl w:val="5"/>
        <w:numId w:val="2"/>
      </w:numPr>
      <w:spacing w:line="720" w:lineRule="auto"/>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56695F"/>
    <w:pPr>
      <w:keepNext/>
      <w:numPr>
        <w:ilvl w:val="6"/>
        <w:numId w:val="2"/>
      </w:numPr>
      <w:spacing w:line="720" w:lineRule="auto"/>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56695F"/>
    <w:pPr>
      <w:keepNext/>
      <w:numPr>
        <w:ilvl w:val="7"/>
        <w:numId w:val="2"/>
      </w:numPr>
      <w:spacing w:line="720" w:lineRule="auto"/>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56695F"/>
    <w:pPr>
      <w:keepNext/>
      <w:numPr>
        <w:ilvl w:val="8"/>
        <w:numId w:val="2"/>
      </w:numPr>
      <w:spacing w:line="720" w:lineRule="auto"/>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1C3CA3"/>
    <w:pPr>
      <w:ind w:leftChars="200" w:left="480"/>
    </w:pPr>
  </w:style>
  <w:style w:type="character" w:customStyle="1" w:styleId="20">
    <w:name w:val="標題 2 字元"/>
    <w:basedOn w:val="a1"/>
    <w:link w:val="2"/>
    <w:uiPriority w:val="9"/>
    <w:rsid w:val="0056695F"/>
    <w:rPr>
      <w:rFonts w:ascii="Times New Roman" w:eastAsia="標楷體" w:hAnsi="Times New Roman" w:cstheme="majorBidi"/>
      <w:b/>
      <w:bCs/>
      <w:sz w:val="36"/>
      <w:szCs w:val="48"/>
    </w:rPr>
  </w:style>
  <w:style w:type="character" w:customStyle="1" w:styleId="30">
    <w:name w:val="標題 3 字元"/>
    <w:basedOn w:val="a1"/>
    <w:link w:val="3"/>
    <w:uiPriority w:val="9"/>
    <w:rsid w:val="0056695F"/>
    <w:rPr>
      <w:rFonts w:ascii="Times New Roman" w:eastAsia="標楷體" w:hAnsi="Times New Roman" w:cstheme="majorBidi"/>
      <w:b/>
      <w:bCs/>
      <w:sz w:val="32"/>
      <w:szCs w:val="36"/>
    </w:rPr>
  </w:style>
  <w:style w:type="paragraph" w:styleId="a5">
    <w:name w:val="Title"/>
    <w:basedOn w:val="a0"/>
    <w:next w:val="a0"/>
    <w:link w:val="a6"/>
    <w:uiPriority w:val="10"/>
    <w:qFormat/>
    <w:rsid w:val="001061B4"/>
    <w:pPr>
      <w:pageBreakBefore/>
      <w:spacing w:after="240"/>
      <w:jc w:val="center"/>
      <w:outlineLvl w:val="0"/>
    </w:pPr>
    <w:rPr>
      <w:rFonts w:cstheme="majorBidi"/>
      <w:b/>
      <w:bCs/>
      <w:sz w:val="40"/>
      <w:szCs w:val="32"/>
    </w:rPr>
  </w:style>
  <w:style w:type="character" w:customStyle="1" w:styleId="a6">
    <w:name w:val="標題 字元"/>
    <w:basedOn w:val="a1"/>
    <w:link w:val="a5"/>
    <w:uiPriority w:val="10"/>
    <w:rsid w:val="001061B4"/>
    <w:rPr>
      <w:rFonts w:ascii="Times New Roman" w:eastAsia="標楷體" w:hAnsi="Times New Roman" w:cstheme="majorBidi"/>
      <w:b/>
      <w:bCs/>
      <w:sz w:val="40"/>
      <w:szCs w:val="32"/>
    </w:rPr>
  </w:style>
  <w:style w:type="character" w:customStyle="1" w:styleId="10">
    <w:name w:val="標題 1 字元"/>
    <w:basedOn w:val="a1"/>
    <w:link w:val="1"/>
    <w:uiPriority w:val="9"/>
    <w:rsid w:val="00063458"/>
    <w:rPr>
      <w:rFonts w:ascii="Times New Roman" w:eastAsia="標楷體" w:hAnsi="Times New Roman" w:cstheme="majorBidi"/>
      <w:b/>
      <w:bCs/>
      <w:kern w:val="52"/>
      <w:sz w:val="40"/>
      <w:szCs w:val="52"/>
    </w:rPr>
  </w:style>
  <w:style w:type="character" w:customStyle="1" w:styleId="40">
    <w:name w:val="標題 4 字元"/>
    <w:basedOn w:val="a1"/>
    <w:link w:val="4"/>
    <w:uiPriority w:val="9"/>
    <w:rsid w:val="0056695F"/>
    <w:rPr>
      <w:rFonts w:ascii="Times New Roman" w:eastAsia="標楷體" w:hAnsi="Times New Roman" w:cstheme="majorBidi"/>
      <w:b/>
      <w:sz w:val="28"/>
      <w:szCs w:val="36"/>
    </w:rPr>
  </w:style>
  <w:style w:type="character" w:customStyle="1" w:styleId="50">
    <w:name w:val="標題 5 字元"/>
    <w:basedOn w:val="a1"/>
    <w:link w:val="5"/>
    <w:uiPriority w:val="9"/>
    <w:rsid w:val="0056695F"/>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56695F"/>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56695F"/>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56695F"/>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56695F"/>
    <w:rPr>
      <w:rFonts w:asciiTheme="majorHAnsi" w:eastAsiaTheme="majorEastAsia" w:hAnsiTheme="majorHAnsi" w:cstheme="majorBidi"/>
      <w:sz w:val="36"/>
      <w:szCs w:val="36"/>
    </w:rPr>
  </w:style>
  <w:style w:type="paragraph" w:styleId="a7">
    <w:name w:val="No Spacing"/>
    <w:aliases w:val="縮排"/>
    <w:link w:val="a8"/>
    <w:uiPriority w:val="1"/>
    <w:qFormat/>
    <w:rsid w:val="001C467E"/>
    <w:pPr>
      <w:widowControl w:val="0"/>
      <w:overflowPunct w:val="0"/>
      <w:spacing w:line="360" w:lineRule="auto"/>
      <w:ind w:firstLineChars="200" w:firstLine="200"/>
      <w:jc w:val="both"/>
    </w:pPr>
    <w:rPr>
      <w:rFonts w:ascii="Times New Roman" w:eastAsia="標楷體" w:hAnsi="Times New Roman"/>
    </w:rPr>
  </w:style>
  <w:style w:type="table" w:styleId="a9">
    <w:name w:val="Table Grid"/>
    <w:basedOn w:val="a2"/>
    <w:uiPriority w:val="39"/>
    <w:rsid w:val="00775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0"/>
    <w:next w:val="a0"/>
    <w:link w:val="ab"/>
    <w:uiPriority w:val="35"/>
    <w:unhideWhenUsed/>
    <w:qFormat/>
    <w:rsid w:val="00775C46"/>
    <w:pPr>
      <w:jc w:val="center"/>
    </w:pPr>
    <w:rPr>
      <w:szCs w:val="20"/>
    </w:rPr>
  </w:style>
  <w:style w:type="paragraph" w:styleId="ac">
    <w:name w:val="header"/>
    <w:basedOn w:val="a0"/>
    <w:link w:val="ad"/>
    <w:uiPriority w:val="99"/>
    <w:unhideWhenUsed/>
    <w:rsid w:val="00097699"/>
    <w:pPr>
      <w:tabs>
        <w:tab w:val="center" w:pos="4153"/>
        <w:tab w:val="right" w:pos="8306"/>
      </w:tabs>
      <w:snapToGrid w:val="0"/>
    </w:pPr>
    <w:rPr>
      <w:sz w:val="20"/>
      <w:szCs w:val="20"/>
    </w:rPr>
  </w:style>
  <w:style w:type="character" w:customStyle="1" w:styleId="ad">
    <w:name w:val="頁首 字元"/>
    <w:basedOn w:val="a1"/>
    <w:link w:val="ac"/>
    <w:uiPriority w:val="99"/>
    <w:rsid w:val="00097699"/>
    <w:rPr>
      <w:rFonts w:ascii="Times New Roman" w:eastAsia="標楷體" w:hAnsi="Times New Roman"/>
      <w:sz w:val="20"/>
      <w:szCs w:val="20"/>
    </w:rPr>
  </w:style>
  <w:style w:type="paragraph" w:styleId="ae">
    <w:name w:val="footer"/>
    <w:basedOn w:val="a0"/>
    <w:link w:val="af"/>
    <w:uiPriority w:val="99"/>
    <w:unhideWhenUsed/>
    <w:rsid w:val="00097699"/>
    <w:pPr>
      <w:tabs>
        <w:tab w:val="center" w:pos="4153"/>
        <w:tab w:val="right" w:pos="8306"/>
      </w:tabs>
      <w:snapToGrid w:val="0"/>
    </w:pPr>
    <w:rPr>
      <w:sz w:val="20"/>
      <w:szCs w:val="20"/>
    </w:rPr>
  </w:style>
  <w:style w:type="character" w:customStyle="1" w:styleId="af">
    <w:name w:val="頁尾 字元"/>
    <w:basedOn w:val="a1"/>
    <w:link w:val="ae"/>
    <w:uiPriority w:val="99"/>
    <w:rsid w:val="00097699"/>
    <w:rPr>
      <w:rFonts w:ascii="Times New Roman" w:eastAsia="標楷體" w:hAnsi="Times New Roman"/>
      <w:sz w:val="20"/>
      <w:szCs w:val="20"/>
    </w:rPr>
  </w:style>
  <w:style w:type="paragraph" w:styleId="af0">
    <w:name w:val="TOC Heading"/>
    <w:basedOn w:val="1"/>
    <w:next w:val="a0"/>
    <w:uiPriority w:val="39"/>
    <w:unhideWhenUsed/>
    <w:qFormat/>
    <w:rsid w:val="005A5069"/>
    <w:pPr>
      <w:keepNext/>
      <w:keepLines/>
      <w:pageBreakBefore w:val="0"/>
      <w:widowControl/>
      <w:numPr>
        <w:numId w:val="0"/>
      </w:numPr>
      <w:spacing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1">
    <w:name w:val="toc 1"/>
    <w:basedOn w:val="a0"/>
    <w:next w:val="a0"/>
    <w:autoRedefine/>
    <w:uiPriority w:val="39"/>
    <w:unhideWhenUsed/>
    <w:rsid w:val="005A5069"/>
  </w:style>
  <w:style w:type="paragraph" w:styleId="21">
    <w:name w:val="toc 2"/>
    <w:basedOn w:val="a0"/>
    <w:next w:val="a0"/>
    <w:autoRedefine/>
    <w:uiPriority w:val="39"/>
    <w:unhideWhenUsed/>
    <w:rsid w:val="005A5069"/>
    <w:pPr>
      <w:ind w:leftChars="200" w:left="480"/>
    </w:pPr>
  </w:style>
  <w:style w:type="paragraph" w:styleId="31">
    <w:name w:val="toc 3"/>
    <w:basedOn w:val="a0"/>
    <w:next w:val="a0"/>
    <w:autoRedefine/>
    <w:uiPriority w:val="39"/>
    <w:unhideWhenUsed/>
    <w:rsid w:val="005A5069"/>
    <w:pPr>
      <w:ind w:leftChars="400" w:left="960"/>
    </w:pPr>
  </w:style>
  <w:style w:type="character" w:styleId="af1">
    <w:name w:val="Hyperlink"/>
    <w:basedOn w:val="a1"/>
    <w:uiPriority w:val="99"/>
    <w:unhideWhenUsed/>
    <w:rsid w:val="005A5069"/>
    <w:rPr>
      <w:color w:val="0563C1" w:themeColor="hyperlink"/>
      <w:u w:val="single"/>
    </w:rPr>
  </w:style>
  <w:style w:type="paragraph" w:styleId="af2">
    <w:name w:val="table of figures"/>
    <w:basedOn w:val="a0"/>
    <w:next w:val="a0"/>
    <w:uiPriority w:val="99"/>
    <w:unhideWhenUsed/>
    <w:rsid w:val="00627945"/>
  </w:style>
  <w:style w:type="paragraph" w:customStyle="1" w:styleId="EndNoteBibliographyTitle">
    <w:name w:val="EndNote Bibliography Title"/>
    <w:basedOn w:val="a0"/>
    <w:link w:val="EndNoteBibliographyTitle0"/>
    <w:rsid w:val="00A32A6B"/>
    <w:pPr>
      <w:jc w:val="center"/>
    </w:pPr>
    <w:rPr>
      <w:rFonts w:cs="Times New Roman"/>
      <w:noProof/>
    </w:rPr>
  </w:style>
  <w:style w:type="character" w:customStyle="1" w:styleId="a8">
    <w:name w:val="無間距 字元"/>
    <w:aliases w:val="縮排 字元"/>
    <w:basedOn w:val="a1"/>
    <w:link w:val="a7"/>
    <w:uiPriority w:val="1"/>
    <w:rsid w:val="001C467E"/>
    <w:rPr>
      <w:rFonts w:ascii="Times New Roman" w:eastAsia="標楷體" w:hAnsi="Times New Roman"/>
    </w:rPr>
  </w:style>
  <w:style w:type="character" w:customStyle="1" w:styleId="EndNoteBibliographyTitle0">
    <w:name w:val="EndNote Bibliography Title 字元"/>
    <w:basedOn w:val="a8"/>
    <w:link w:val="EndNoteBibliographyTitle"/>
    <w:rsid w:val="00A32A6B"/>
    <w:rPr>
      <w:rFonts w:ascii="Times New Roman" w:eastAsia="標楷體" w:hAnsi="Times New Roman" w:cs="Times New Roman"/>
      <w:noProof/>
    </w:rPr>
  </w:style>
  <w:style w:type="paragraph" w:customStyle="1" w:styleId="EndNoteBibliography">
    <w:name w:val="EndNote Bibliography"/>
    <w:basedOn w:val="a0"/>
    <w:link w:val="EndNoteBibliography0"/>
    <w:rsid w:val="007E7885"/>
    <w:rPr>
      <w:rFonts w:cs="Times New Roman"/>
      <w:noProof/>
    </w:rPr>
  </w:style>
  <w:style w:type="character" w:customStyle="1" w:styleId="EndNoteBibliography0">
    <w:name w:val="EndNote Bibliography 字元"/>
    <w:basedOn w:val="a8"/>
    <w:link w:val="EndNoteBibliography"/>
    <w:rsid w:val="007E7885"/>
    <w:rPr>
      <w:rFonts w:ascii="Times New Roman" w:eastAsia="標楷體" w:hAnsi="Times New Roman" w:cs="Times New Roman"/>
      <w:noProof/>
    </w:rPr>
  </w:style>
  <w:style w:type="paragraph" w:customStyle="1" w:styleId="EndNoteCategoryHeading">
    <w:name w:val="EndNote Category Heading"/>
    <w:basedOn w:val="a0"/>
    <w:link w:val="EndNoteCategoryHeading0"/>
    <w:rsid w:val="00391BAE"/>
    <w:pPr>
      <w:spacing w:before="120" w:after="120"/>
    </w:pPr>
    <w:rPr>
      <w:b/>
      <w:noProof/>
    </w:rPr>
  </w:style>
  <w:style w:type="character" w:customStyle="1" w:styleId="EndNoteCategoryHeading0">
    <w:name w:val="EndNote Category Heading 字元"/>
    <w:basedOn w:val="a1"/>
    <w:link w:val="EndNoteCategoryHeading"/>
    <w:rsid w:val="00391BAE"/>
    <w:rPr>
      <w:rFonts w:ascii="Times New Roman" w:eastAsia="標楷體" w:hAnsi="Times New Roman"/>
      <w:b/>
      <w:noProof/>
    </w:rPr>
  </w:style>
  <w:style w:type="paragraph" w:customStyle="1" w:styleId="af3">
    <w:name w:val="方程式標號"/>
    <w:basedOn w:val="a0"/>
    <w:link w:val="af4"/>
    <w:qFormat/>
    <w:rsid w:val="005E76F1"/>
    <w:pPr>
      <w:tabs>
        <w:tab w:val="center" w:pos="3840"/>
        <w:tab w:val="right" w:pos="8640"/>
      </w:tabs>
      <w:jc w:val="center"/>
    </w:pPr>
  </w:style>
  <w:style w:type="character" w:styleId="af5">
    <w:name w:val="Placeholder Text"/>
    <w:basedOn w:val="a1"/>
    <w:uiPriority w:val="99"/>
    <w:semiHidden/>
    <w:rsid w:val="00D04D0D"/>
    <w:rPr>
      <w:color w:val="808080"/>
    </w:rPr>
  </w:style>
  <w:style w:type="character" w:customStyle="1" w:styleId="ab">
    <w:name w:val="標號 字元"/>
    <w:basedOn w:val="a1"/>
    <w:link w:val="aa"/>
    <w:uiPriority w:val="35"/>
    <w:rsid w:val="00D04D0D"/>
    <w:rPr>
      <w:rFonts w:ascii="Times New Roman" w:eastAsia="標楷體" w:hAnsi="Times New Roman"/>
      <w:szCs w:val="20"/>
    </w:rPr>
  </w:style>
  <w:style w:type="character" w:customStyle="1" w:styleId="af4">
    <w:name w:val="方程式標號 字元"/>
    <w:basedOn w:val="ab"/>
    <w:link w:val="af3"/>
    <w:rsid w:val="005E76F1"/>
    <w:rPr>
      <w:rFonts w:ascii="Times New Roman" w:eastAsia="標楷體" w:hAnsi="Times New Roman"/>
      <w:szCs w:val="20"/>
    </w:rPr>
  </w:style>
  <w:style w:type="paragraph" w:styleId="af6">
    <w:name w:val="Bibliography"/>
    <w:basedOn w:val="a0"/>
    <w:next w:val="a0"/>
    <w:uiPriority w:val="37"/>
    <w:unhideWhenUsed/>
    <w:rsid w:val="00806BD8"/>
  </w:style>
  <w:style w:type="character" w:styleId="af7">
    <w:name w:val="Unresolved Mention"/>
    <w:basedOn w:val="a1"/>
    <w:uiPriority w:val="99"/>
    <w:semiHidden/>
    <w:unhideWhenUsed/>
    <w:rsid w:val="00C61612"/>
    <w:rPr>
      <w:color w:val="605E5C"/>
      <w:shd w:val="clear" w:color="auto" w:fill="E1DFDD"/>
    </w:rPr>
  </w:style>
  <w:style w:type="paragraph" w:styleId="af8">
    <w:name w:val="Revision"/>
    <w:hidden/>
    <w:uiPriority w:val="99"/>
    <w:semiHidden/>
    <w:rsid w:val="004A5D3E"/>
    <w:rPr>
      <w:rFonts w:ascii="Times New Roman" w:eastAsia="標楷體" w:hAnsi="Times New Roman"/>
    </w:rPr>
  </w:style>
  <w:style w:type="character" w:styleId="af9">
    <w:name w:val="annotation reference"/>
    <w:basedOn w:val="a1"/>
    <w:uiPriority w:val="99"/>
    <w:semiHidden/>
    <w:unhideWhenUsed/>
    <w:rsid w:val="004A5D3E"/>
    <w:rPr>
      <w:sz w:val="16"/>
      <w:szCs w:val="16"/>
    </w:rPr>
  </w:style>
  <w:style w:type="paragraph" w:styleId="afa">
    <w:name w:val="annotation text"/>
    <w:basedOn w:val="a0"/>
    <w:link w:val="afb"/>
    <w:uiPriority w:val="99"/>
    <w:semiHidden/>
    <w:unhideWhenUsed/>
    <w:rsid w:val="004A5D3E"/>
    <w:pPr>
      <w:spacing w:line="240" w:lineRule="auto"/>
    </w:pPr>
    <w:rPr>
      <w:sz w:val="20"/>
      <w:szCs w:val="20"/>
    </w:rPr>
  </w:style>
  <w:style w:type="character" w:customStyle="1" w:styleId="afb">
    <w:name w:val="註解文字 字元"/>
    <w:basedOn w:val="a1"/>
    <w:link w:val="afa"/>
    <w:uiPriority w:val="99"/>
    <w:semiHidden/>
    <w:rsid w:val="004A5D3E"/>
    <w:rPr>
      <w:rFonts w:ascii="Times New Roman" w:eastAsia="標楷體" w:hAnsi="Times New Roman"/>
      <w:sz w:val="20"/>
      <w:szCs w:val="20"/>
    </w:rPr>
  </w:style>
  <w:style w:type="paragraph" w:styleId="afc">
    <w:name w:val="annotation subject"/>
    <w:basedOn w:val="afa"/>
    <w:next w:val="afa"/>
    <w:link w:val="afd"/>
    <w:uiPriority w:val="99"/>
    <w:semiHidden/>
    <w:unhideWhenUsed/>
    <w:rsid w:val="004A5D3E"/>
    <w:rPr>
      <w:b/>
      <w:bCs/>
    </w:rPr>
  </w:style>
  <w:style w:type="character" w:customStyle="1" w:styleId="afd">
    <w:name w:val="註解主旨 字元"/>
    <w:basedOn w:val="afb"/>
    <w:link w:val="afc"/>
    <w:uiPriority w:val="99"/>
    <w:semiHidden/>
    <w:rsid w:val="004A5D3E"/>
    <w:rPr>
      <w:rFonts w:ascii="Times New Roman" w:eastAsia="標楷體" w:hAnsi="Times New Roman"/>
      <w:b/>
      <w:bCs/>
      <w:sz w:val="20"/>
      <w:szCs w:val="20"/>
    </w:rPr>
  </w:style>
  <w:style w:type="paragraph" w:styleId="afe">
    <w:name w:val="Balloon Text"/>
    <w:basedOn w:val="a0"/>
    <w:link w:val="aff"/>
    <w:uiPriority w:val="99"/>
    <w:semiHidden/>
    <w:unhideWhenUsed/>
    <w:rsid w:val="004A5D3E"/>
    <w:pPr>
      <w:spacing w:line="240" w:lineRule="auto"/>
    </w:pPr>
    <w:rPr>
      <w:rFonts w:ascii="Microsoft JhengHei UI" w:eastAsia="Microsoft JhengHei UI"/>
      <w:sz w:val="18"/>
      <w:szCs w:val="18"/>
    </w:rPr>
  </w:style>
  <w:style w:type="character" w:customStyle="1" w:styleId="aff">
    <w:name w:val="註解方塊文字 字元"/>
    <w:basedOn w:val="a1"/>
    <w:link w:val="afe"/>
    <w:uiPriority w:val="99"/>
    <w:semiHidden/>
    <w:rsid w:val="004A5D3E"/>
    <w:rPr>
      <w:rFonts w:ascii="Microsoft JhengHei UI" w:eastAsia="Microsoft JhengHei UI" w:hAnsi="Times New Roman"/>
      <w:sz w:val="18"/>
      <w:szCs w:val="18"/>
    </w:rPr>
  </w:style>
  <w:style w:type="paragraph" w:styleId="a">
    <w:name w:val="List Bullet"/>
    <w:basedOn w:val="a0"/>
    <w:uiPriority w:val="99"/>
    <w:unhideWhenUsed/>
    <w:rsid w:val="00C01498"/>
    <w:pPr>
      <w:numPr>
        <w:numId w:val="17"/>
      </w:numPr>
      <w:contextualSpacing/>
    </w:pPr>
  </w:style>
  <w:style w:type="paragraph" w:styleId="Web">
    <w:name w:val="Normal (Web)"/>
    <w:basedOn w:val="a0"/>
    <w:uiPriority w:val="99"/>
    <w:semiHidden/>
    <w:unhideWhenUsed/>
    <w:rsid w:val="00FC7771"/>
    <w:pPr>
      <w:widowControl/>
      <w:overflowPunct/>
      <w:spacing w:before="100" w:beforeAutospacing="1" w:after="100" w:afterAutospacing="1" w:line="240" w:lineRule="auto"/>
      <w:jc w:val="left"/>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8761">
      <w:bodyDiv w:val="1"/>
      <w:marLeft w:val="0"/>
      <w:marRight w:val="0"/>
      <w:marTop w:val="0"/>
      <w:marBottom w:val="0"/>
      <w:divBdr>
        <w:top w:val="none" w:sz="0" w:space="0" w:color="auto"/>
        <w:left w:val="none" w:sz="0" w:space="0" w:color="auto"/>
        <w:bottom w:val="none" w:sz="0" w:space="0" w:color="auto"/>
        <w:right w:val="none" w:sz="0" w:space="0" w:color="auto"/>
      </w:divBdr>
    </w:div>
    <w:div w:id="364670999">
      <w:bodyDiv w:val="1"/>
      <w:marLeft w:val="0"/>
      <w:marRight w:val="0"/>
      <w:marTop w:val="0"/>
      <w:marBottom w:val="0"/>
      <w:divBdr>
        <w:top w:val="none" w:sz="0" w:space="0" w:color="auto"/>
        <w:left w:val="none" w:sz="0" w:space="0" w:color="auto"/>
        <w:bottom w:val="none" w:sz="0" w:space="0" w:color="auto"/>
        <w:right w:val="none" w:sz="0" w:space="0" w:color="auto"/>
      </w:divBdr>
    </w:div>
    <w:div w:id="370617658">
      <w:bodyDiv w:val="1"/>
      <w:marLeft w:val="0"/>
      <w:marRight w:val="0"/>
      <w:marTop w:val="0"/>
      <w:marBottom w:val="0"/>
      <w:divBdr>
        <w:top w:val="none" w:sz="0" w:space="0" w:color="auto"/>
        <w:left w:val="none" w:sz="0" w:space="0" w:color="auto"/>
        <w:bottom w:val="none" w:sz="0" w:space="0" w:color="auto"/>
        <w:right w:val="none" w:sz="0" w:space="0" w:color="auto"/>
      </w:divBdr>
    </w:div>
    <w:div w:id="556673811">
      <w:bodyDiv w:val="1"/>
      <w:marLeft w:val="0"/>
      <w:marRight w:val="0"/>
      <w:marTop w:val="0"/>
      <w:marBottom w:val="0"/>
      <w:divBdr>
        <w:top w:val="none" w:sz="0" w:space="0" w:color="auto"/>
        <w:left w:val="none" w:sz="0" w:space="0" w:color="auto"/>
        <w:bottom w:val="none" w:sz="0" w:space="0" w:color="auto"/>
        <w:right w:val="none" w:sz="0" w:space="0" w:color="auto"/>
      </w:divBdr>
    </w:div>
    <w:div w:id="581452276">
      <w:bodyDiv w:val="1"/>
      <w:marLeft w:val="0"/>
      <w:marRight w:val="0"/>
      <w:marTop w:val="0"/>
      <w:marBottom w:val="0"/>
      <w:divBdr>
        <w:top w:val="none" w:sz="0" w:space="0" w:color="auto"/>
        <w:left w:val="none" w:sz="0" w:space="0" w:color="auto"/>
        <w:bottom w:val="none" w:sz="0" w:space="0" w:color="auto"/>
        <w:right w:val="none" w:sz="0" w:space="0" w:color="auto"/>
      </w:divBdr>
      <w:divsChild>
        <w:div w:id="1176730127">
          <w:marLeft w:val="0"/>
          <w:marRight w:val="0"/>
          <w:marTop w:val="0"/>
          <w:marBottom w:val="0"/>
          <w:divBdr>
            <w:top w:val="single" w:sz="2" w:space="0" w:color="D9D9E3"/>
            <w:left w:val="single" w:sz="2" w:space="0" w:color="D9D9E3"/>
            <w:bottom w:val="single" w:sz="2" w:space="0" w:color="D9D9E3"/>
            <w:right w:val="single" w:sz="2" w:space="0" w:color="D9D9E3"/>
          </w:divBdr>
          <w:divsChild>
            <w:div w:id="1475835494">
              <w:marLeft w:val="0"/>
              <w:marRight w:val="0"/>
              <w:marTop w:val="0"/>
              <w:marBottom w:val="0"/>
              <w:divBdr>
                <w:top w:val="single" w:sz="2" w:space="0" w:color="D9D9E3"/>
                <w:left w:val="single" w:sz="2" w:space="0" w:color="D9D9E3"/>
                <w:bottom w:val="single" w:sz="2" w:space="0" w:color="D9D9E3"/>
                <w:right w:val="single" w:sz="2" w:space="0" w:color="D9D9E3"/>
              </w:divBdr>
              <w:divsChild>
                <w:div w:id="344209150">
                  <w:marLeft w:val="0"/>
                  <w:marRight w:val="0"/>
                  <w:marTop w:val="0"/>
                  <w:marBottom w:val="0"/>
                  <w:divBdr>
                    <w:top w:val="single" w:sz="2" w:space="0" w:color="D9D9E3"/>
                    <w:left w:val="single" w:sz="2" w:space="0" w:color="D9D9E3"/>
                    <w:bottom w:val="single" w:sz="2" w:space="0" w:color="D9D9E3"/>
                    <w:right w:val="single" w:sz="2" w:space="0" w:color="D9D9E3"/>
                  </w:divBdr>
                  <w:divsChild>
                    <w:div w:id="2081053169">
                      <w:marLeft w:val="0"/>
                      <w:marRight w:val="0"/>
                      <w:marTop w:val="0"/>
                      <w:marBottom w:val="0"/>
                      <w:divBdr>
                        <w:top w:val="single" w:sz="2" w:space="0" w:color="D9D9E3"/>
                        <w:left w:val="single" w:sz="2" w:space="0" w:color="D9D9E3"/>
                        <w:bottom w:val="single" w:sz="2" w:space="0" w:color="D9D9E3"/>
                        <w:right w:val="single" w:sz="2" w:space="0" w:color="D9D9E3"/>
                      </w:divBdr>
                      <w:divsChild>
                        <w:div w:id="2146003435">
                          <w:marLeft w:val="0"/>
                          <w:marRight w:val="0"/>
                          <w:marTop w:val="0"/>
                          <w:marBottom w:val="0"/>
                          <w:divBdr>
                            <w:top w:val="single" w:sz="2" w:space="0" w:color="D9D9E3"/>
                            <w:left w:val="single" w:sz="2" w:space="0" w:color="D9D9E3"/>
                            <w:bottom w:val="single" w:sz="2" w:space="0" w:color="D9D9E3"/>
                            <w:right w:val="single" w:sz="2" w:space="0" w:color="D9D9E3"/>
                          </w:divBdr>
                          <w:divsChild>
                            <w:div w:id="582422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763199">
                                  <w:marLeft w:val="0"/>
                                  <w:marRight w:val="0"/>
                                  <w:marTop w:val="0"/>
                                  <w:marBottom w:val="0"/>
                                  <w:divBdr>
                                    <w:top w:val="single" w:sz="2" w:space="0" w:color="D9D9E3"/>
                                    <w:left w:val="single" w:sz="2" w:space="0" w:color="D9D9E3"/>
                                    <w:bottom w:val="single" w:sz="2" w:space="0" w:color="D9D9E3"/>
                                    <w:right w:val="single" w:sz="2" w:space="0" w:color="D9D9E3"/>
                                  </w:divBdr>
                                  <w:divsChild>
                                    <w:div w:id="2097095245">
                                      <w:marLeft w:val="0"/>
                                      <w:marRight w:val="0"/>
                                      <w:marTop w:val="0"/>
                                      <w:marBottom w:val="0"/>
                                      <w:divBdr>
                                        <w:top w:val="single" w:sz="2" w:space="0" w:color="D9D9E3"/>
                                        <w:left w:val="single" w:sz="2" w:space="0" w:color="D9D9E3"/>
                                        <w:bottom w:val="single" w:sz="2" w:space="0" w:color="D9D9E3"/>
                                        <w:right w:val="single" w:sz="2" w:space="0" w:color="D9D9E3"/>
                                      </w:divBdr>
                                      <w:divsChild>
                                        <w:div w:id="1715957948">
                                          <w:marLeft w:val="0"/>
                                          <w:marRight w:val="0"/>
                                          <w:marTop w:val="0"/>
                                          <w:marBottom w:val="0"/>
                                          <w:divBdr>
                                            <w:top w:val="single" w:sz="2" w:space="0" w:color="D9D9E3"/>
                                            <w:left w:val="single" w:sz="2" w:space="0" w:color="D9D9E3"/>
                                            <w:bottom w:val="single" w:sz="2" w:space="0" w:color="D9D9E3"/>
                                            <w:right w:val="single" w:sz="2" w:space="0" w:color="D9D9E3"/>
                                          </w:divBdr>
                                          <w:divsChild>
                                            <w:div w:id="1747072083">
                                              <w:marLeft w:val="0"/>
                                              <w:marRight w:val="0"/>
                                              <w:marTop w:val="0"/>
                                              <w:marBottom w:val="0"/>
                                              <w:divBdr>
                                                <w:top w:val="single" w:sz="2" w:space="0" w:color="D9D9E3"/>
                                                <w:left w:val="single" w:sz="2" w:space="0" w:color="D9D9E3"/>
                                                <w:bottom w:val="single" w:sz="2" w:space="0" w:color="D9D9E3"/>
                                                <w:right w:val="single" w:sz="2" w:space="0" w:color="D9D9E3"/>
                                              </w:divBdr>
                                              <w:divsChild>
                                                <w:div w:id="1883054098">
                                                  <w:marLeft w:val="0"/>
                                                  <w:marRight w:val="0"/>
                                                  <w:marTop w:val="0"/>
                                                  <w:marBottom w:val="0"/>
                                                  <w:divBdr>
                                                    <w:top w:val="single" w:sz="2" w:space="0" w:color="D9D9E3"/>
                                                    <w:left w:val="single" w:sz="2" w:space="0" w:color="D9D9E3"/>
                                                    <w:bottom w:val="single" w:sz="2" w:space="0" w:color="D9D9E3"/>
                                                    <w:right w:val="single" w:sz="2" w:space="0" w:color="D9D9E3"/>
                                                  </w:divBdr>
                                                  <w:divsChild>
                                                    <w:div w:id="127193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7682873">
          <w:marLeft w:val="0"/>
          <w:marRight w:val="0"/>
          <w:marTop w:val="0"/>
          <w:marBottom w:val="0"/>
          <w:divBdr>
            <w:top w:val="none" w:sz="0" w:space="0" w:color="auto"/>
            <w:left w:val="none" w:sz="0" w:space="0" w:color="auto"/>
            <w:bottom w:val="none" w:sz="0" w:space="0" w:color="auto"/>
            <w:right w:val="none" w:sz="0" w:space="0" w:color="auto"/>
          </w:divBdr>
        </w:div>
      </w:divsChild>
    </w:div>
    <w:div w:id="639657473">
      <w:bodyDiv w:val="1"/>
      <w:marLeft w:val="0"/>
      <w:marRight w:val="0"/>
      <w:marTop w:val="0"/>
      <w:marBottom w:val="0"/>
      <w:divBdr>
        <w:top w:val="none" w:sz="0" w:space="0" w:color="auto"/>
        <w:left w:val="none" w:sz="0" w:space="0" w:color="auto"/>
        <w:bottom w:val="none" w:sz="0" w:space="0" w:color="auto"/>
        <w:right w:val="none" w:sz="0" w:space="0" w:color="auto"/>
      </w:divBdr>
    </w:div>
    <w:div w:id="732656031">
      <w:bodyDiv w:val="1"/>
      <w:marLeft w:val="0"/>
      <w:marRight w:val="0"/>
      <w:marTop w:val="0"/>
      <w:marBottom w:val="0"/>
      <w:divBdr>
        <w:top w:val="none" w:sz="0" w:space="0" w:color="auto"/>
        <w:left w:val="none" w:sz="0" w:space="0" w:color="auto"/>
        <w:bottom w:val="none" w:sz="0" w:space="0" w:color="auto"/>
        <w:right w:val="none" w:sz="0" w:space="0" w:color="auto"/>
      </w:divBdr>
    </w:div>
    <w:div w:id="838546849">
      <w:bodyDiv w:val="1"/>
      <w:marLeft w:val="0"/>
      <w:marRight w:val="0"/>
      <w:marTop w:val="0"/>
      <w:marBottom w:val="0"/>
      <w:divBdr>
        <w:top w:val="none" w:sz="0" w:space="0" w:color="auto"/>
        <w:left w:val="none" w:sz="0" w:space="0" w:color="auto"/>
        <w:bottom w:val="none" w:sz="0" w:space="0" w:color="auto"/>
        <w:right w:val="none" w:sz="0" w:space="0" w:color="auto"/>
      </w:divBdr>
    </w:div>
    <w:div w:id="1001275046">
      <w:bodyDiv w:val="1"/>
      <w:marLeft w:val="0"/>
      <w:marRight w:val="0"/>
      <w:marTop w:val="0"/>
      <w:marBottom w:val="0"/>
      <w:divBdr>
        <w:top w:val="none" w:sz="0" w:space="0" w:color="auto"/>
        <w:left w:val="none" w:sz="0" w:space="0" w:color="auto"/>
        <w:bottom w:val="none" w:sz="0" w:space="0" w:color="auto"/>
        <w:right w:val="none" w:sz="0" w:space="0" w:color="auto"/>
      </w:divBdr>
    </w:div>
    <w:div w:id="1014575152">
      <w:bodyDiv w:val="1"/>
      <w:marLeft w:val="0"/>
      <w:marRight w:val="0"/>
      <w:marTop w:val="0"/>
      <w:marBottom w:val="0"/>
      <w:divBdr>
        <w:top w:val="none" w:sz="0" w:space="0" w:color="auto"/>
        <w:left w:val="none" w:sz="0" w:space="0" w:color="auto"/>
        <w:bottom w:val="none" w:sz="0" w:space="0" w:color="auto"/>
        <w:right w:val="none" w:sz="0" w:space="0" w:color="auto"/>
      </w:divBdr>
    </w:div>
    <w:div w:id="1133715574">
      <w:bodyDiv w:val="1"/>
      <w:marLeft w:val="0"/>
      <w:marRight w:val="0"/>
      <w:marTop w:val="0"/>
      <w:marBottom w:val="0"/>
      <w:divBdr>
        <w:top w:val="none" w:sz="0" w:space="0" w:color="auto"/>
        <w:left w:val="none" w:sz="0" w:space="0" w:color="auto"/>
        <w:bottom w:val="none" w:sz="0" w:space="0" w:color="auto"/>
        <w:right w:val="none" w:sz="0" w:space="0" w:color="auto"/>
      </w:divBdr>
    </w:div>
    <w:div w:id="1135173422">
      <w:bodyDiv w:val="1"/>
      <w:marLeft w:val="0"/>
      <w:marRight w:val="0"/>
      <w:marTop w:val="0"/>
      <w:marBottom w:val="0"/>
      <w:divBdr>
        <w:top w:val="none" w:sz="0" w:space="0" w:color="auto"/>
        <w:left w:val="none" w:sz="0" w:space="0" w:color="auto"/>
        <w:bottom w:val="none" w:sz="0" w:space="0" w:color="auto"/>
        <w:right w:val="none" w:sz="0" w:space="0" w:color="auto"/>
      </w:divBdr>
    </w:div>
    <w:div w:id="1149059771">
      <w:bodyDiv w:val="1"/>
      <w:marLeft w:val="0"/>
      <w:marRight w:val="0"/>
      <w:marTop w:val="0"/>
      <w:marBottom w:val="0"/>
      <w:divBdr>
        <w:top w:val="none" w:sz="0" w:space="0" w:color="auto"/>
        <w:left w:val="none" w:sz="0" w:space="0" w:color="auto"/>
        <w:bottom w:val="none" w:sz="0" w:space="0" w:color="auto"/>
        <w:right w:val="none" w:sz="0" w:space="0" w:color="auto"/>
      </w:divBdr>
    </w:div>
    <w:div w:id="1502890906">
      <w:bodyDiv w:val="1"/>
      <w:marLeft w:val="0"/>
      <w:marRight w:val="0"/>
      <w:marTop w:val="0"/>
      <w:marBottom w:val="0"/>
      <w:divBdr>
        <w:top w:val="none" w:sz="0" w:space="0" w:color="auto"/>
        <w:left w:val="none" w:sz="0" w:space="0" w:color="auto"/>
        <w:bottom w:val="none" w:sz="0" w:space="0" w:color="auto"/>
        <w:right w:val="none" w:sz="0" w:space="0" w:color="auto"/>
      </w:divBdr>
    </w:div>
    <w:div w:id="1592472701">
      <w:bodyDiv w:val="1"/>
      <w:marLeft w:val="0"/>
      <w:marRight w:val="0"/>
      <w:marTop w:val="0"/>
      <w:marBottom w:val="0"/>
      <w:divBdr>
        <w:top w:val="none" w:sz="0" w:space="0" w:color="auto"/>
        <w:left w:val="none" w:sz="0" w:space="0" w:color="auto"/>
        <w:bottom w:val="none" w:sz="0" w:space="0" w:color="auto"/>
        <w:right w:val="none" w:sz="0" w:space="0" w:color="auto"/>
      </w:divBdr>
    </w:div>
    <w:div w:id="1960332245">
      <w:bodyDiv w:val="1"/>
      <w:marLeft w:val="0"/>
      <w:marRight w:val="0"/>
      <w:marTop w:val="0"/>
      <w:marBottom w:val="0"/>
      <w:divBdr>
        <w:top w:val="none" w:sz="0" w:space="0" w:color="auto"/>
        <w:left w:val="none" w:sz="0" w:space="0" w:color="auto"/>
        <w:bottom w:val="none" w:sz="0" w:space="0" w:color="auto"/>
        <w:right w:val="none" w:sz="0" w:space="0" w:color="auto"/>
      </w:divBdr>
    </w:div>
    <w:div w:id="1974214297">
      <w:bodyDiv w:val="1"/>
      <w:marLeft w:val="0"/>
      <w:marRight w:val="0"/>
      <w:marTop w:val="0"/>
      <w:marBottom w:val="0"/>
      <w:divBdr>
        <w:top w:val="none" w:sz="0" w:space="0" w:color="auto"/>
        <w:left w:val="none" w:sz="0" w:space="0" w:color="auto"/>
        <w:bottom w:val="none" w:sz="0" w:space="0" w:color="auto"/>
        <w:right w:val="none" w:sz="0" w:space="0" w:color="auto"/>
      </w:divBdr>
    </w:div>
    <w:div w:id="1984698996">
      <w:bodyDiv w:val="1"/>
      <w:marLeft w:val="0"/>
      <w:marRight w:val="0"/>
      <w:marTop w:val="0"/>
      <w:marBottom w:val="0"/>
      <w:divBdr>
        <w:top w:val="none" w:sz="0" w:space="0" w:color="auto"/>
        <w:left w:val="none" w:sz="0" w:space="0" w:color="auto"/>
        <w:bottom w:val="none" w:sz="0" w:space="0" w:color="auto"/>
        <w:right w:val="none" w:sz="0" w:space="0" w:color="auto"/>
      </w:divBdr>
    </w:div>
    <w:div w:id="207199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15.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F3A89E-2CC4-467D-8090-1237B7F4E083}" type="doc">
      <dgm:prSet loTypeId="urn:microsoft.com/office/officeart/2005/8/layout/process1" loCatId="process" qsTypeId="urn:microsoft.com/office/officeart/2005/8/quickstyle/simple1" qsCatId="simple" csTypeId="urn:microsoft.com/office/officeart/2005/8/colors/accent3_1" csCatId="accent3" phldr="1"/>
      <dgm:spPr/>
    </dgm:pt>
    <dgm:pt modelId="{BBEAE218-DB28-422A-8D07-E3A8B63A1ED0}">
      <dgm:prSet phldrT="[文字]" custT="1"/>
      <dgm:spPr/>
      <dgm:t>
        <a:bodyPr/>
        <a:lstStyle/>
        <a:p>
          <a:r>
            <a:rPr lang="zh-TW" altLang="en-US" sz="1200">
              <a:latin typeface="標楷體" panose="03000509000000000000" pitchFamily="65" charset="-120"/>
              <a:ea typeface="標楷體" panose="03000509000000000000" pitchFamily="65" charset="-120"/>
            </a:rPr>
            <a:t>定義目標</a:t>
          </a:r>
        </a:p>
      </dgm:t>
    </dgm:pt>
    <dgm:pt modelId="{0DC84736-3AA0-4257-9FC1-9A2C8EDC9373}" type="parTrans" cxnId="{826D5859-E58C-41BC-8E1B-238B8E6701A0}">
      <dgm:prSet/>
      <dgm:spPr/>
      <dgm:t>
        <a:bodyPr/>
        <a:lstStyle/>
        <a:p>
          <a:endParaRPr lang="zh-TW" altLang="en-US"/>
        </a:p>
      </dgm:t>
    </dgm:pt>
    <dgm:pt modelId="{307FDE0F-50B2-4333-B3EB-8AA07F2D21BB}" type="sibTrans" cxnId="{826D5859-E58C-41BC-8E1B-238B8E6701A0}">
      <dgm:prSet/>
      <dgm:spPr/>
      <dgm:t>
        <a:bodyPr/>
        <a:lstStyle/>
        <a:p>
          <a:endParaRPr lang="zh-TW" altLang="en-US"/>
        </a:p>
      </dgm:t>
    </dgm:pt>
    <dgm:pt modelId="{30554FCB-FA08-432D-BBE2-7991135AC9C0}">
      <dgm:prSet phldrT="[文字]" custT="1"/>
      <dgm:spPr/>
      <dgm:t>
        <a:bodyPr/>
        <a:lstStyle/>
        <a:p>
          <a:r>
            <a:rPr lang="zh-TW" altLang="en-US" sz="1200">
              <a:latin typeface="標楷體" panose="03000509000000000000" pitchFamily="65" charset="-120"/>
              <a:ea typeface="標楷體" panose="03000509000000000000" pitchFamily="65" charset="-120"/>
            </a:rPr>
            <a:t>資料蒐集</a:t>
          </a:r>
        </a:p>
      </dgm:t>
    </dgm:pt>
    <dgm:pt modelId="{DF9553F2-6A83-4471-8D74-4A154C2EB7E6}" type="parTrans" cxnId="{97395525-5002-4349-8708-5C6E1A63844B}">
      <dgm:prSet/>
      <dgm:spPr/>
      <dgm:t>
        <a:bodyPr/>
        <a:lstStyle/>
        <a:p>
          <a:endParaRPr lang="zh-TW" altLang="en-US"/>
        </a:p>
      </dgm:t>
    </dgm:pt>
    <dgm:pt modelId="{1D139576-9C30-445E-9EDC-9B428F3C2E55}" type="sibTrans" cxnId="{97395525-5002-4349-8708-5C6E1A63844B}">
      <dgm:prSet/>
      <dgm:spPr/>
      <dgm:t>
        <a:bodyPr/>
        <a:lstStyle/>
        <a:p>
          <a:endParaRPr lang="zh-TW" altLang="en-US"/>
        </a:p>
      </dgm:t>
    </dgm:pt>
    <dgm:pt modelId="{368B727D-913C-4650-A882-3E6C9742ACFF}">
      <dgm:prSet phldrT="[文字]" custT="1"/>
      <dgm:spPr/>
      <dgm:t>
        <a:bodyPr/>
        <a:lstStyle/>
        <a:p>
          <a:r>
            <a:rPr lang="zh-TW" altLang="en-US" sz="1200">
              <a:latin typeface="標楷體" panose="03000509000000000000" pitchFamily="65" charset="-120"/>
              <a:ea typeface="標楷體" panose="03000509000000000000" pitchFamily="65" charset="-120"/>
            </a:rPr>
            <a:t>資料處理</a:t>
          </a:r>
        </a:p>
      </dgm:t>
    </dgm:pt>
    <dgm:pt modelId="{246732BF-7AC3-4048-998A-61F81170DCE8}" type="parTrans" cxnId="{50F4E803-AA5A-465A-A058-E844FDB0004B}">
      <dgm:prSet/>
      <dgm:spPr/>
      <dgm:t>
        <a:bodyPr/>
        <a:lstStyle/>
        <a:p>
          <a:endParaRPr lang="zh-TW" altLang="en-US"/>
        </a:p>
      </dgm:t>
    </dgm:pt>
    <dgm:pt modelId="{F22E0480-DF73-45F3-8647-AA597C89E1A3}" type="sibTrans" cxnId="{50F4E803-AA5A-465A-A058-E844FDB0004B}">
      <dgm:prSet/>
      <dgm:spPr/>
      <dgm:t>
        <a:bodyPr/>
        <a:lstStyle/>
        <a:p>
          <a:endParaRPr lang="zh-TW" altLang="en-US"/>
        </a:p>
      </dgm:t>
    </dgm:pt>
    <dgm:pt modelId="{49D064DB-5DA0-4634-BFAB-757CE10B341E}">
      <dgm:prSet phldrT="[文字]" custT="1"/>
      <dgm:spPr/>
      <dgm:t>
        <a:bodyPr/>
        <a:lstStyle/>
        <a:p>
          <a:r>
            <a:rPr lang="zh-TW" altLang="en-US" sz="1200">
              <a:latin typeface="標楷體" panose="03000509000000000000" pitchFamily="65" charset="-120"/>
              <a:ea typeface="標楷體" panose="03000509000000000000" pitchFamily="65" charset="-120"/>
            </a:rPr>
            <a:t>視覺化並呈現資料分析結果</a:t>
          </a:r>
        </a:p>
      </dgm:t>
    </dgm:pt>
    <dgm:pt modelId="{C375F38B-2DCB-472C-9148-681D77AF1BAA}" type="parTrans" cxnId="{2FC77B65-6FF5-46EA-8BF3-CD7261415841}">
      <dgm:prSet/>
      <dgm:spPr/>
      <dgm:t>
        <a:bodyPr/>
        <a:lstStyle/>
        <a:p>
          <a:endParaRPr lang="zh-TW" altLang="en-US"/>
        </a:p>
      </dgm:t>
    </dgm:pt>
    <dgm:pt modelId="{782DEBFD-F697-473F-A507-493FC3DE49FD}" type="sibTrans" cxnId="{2FC77B65-6FF5-46EA-8BF3-CD7261415841}">
      <dgm:prSet/>
      <dgm:spPr/>
      <dgm:t>
        <a:bodyPr/>
        <a:lstStyle/>
        <a:p>
          <a:endParaRPr lang="zh-TW" altLang="en-US"/>
        </a:p>
      </dgm:t>
    </dgm:pt>
    <dgm:pt modelId="{01E94C3C-A998-4C4C-BD1B-C9985F6041AF}" type="pres">
      <dgm:prSet presAssocID="{CAF3A89E-2CC4-467D-8090-1237B7F4E083}" presName="Name0" presStyleCnt="0">
        <dgm:presLayoutVars>
          <dgm:dir/>
          <dgm:resizeHandles val="exact"/>
        </dgm:presLayoutVars>
      </dgm:prSet>
      <dgm:spPr/>
    </dgm:pt>
    <dgm:pt modelId="{60D453D7-DC95-460F-B1A7-AFA898C2F417}" type="pres">
      <dgm:prSet presAssocID="{BBEAE218-DB28-422A-8D07-E3A8B63A1ED0}" presName="node" presStyleLbl="node1" presStyleIdx="0" presStyleCnt="4" custScaleX="66769">
        <dgm:presLayoutVars>
          <dgm:bulletEnabled val="1"/>
        </dgm:presLayoutVars>
      </dgm:prSet>
      <dgm:spPr/>
    </dgm:pt>
    <dgm:pt modelId="{7684BE06-90FC-48F6-BAA1-9CF605A6FB73}" type="pres">
      <dgm:prSet presAssocID="{307FDE0F-50B2-4333-B3EB-8AA07F2D21BB}" presName="sibTrans" presStyleLbl="sibTrans2D1" presStyleIdx="0" presStyleCnt="3"/>
      <dgm:spPr/>
    </dgm:pt>
    <dgm:pt modelId="{00C6EAFF-016B-481A-BC26-516095C2684A}" type="pres">
      <dgm:prSet presAssocID="{307FDE0F-50B2-4333-B3EB-8AA07F2D21BB}" presName="connectorText" presStyleLbl="sibTrans2D1" presStyleIdx="0" presStyleCnt="3"/>
      <dgm:spPr/>
    </dgm:pt>
    <dgm:pt modelId="{682EA2E0-7405-4F30-8D02-73382465D848}" type="pres">
      <dgm:prSet presAssocID="{30554FCB-FA08-432D-BBE2-7991135AC9C0}" presName="node" presStyleLbl="node1" presStyleIdx="1" presStyleCnt="4" custScaleX="66769">
        <dgm:presLayoutVars>
          <dgm:bulletEnabled val="1"/>
        </dgm:presLayoutVars>
      </dgm:prSet>
      <dgm:spPr/>
    </dgm:pt>
    <dgm:pt modelId="{B20D9B55-9257-459A-A001-76643083BC3F}" type="pres">
      <dgm:prSet presAssocID="{1D139576-9C30-445E-9EDC-9B428F3C2E55}" presName="sibTrans" presStyleLbl="sibTrans2D1" presStyleIdx="1" presStyleCnt="3"/>
      <dgm:spPr/>
    </dgm:pt>
    <dgm:pt modelId="{9C07DE24-8785-42AD-BCD8-D33D8F95A9C0}" type="pres">
      <dgm:prSet presAssocID="{1D139576-9C30-445E-9EDC-9B428F3C2E55}" presName="connectorText" presStyleLbl="sibTrans2D1" presStyleIdx="1" presStyleCnt="3"/>
      <dgm:spPr/>
    </dgm:pt>
    <dgm:pt modelId="{26161939-F922-48EB-8E91-7B71C28A31BD}" type="pres">
      <dgm:prSet presAssocID="{368B727D-913C-4650-A882-3E6C9742ACFF}" presName="node" presStyleLbl="node1" presStyleIdx="2" presStyleCnt="4" custScaleX="66769">
        <dgm:presLayoutVars>
          <dgm:bulletEnabled val="1"/>
        </dgm:presLayoutVars>
      </dgm:prSet>
      <dgm:spPr/>
    </dgm:pt>
    <dgm:pt modelId="{37F2E7E7-225A-4EAA-AECD-2788646AAC8F}" type="pres">
      <dgm:prSet presAssocID="{F22E0480-DF73-45F3-8647-AA597C89E1A3}" presName="sibTrans" presStyleLbl="sibTrans2D1" presStyleIdx="2" presStyleCnt="3"/>
      <dgm:spPr/>
    </dgm:pt>
    <dgm:pt modelId="{32A983A2-EE0D-4A82-A0E3-9E650B960150}" type="pres">
      <dgm:prSet presAssocID="{F22E0480-DF73-45F3-8647-AA597C89E1A3}" presName="connectorText" presStyleLbl="sibTrans2D1" presStyleIdx="2" presStyleCnt="3"/>
      <dgm:spPr/>
    </dgm:pt>
    <dgm:pt modelId="{5F1741F6-2BB5-46DF-8981-67096C503C4A}" type="pres">
      <dgm:prSet presAssocID="{49D064DB-5DA0-4634-BFAB-757CE10B341E}" presName="node" presStyleLbl="node1" presStyleIdx="3" presStyleCnt="4" custScaleX="182870">
        <dgm:presLayoutVars>
          <dgm:bulletEnabled val="1"/>
        </dgm:presLayoutVars>
      </dgm:prSet>
      <dgm:spPr/>
    </dgm:pt>
  </dgm:ptLst>
  <dgm:cxnLst>
    <dgm:cxn modelId="{50F4E803-AA5A-465A-A058-E844FDB0004B}" srcId="{CAF3A89E-2CC4-467D-8090-1237B7F4E083}" destId="{368B727D-913C-4650-A882-3E6C9742ACFF}" srcOrd="2" destOrd="0" parTransId="{246732BF-7AC3-4048-998A-61F81170DCE8}" sibTransId="{F22E0480-DF73-45F3-8647-AA597C89E1A3}"/>
    <dgm:cxn modelId="{8E4D7E08-6299-4A3A-893D-DD77A177F846}" type="presOf" srcId="{49D064DB-5DA0-4634-BFAB-757CE10B341E}" destId="{5F1741F6-2BB5-46DF-8981-67096C503C4A}" srcOrd="0" destOrd="0" presId="urn:microsoft.com/office/officeart/2005/8/layout/process1"/>
    <dgm:cxn modelId="{C8BB3510-CB36-49EC-BEA2-A451590D1D4D}" type="presOf" srcId="{F22E0480-DF73-45F3-8647-AA597C89E1A3}" destId="{32A983A2-EE0D-4A82-A0E3-9E650B960150}" srcOrd="1" destOrd="0" presId="urn:microsoft.com/office/officeart/2005/8/layout/process1"/>
    <dgm:cxn modelId="{0315F012-D43C-44EE-BB59-CD2836A50CAE}" type="presOf" srcId="{1D139576-9C30-445E-9EDC-9B428F3C2E55}" destId="{B20D9B55-9257-459A-A001-76643083BC3F}" srcOrd="0" destOrd="0" presId="urn:microsoft.com/office/officeart/2005/8/layout/process1"/>
    <dgm:cxn modelId="{97395525-5002-4349-8708-5C6E1A63844B}" srcId="{CAF3A89E-2CC4-467D-8090-1237B7F4E083}" destId="{30554FCB-FA08-432D-BBE2-7991135AC9C0}" srcOrd="1" destOrd="0" parTransId="{DF9553F2-6A83-4471-8D74-4A154C2EB7E6}" sibTransId="{1D139576-9C30-445E-9EDC-9B428F3C2E55}"/>
    <dgm:cxn modelId="{2FC77B65-6FF5-46EA-8BF3-CD7261415841}" srcId="{CAF3A89E-2CC4-467D-8090-1237B7F4E083}" destId="{49D064DB-5DA0-4634-BFAB-757CE10B341E}" srcOrd="3" destOrd="0" parTransId="{C375F38B-2DCB-472C-9148-681D77AF1BAA}" sibTransId="{782DEBFD-F697-473F-A507-493FC3DE49FD}"/>
    <dgm:cxn modelId="{1ADB6A4B-215D-4278-8981-5A9EE8E09A5E}" type="presOf" srcId="{307FDE0F-50B2-4333-B3EB-8AA07F2D21BB}" destId="{7684BE06-90FC-48F6-BAA1-9CF605A6FB73}" srcOrd="0" destOrd="0" presId="urn:microsoft.com/office/officeart/2005/8/layout/process1"/>
    <dgm:cxn modelId="{704C7871-7AEF-4201-A1BB-7EA24B370351}" type="presOf" srcId="{CAF3A89E-2CC4-467D-8090-1237B7F4E083}" destId="{01E94C3C-A998-4C4C-BD1B-C9985F6041AF}" srcOrd="0" destOrd="0" presId="urn:microsoft.com/office/officeart/2005/8/layout/process1"/>
    <dgm:cxn modelId="{826D5859-E58C-41BC-8E1B-238B8E6701A0}" srcId="{CAF3A89E-2CC4-467D-8090-1237B7F4E083}" destId="{BBEAE218-DB28-422A-8D07-E3A8B63A1ED0}" srcOrd="0" destOrd="0" parTransId="{0DC84736-3AA0-4257-9FC1-9A2C8EDC9373}" sibTransId="{307FDE0F-50B2-4333-B3EB-8AA07F2D21BB}"/>
    <dgm:cxn modelId="{59BFC8AD-CB4E-4A5F-9ACF-9B84A0EF160B}" type="presOf" srcId="{307FDE0F-50B2-4333-B3EB-8AA07F2D21BB}" destId="{00C6EAFF-016B-481A-BC26-516095C2684A}" srcOrd="1" destOrd="0" presId="urn:microsoft.com/office/officeart/2005/8/layout/process1"/>
    <dgm:cxn modelId="{D0E321B4-F7AD-4F49-A240-B4086572AA36}" type="presOf" srcId="{368B727D-913C-4650-A882-3E6C9742ACFF}" destId="{26161939-F922-48EB-8E91-7B71C28A31BD}" srcOrd="0" destOrd="0" presId="urn:microsoft.com/office/officeart/2005/8/layout/process1"/>
    <dgm:cxn modelId="{B86068C2-E442-40CF-A183-FA270CD28D5E}" type="presOf" srcId="{BBEAE218-DB28-422A-8D07-E3A8B63A1ED0}" destId="{60D453D7-DC95-460F-B1A7-AFA898C2F417}" srcOrd="0" destOrd="0" presId="urn:microsoft.com/office/officeart/2005/8/layout/process1"/>
    <dgm:cxn modelId="{A39457C7-1C6F-4278-827C-AA81BE87A2C8}" type="presOf" srcId="{1D139576-9C30-445E-9EDC-9B428F3C2E55}" destId="{9C07DE24-8785-42AD-BCD8-D33D8F95A9C0}" srcOrd="1" destOrd="0" presId="urn:microsoft.com/office/officeart/2005/8/layout/process1"/>
    <dgm:cxn modelId="{5D64EAE6-BED6-4289-B4A1-DD2152473181}" type="presOf" srcId="{F22E0480-DF73-45F3-8647-AA597C89E1A3}" destId="{37F2E7E7-225A-4EAA-AECD-2788646AAC8F}" srcOrd="0" destOrd="0" presId="urn:microsoft.com/office/officeart/2005/8/layout/process1"/>
    <dgm:cxn modelId="{D36338F3-C1C9-46D3-AC23-FEF801447639}" type="presOf" srcId="{30554FCB-FA08-432D-BBE2-7991135AC9C0}" destId="{682EA2E0-7405-4F30-8D02-73382465D848}" srcOrd="0" destOrd="0" presId="urn:microsoft.com/office/officeart/2005/8/layout/process1"/>
    <dgm:cxn modelId="{B1D238C1-E2F0-446D-BFA3-9B995836AF90}" type="presParOf" srcId="{01E94C3C-A998-4C4C-BD1B-C9985F6041AF}" destId="{60D453D7-DC95-460F-B1A7-AFA898C2F417}" srcOrd="0" destOrd="0" presId="urn:microsoft.com/office/officeart/2005/8/layout/process1"/>
    <dgm:cxn modelId="{160283EC-DBF2-441F-930B-4F359147228E}" type="presParOf" srcId="{01E94C3C-A998-4C4C-BD1B-C9985F6041AF}" destId="{7684BE06-90FC-48F6-BAA1-9CF605A6FB73}" srcOrd="1" destOrd="0" presId="urn:microsoft.com/office/officeart/2005/8/layout/process1"/>
    <dgm:cxn modelId="{3CE5274F-ABA9-496B-8F84-F46F8B92556A}" type="presParOf" srcId="{7684BE06-90FC-48F6-BAA1-9CF605A6FB73}" destId="{00C6EAFF-016B-481A-BC26-516095C2684A}" srcOrd="0" destOrd="0" presId="urn:microsoft.com/office/officeart/2005/8/layout/process1"/>
    <dgm:cxn modelId="{DCB61D8E-D1CB-4B1A-BB80-94D0FDCEC9AA}" type="presParOf" srcId="{01E94C3C-A998-4C4C-BD1B-C9985F6041AF}" destId="{682EA2E0-7405-4F30-8D02-73382465D848}" srcOrd="2" destOrd="0" presId="urn:microsoft.com/office/officeart/2005/8/layout/process1"/>
    <dgm:cxn modelId="{C6B29E1B-7764-4756-BD7D-C9F4D7873CC5}" type="presParOf" srcId="{01E94C3C-A998-4C4C-BD1B-C9985F6041AF}" destId="{B20D9B55-9257-459A-A001-76643083BC3F}" srcOrd="3" destOrd="0" presId="urn:microsoft.com/office/officeart/2005/8/layout/process1"/>
    <dgm:cxn modelId="{D0C16A69-EDD6-4A7C-9418-1ACA522D085A}" type="presParOf" srcId="{B20D9B55-9257-459A-A001-76643083BC3F}" destId="{9C07DE24-8785-42AD-BCD8-D33D8F95A9C0}" srcOrd="0" destOrd="0" presId="urn:microsoft.com/office/officeart/2005/8/layout/process1"/>
    <dgm:cxn modelId="{EC666B1C-7A69-4B56-A371-BEAF4F7E842A}" type="presParOf" srcId="{01E94C3C-A998-4C4C-BD1B-C9985F6041AF}" destId="{26161939-F922-48EB-8E91-7B71C28A31BD}" srcOrd="4" destOrd="0" presId="urn:microsoft.com/office/officeart/2005/8/layout/process1"/>
    <dgm:cxn modelId="{FC6C9FC4-B092-4DDB-AEDB-6B448E60E28B}" type="presParOf" srcId="{01E94C3C-A998-4C4C-BD1B-C9985F6041AF}" destId="{37F2E7E7-225A-4EAA-AECD-2788646AAC8F}" srcOrd="5" destOrd="0" presId="urn:microsoft.com/office/officeart/2005/8/layout/process1"/>
    <dgm:cxn modelId="{CB408753-DAD7-43CA-87B4-F789874CC810}" type="presParOf" srcId="{37F2E7E7-225A-4EAA-AECD-2788646AAC8F}" destId="{32A983A2-EE0D-4A82-A0E3-9E650B960150}" srcOrd="0" destOrd="0" presId="urn:microsoft.com/office/officeart/2005/8/layout/process1"/>
    <dgm:cxn modelId="{0803AA9D-4105-46EE-97EB-2147F7015815}" type="presParOf" srcId="{01E94C3C-A998-4C4C-BD1B-C9985F6041AF}" destId="{5F1741F6-2BB5-46DF-8981-67096C503C4A}"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D453D7-DC95-460F-B1A7-AFA898C2F417}">
      <dsp:nvSpPr>
        <dsp:cNvPr id="0" name=""/>
        <dsp:cNvSpPr/>
      </dsp:nvSpPr>
      <dsp:spPr>
        <a:xfrm>
          <a:off x="2823" y="0"/>
          <a:ext cx="740749" cy="43815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定義目標</a:t>
          </a:r>
        </a:p>
      </dsp:txBody>
      <dsp:txXfrm>
        <a:off x="15656" y="12833"/>
        <a:ext cx="715083" cy="412484"/>
      </dsp:txXfrm>
    </dsp:sp>
    <dsp:sp modelId="{7684BE06-90FC-48F6-BAA1-9CF605A6FB73}">
      <dsp:nvSpPr>
        <dsp:cNvPr id="0" name=""/>
        <dsp:cNvSpPr/>
      </dsp:nvSpPr>
      <dsp:spPr>
        <a:xfrm>
          <a:off x="854515" y="81506"/>
          <a:ext cx="235197" cy="2751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TW" altLang="en-US" sz="1100" kern="1200"/>
        </a:p>
      </dsp:txBody>
      <dsp:txXfrm>
        <a:off x="854515" y="136533"/>
        <a:ext cx="164638" cy="165082"/>
      </dsp:txXfrm>
    </dsp:sp>
    <dsp:sp modelId="{682EA2E0-7405-4F30-8D02-73382465D848}">
      <dsp:nvSpPr>
        <dsp:cNvPr id="0" name=""/>
        <dsp:cNvSpPr/>
      </dsp:nvSpPr>
      <dsp:spPr>
        <a:xfrm>
          <a:off x="1187341" y="0"/>
          <a:ext cx="740749" cy="43815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資料蒐集</a:t>
          </a:r>
        </a:p>
      </dsp:txBody>
      <dsp:txXfrm>
        <a:off x="1200174" y="12833"/>
        <a:ext cx="715083" cy="412484"/>
      </dsp:txXfrm>
    </dsp:sp>
    <dsp:sp modelId="{B20D9B55-9257-459A-A001-76643083BC3F}">
      <dsp:nvSpPr>
        <dsp:cNvPr id="0" name=""/>
        <dsp:cNvSpPr/>
      </dsp:nvSpPr>
      <dsp:spPr>
        <a:xfrm>
          <a:off x="2039033" y="81506"/>
          <a:ext cx="235197" cy="2751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TW" altLang="en-US" sz="1100" kern="1200"/>
        </a:p>
      </dsp:txBody>
      <dsp:txXfrm>
        <a:off x="2039033" y="136533"/>
        <a:ext cx="164638" cy="165082"/>
      </dsp:txXfrm>
    </dsp:sp>
    <dsp:sp modelId="{26161939-F922-48EB-8E91-7B71C28A31BD}">
      <dsp:nvSpPr>
        <dsp:cNvPr id="0" name=""/>
        <dsp:cNvSpPr/>
      </dsp:nvSpPr>
      <dsp:spPr>
        <a:xfrm>
          <a:off x="2371859" y="0"/>
          <a:ext cx="740749" cy="43815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資料處理</a:t>
          </a:r>
        </a:p>
      </dsp:txBody>
      <dsp:txXfrm>
        <a:off x="2384692" y="12833"/>
        <a:ext cx="715083" cy="412484"/>
      </dsp:txXfrm>
    </dsp:sp>
    <dsp:sp modelId="{37F2E7E7-225A-4EAA-AECD-2788646AAC8F}">
      <dsp:nvSpPr>
        <dsp:cNvPr id="0" name=""/>
        <dsp:cNvSpPr/>
      </dsp:nvSpPr>
      <dsp:spPr>
        <a:xfrm>
          <a:off x="3223551" y="81506"/>
          <a:ext cx="235197" cy="27513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TW" altLang="en-US" sz="1100" kern="1200"/>
        </a:p>
      </dsp:txBody>
      <dsp:txXfrm>
        <a:off x="3223551" y="136533"/>
        <a:ext cx="164638" cy="165082"/>
      </dsp:txXfrm>
    </dsp:sp>
    <dsp:sp modelId="{5F1741F6-2BB5-46DF-8981-67096C503C4A}">
      <dsp:nvSpPr>
        <dsp:cNvPr id="0" name=""/>
        <dsp:cNvSpPr/>
      </dsp:nvSpPr>
      <dsp:spPr>
        <a:xfrm>
          <a:off x="3556377" y="0"/>
          <a:ext cx="2028798" cy="43815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視覺化並呈現資料分析結果</a:t>
          </a:r>
        </a:p>
      </dsp:txBody>
      <dsp:txXfrm>
        <a:off x="3569210" y="12833"/>
        <a:ext cx="2003132" cy="4124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Lin16</b:Tag>
    <b:SourceType>ArticleInAPeriodical</b:SourceType>
    <b:Guid>{15C6CC93-275A-46E4-B3B6-0CE47956D47E}</b:Guid>
    <b:Author>
      <b:Author>
        <b:NameList>
          <b:Person>
            <b:Last>Lin</b:Last>
            <b:First>WL</b:First>
          </b:Person>
          <b:Person>
            <b:Last>Chen</b:Last>
            <b:First>WC</b:First>
          </b:Person>
          <b:Person>
            <b:Last>Wang</b:Last>
            <b:First>DR</b:First>
          </b:Person>
        </b:NameList>
      </b:Author>
    </b:Author>
    <b:Title>Test Article Title</b:Title>
    <b:PeriodicalTitle>Journal of Test Test</b:PeriodicalTitle>
    <b:Year>2016</b:Year>
    <b:Pages>92-94</b:Pages>
    <b:RefOrder>1</b:RefOrder>
  </b:Source>
</b:Sources>
</file>

<file path=customXml/itemProps1.xml><?xml version="1.0" encoding="utf-8"?>
<ds:datastoreItem xmlns:ds="http://schemas.openxmlformats.org/officeDocument/2006/customXml" ds:itemID="{F5A22EB6-717D-43D5-91D6-98561468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32</Pages>
  <Words>2624</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ntutlib</dc:creator>
  <cp:keywords/>
  <dc:description/>
  <cp:lastModifiedBy>劉子綺</cp:lastModifiedBy>
  <cp:revision>4</cp:revision>
  <dcterms:created xsi:type="dcterms:W3CDTF">2024-01-06T05:39:00Z</dcterms:created>
  <dcterms:modified xsi:type="dcterms:W3CDTF">2024-01-06T07:11:00Z</dcterms:modified>
</cp:coreProperties>
</file>