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8"/>
        <w:gridCol w:w="2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  <w:b/>
                <w:bCs/>
                <w:sz w:val="36"/>
                <w:szCs w:val="44"/>
              </w:rPr>
              <w:t>Qijia 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Address</w:t>
            </w:r>
            <w:r>
              <w:rPr>
                <w:rFonts w:hint="eastAsia"/>
              </w:rPr>
              <w:t>: No.78, Tianyi Street, Wuhou District, Chengdu, Sichuan Province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Phone Number</w:t>
            </w:r>
            <w:r>
              <w:rPr>
                <w:rFonts w:hint="eastAsia"/>
              </w:rPr>
              <w:t xml:space="preserve">: +86 18728403971  </w:t>
            </w:r>
            <w:r>
              <w:rPr>
                <w:rFonts w:hint="eastAsia"/>
                <w:b/>
                <w:bCs/>
              </w:rPr>
              <w:t>Email</w:t>
            </w:r>
            <w:r>
              <w:rPr>
                <w:rFonts w:hint="eastAsia"/>
              </w:rPr>
              <w:t>: hqjhermionehe@163.com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Research Expertise/Interests</w:t>
            </w:r>
            <w:r>
              <w:rPr>
                <w:rFonts w:hint="eastAsia"/>
              </w:rPr>
              <w:t>: ESG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</w:rPr>
              <w:t>Machine Learning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</w:rPr>
              <w:t>Deep Learning: NLP, Textual Analysis</w:t>
            </w:r>
            <w:r>
              <w:rPr>
                <w:rFonts w:hint="eastAsia"/>
                <w:lang w:val="en-US" w:eastAsia="zh-CN"/>
              </w:rPr>
              <w:t xml:space="preserve">, </w:t>
            </w:r>
            <w:bookmarkStart w:id="3" w:name="_GoBack"/>
            <w:bookmarkEnd w:id="3"/>
            <w:r>
              <w:rPr>
                <w:rFonts w:hint="eastAsia"/>
              </w:rPr>
              <w:t xml:space="preserve">Green Finance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7" w:type="dxa"/>
            <w:gridSpan w:val="2"/>
            <w:tcBorders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University of Glasgow</w:t>
            </w:r>
            <w:r>
              <w:rPr>
                <w:rFonts w:hint="eastAsia"/>
                <w:b/>
                <w:bCs/>
                <w:lang w:val="en-US" w:eastAsia="zh-CN"/>
              </w:rPr>
              <w:t>, UK</w:t>
            </w:r>
          </w:p>
        </w:tc>
        <w:tc>
          <w:tcPr>
            <w:tcW w:w="2319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Sep 2022 - Sep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i/>
                <w:iCs/>
              </w:rPr>
              <w:t>MRes in Advanced Statistics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Interim </w:t>
            </w:r>
            <w:r>
              <w:rPr>
                <w:rFonts w:hint="eastAsia"/>
              </w:rPr>
              <w:t>GPA:</w:t>
            </w:r>
            <w:r>
              <w:rPr>
                <w:rFonts w:hint="eastAsia"/>
                <w:lang w:val="en-US" w:eastAsia="zh-CN"/>
              </w:rPr>
              <w:t xml:space="preserve"> Merit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Main Course</w:t>
            </w:r>
            <w:r>
              <w:rPr>
                <w:rFonts w:hint="eastAsia"/>
              </w:rPr>
              <w:t>s: data analysis skills</w:t>
            </w:r>
            <w:r>
              <w:t xml:space="preserve"> </w:t>
            </w:r>
            <w:r>
              <w:rPr>
                <w:rFonts w:hint="eastAsia"/>
              </w:rPr>
              <w:t>, statistical programming, design of experiments, regression model, statistical genetics , biostatistics, big data analysis, environmental statistics,</w:t>
            </w:r>
          </w:p>
          <w:p>
            <w:r>
              <w:rPr>
                <w:rFonts w:hint="eastAsia"/>
                <w:b/>
                <w:bCs/>
                <w:i/>
                <w:iCs/>
              </w:rPr>
              <w:t>Dissertation</w:t>
            </w:r>
            <w:r>
              <w:rPr>
                <w:rFonts w:hint="eastAsia"/>
              </w:rPr>
              <w:t>:</w:t>
            </w:r>
            <w:r>
              <w:t xml:space="preserve"> GALLANT - Understanding Community Engagement and Sustainable Development through Text and Image Analysis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University of Glasgow</w:t>
            </w:r>
            <w:r>
              <w:rPr>
                <w:rFonts w:hint="eastAsia"/>
                <w:b/>
                <w:bCs/>
                <w:lang w:val="en-US" w:eastAsia="zh-CN"/>
              </w:rPr>
              <w:t>, UK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Jan 2021 -  Apr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i/>
                <w:iCs/>
              </w:rPr>
              <w:t>MSc in Financial Management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wordWrap w:val="0"/>
              <w:jc w:val="right"/>
            </w:pPr>
            <w:r>
              <w:rPr>
                <w:rFonts w:hint="eastAsia"/>
              </w:rPr>
              <w:t xml:space="preserve">GPA: </w:t>
            </w:r>
            <w:r>
              <w:t xml:space="preserve">High </w:t>
            </w:r>
            <w:r>
              <w:rPr>
                <w:rFonts w:hint="eastAsia"/>
              </w:rPr>
              <w:t>Merit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Main Courses</w:t>
            </w:r>
            <w:r>
              <w:rPr>
                <w:rFonts w:hint="eastAsia"/>
              </w:rPr>
              <w:t>: corporate finance, strategic management, organizations behavior (finance), econometrics, delivering performance (finance), marketing management (finance), mergers and acquisitions, research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rPr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Dissertation</w:t>
            </w:r>
            <w:r>
              <w:rPr>
                <w:rFonts w:hint="eastAsia"/>
                <w:i/>
                <w:iCs/>
              </w:rPr>
              <w:t>: East Asian Fitness Company - PURE Research and Financial 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Skidmore College</w:t>
            </w:r>
            <w:r>
              <w:rPr>
                <w:rFonts w:hint="eastAsia"/>
                <w:b/>
                <w:bCs/>
                <w:lang w:val="en-US" w:eastAsia="zh-CN"/>
              </w:rPr>
              <w:t>, USA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Sep 2016 - Sep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i/>
                <w:iCs/>
              </w:rPr>
              <w:t>BSc in Business &amp; Management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GPA: 3.08/</w:t>
            </w:r>
            <w: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Main Courses</w:t>
            </w:r>
            <w:r>
              <w:rPr>
                <w:rFonts w:hint="eastAsia"/>
              </w:rPr>
              <w:t>:</w:t>
            </w:r>
            <w:r>
              <w:t xml:space="preserve"> Statistics, Financial management, Financial Accounting, Managerial Accounting, Calculus, Linear Algebra, Mathematic theory, Organizational behavior, Business Management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Graduation Project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inancial analysis of the company's performance based on CFFA, ratio analysis, and ROE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PROFESSIONAL EXPERIENCES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op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Ernst &amp; Young</w:t>
            </w:r>
          </w:p>
        </w:tc>
        <w:tc>
          <w:tcPr>
            <w:tcW w:w="2319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Jan 2021 - May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 xml:space="preserve">Intern, Auditing Department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rPr>
                <w:rFonts w:hint="eastAsia"/>
              </w:rPr>
              <w:t>Provided support for annual audit of Bank of Chengdu</w:t>
            </w:r>
          </w:p>
          <w:p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rPr>
                <w:rFonts w:hint="eastAsia"/>
              </w:rPr>
              <w:t xml:space="preserve">Examined financial records to verify they were </w:t>
            </w:r>
            <w:r>
              <w:t>accurate.</w:t>
            </w:r>
          </w:p>
          <w:p>
            <w:pPr>
              <w:ind w:left="420" w:hanging="420"/>
              <w:rPr>
                <w:rFonts w:hint="eastAsia"/>
              </w:rPr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rPr>
                <w:rFonts w:hint="eastAsia"/>
              </w:rPr>
              <w:t>Conducted systematic review of transactions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88" w:type="dxa"/>
            <w:tcBorders>
              <w:tl2br w:val="nil"/>
              <w:tr2bl w:val="nil"/>
            </w:tcBorders>
          </w:tcPr>
          <w:p>
            <w:bookmarkStart w:id="0" w:name="_Hlk143783834"/>
            <w:r>
              <w:rPr>
                <w:rFonts w:hint="eastAsia"/>
                <w:b/>
                <w:bCs/>
              </w:rPr>
              <w:t>Founder Securities Co., Ltd.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Sep 2020 - Nov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Founder Securities Intern, Department of Securities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cstheme="minorHAnsi"/>
                <w:sz w:val="16"/>
              </w:rPr>
            </w:pPr>
            <w:r>
              <w:rPr>
                <w:rFonts w:hint="eastAsia"/>
              </w:rPr>
              <w:t>I</w:t>
            </w:r>
            <w:r>
              <w:t>ntricacies of equity projects and fundamental project risk control within the domain of securities companies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cstheme="minorHAnsi"/>
                <w:sz w:val="16"/>
              </w:rPr>
            </w:pPr>
            <w:r>
              <w:rPr>
                <w:rFonts w:cstheme="minorHAnsi"/>
                <w:szCs w:val="21"/>
              </w:rPr>
              <w:t>Through my involvement, I not only observed but actively contributed to the processes</w:t>
            </w:r>
            <w:r>
              <w:rPr>
                <w:rFonts w:hint="eastAsia" w:cstheme="minorHAnsi"/>
                <w:szCs w:val="21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cstheme="minorHAnsi"/>
                <w:sz w:val="16"/>
              </w:rPr>
            </w:pPr>
            <w:r>
              <w:t>F</w:t>
            </w:r>
            <w:r>
              <w:rPr>
                <w:rFonts w:cstheme="minorHAnsi"/>
                <w:szCs w:val="21"/>
              </w:rPr>
              <w:t>urther enhancing my insight into the intricacies of equity management and project risk assessment in the</w:t>
            </w:r>
            <w:r>
              <w:rPr>
                <w:rFonts w:hint="eastAsia" w:cstheme="minorHAnsi"/>
                <w:szCs w:val="21"/>
                <w:lang w:val="en-US" w:eastAsia="zh-CN"/>
              </w:rPr>
              <w:t xml:space="preserve"> </w:t>
            </w:r>
            <w:r>
              <w:rPr>
                <w:rFonts w:cstheme="minorHAnsi"/>
                <w:szCs w:val="21"/>
              </w:rPr>
              <w:t>context of the securities industry.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8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China Construction Bank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Jun 2020 - Sep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Intern, Department of Personal Loan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ort</w:t>
            </w:r>
            <w:r>
              <w:rPr>
                <w:rFonts w:hint="eastAsia"/>
                <w:lang w:val="en-US" w:eastAsia="zh-CN"/>
              </w:rPr>
              <w:t>ed</w:t>
            </w:r>
            <w:r>
              <w:rPr>
                <w:rFonts w:hint="eastAsia"/>
              </w:rPr>
              <w:t xml:space="preserve"> out basic data and issuing mortgage loan contracts for micro </w:t>
            </w:r>
            <w:r>
              <w:t>enterprises</w:t>
            </w:r>
          </w:p>
          <w:p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rPr>
                <w:rFonts w:hint="eastAsia"/>
              </w:rPr>
              <w:t>Conduct</w:t>
            </w:r>
            <w:r>
              <w:rPr>
                <w:rFonts w:hint="eastAsia"/>
                <w:lang w:val="en-US" w:eastAsia="zh-CN"/>
              </w:rPr>
              <w:t>ed</w:t>
            </w:r>
            <w:r>
              <w:rPr>
                <w:rFonts w:hint="eastAsia"/>
              </w:rPr>
              <w:t xml:space="preserve"> a research report</w:t>
            </w:r>
            <w:r>
              <w:t xml:space="preserve"> based on Foreign Investors and Domestic through Monitoring &amp; Discipline Roles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Hyundai Corporation</w:t>
            </w:r>
            <w:r>
              <w:rPr>
                <w:rFonts w:hint="eastAsia"/>
                <w:b/>
                <w:bCs/>
                <w:i/>
                <w:iCs/>
              </w:rPr>
              <w:t xml:space="preserve"> (Seoul Headquarters)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Jun 2018 - Aug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Marketing Team Internship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ind w:left="420" w:hanging="420"/>
              <w:rPr>
                <w:rFonts w:hint="eastAsia"/>
              </w:rPr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rPr>
                <w:rFonts w:hint="eastAsia"/>
              </w:rPr>
              <w:t xml:space="preserve">Analyzed the Chinese market and how to better develop in the Chinese market for the </w:t>
            </w:r>
            <w:r>
              <w:t>company.</w:t>
            </w:r>
          </w:p>
          <w:p>
            <w:pPr>
              <w:ind w:left="420" w:hanging="420"/>
            </w:pPr>
            <w:r>
              <w:rPr>
                <w:rFonts w:ascii="Wingdings" w:hAnsi="Wingdings"/>
                <w:sz w:val="16"/>
              </w:rPr>
              <w:t></w:t>
            </w:r>
            <w:r>
              <w:rPr>
                <w:rFonts w:hint="eastAsia" w:ascii="Wingdings" w:hAnsi="Wingdings"/>
                <w:sz w:val="16"/>
              </w:rPr>
              <w:t xml:space="preserve"> </w:t>
            </w:r>
            <w:r>
              <w:rPr>
                <w:rFonts w:hint="eastAsia"/>
              </w:rPr>
              <w:t>Arranging financial statements</w:t>
            </w:r>
            <w:r>
              <w:t xml:space="preserve"> for Chinese marketing management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PROJECT EXPERIENCES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op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 xml:space="preserve">East Asian Fitness Company </w:t>
            </w:r>
          </w:p>
        </w:tc>
        <w:tc>
          <w:tcPr>
            <w:tcW w:w="2319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Sep 2021 - Dec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 xml:space="preserve">PURE Research and Financial Project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Advise the company to address the negative impact of the COVID-19 pandemic on its financial data and operating plans.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Completed a business report on the company's challenges, analyzed the company's current situation, and made sound recommendations to the management team.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Methods</w:t>
            </w:r>
            <w:r>
              <w:rPr>
                <w:rFonts w:hint="eastAsia"/>
              </w:rPr>
              <w:t>: R</w:t>
            </w:r>
            <w:r>
              <w:t xml:space="preserve"> Language</w:t>
            </w:r>
            <w:r>
              <w:rPr>
                <w:rFonts w:hint="eastAsia"/>
              </w:rPr>
              <w:t>, External &amp; Internal Analysis, STP analysis, VRIO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Result</w:t>
            </w:r>
            <w:r>
              <w:rPr>
                <w:rFonts w:hint="eastAsia"/>
              </w:rPr>
              <w:t>: The company received $100 million in funding from investors and used it to reinvent its business model.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GB"/>
              </w:rPr>
              <w:t>Balance Sheet Channel across Western World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Apr 2021 - Jun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To explore the "balance sheet channel" beneath the credit rate channel and examines whether there is an active balance sheet channel during the Covid-19 pandemic.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Provided readers with a summary of how Covid-19 has impacted the global banking industry; Completed an in-depth look at central banks' responses to the epidemic in developed and emerging economies.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Methods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auto"/>
                <w:lang w:val="en-GB"/>
              </w:rPr>
              <w:t>R</w:t>
            </w:r>
            <w:r>
              <w:rPr>
                <w:rFonts w:hint="eastAsia"/>
                <w:lang w:val="en-GB"/>
              </w:rPr>
              <w:t>, quantitative analysis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Results</w:t>
            </w:r>
            <w:r>
              <w:rPr>
                <w:rFonts w:hint="eastAsia"/>
              </w:rPr>
              <w:t>: The concept of monetary policy transmission is defined, followed by an understanding of traditional monetary transmission methods: the exchange rate channel and the interest rate channel; The limitations and gaps of the traditional approach were found to explore the credit channel, especially the balance sheet channel; The existence of an "active balance sheet channel" was derived from the analysis of the UK's covid-19 economic response.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b/>
                <w:bCs/>
                <w:lang w:val="en-GB"/>
              </w:rPr>
            </w:pPr>
            <w:bookmarkStart w:id="1" w:name="_Hlk143784193"/>
            <w:r>
              <w:rPr>
                <w:rFonts w:hint="eastAsia"/>
                <w:b/>
                <w:bCs/>
                <w:lang w:val="en-GB"/>
              </w:rPr>
              <w:t>The Impact of Mergers and Acquisitions on Corporate Innovation</w:t>
            </w:r>
          </w:p>
        </w:tc>
        <w:tc>
          <w:tcPr>
            <w:tcW w:w="2319" w:type="dxa"/>
            <w:tcBorders>
              <w:tl2br w:val="nil"/>
              <w:tr2bl w:val="nil"/>
            </w:tcBorders>
          </w:tcPr>
          <w:p>
            <w:pPr>
              <w:jc w:val="right"/>
              <w:rPr>
                <w:lang w:val="en-GB"/>
              </w:rPr>
            </w:pPr>
            <w:r>
              <w:rPr>
                <w:rFonts w:hint="eastAsia"/>
              </w:rPr>
              <w:t xml:space="preserve">Mar </w:t>
            </w:r>
            <w:r>
              <w:rPr>
                <w:rFonts w:hint="eastAsia"/>
                <w:lang w:val="en-GB"/>
              </w:rPr>
              <w:t>2021</w:t>
            </w:r>
            <w:r>
              <w:rPr>
                <w:rFonts w:hint="eastAsia"/>
              </w:rPr>
              <w:t xml:space="preserve"> - Apr </w:t>
            </w:r>
            <w:r>
              <w:rPr>
                <w:rFonts w:hint="eastAsia"/>
                <w:lang w:val="en-GB"/>
              </w:rPr>
              <w:t>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igorously evaluate the influence of M&amp;A activities on corporate innovation</w:t>
            </w:r>
          </w:p>
          <w:p>
            <w:r>
              <w:rPr>
                <w:rFonts w:hint="eastAsia"/>
                <w:b/>
                <w:bCs/>
              </w:rPr>
              <w:t>Methods</w:t>
            </w:r>
            <w:r>
              <w:rPr>
                <w:rFonts w:hint="eastAsia"/>
              </w:rPr>
              <w:t>: MATLAB simulation, modeling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Result</w:t>
            </w:r>
            <w:r>
              <w:rPr>
                <w:rFonts w:hint="eastAsia"/>
              </w:rPr>
              <w:t>: The effect of M&amp;A on innovation obtained by expanding the corporate think tank is adjusted by financial and cultural factors, so that M&amp;A can have both positive and negative impacts on corporate innovation</w:t>
            </w:r>
          </w:p>
          <w:p>
            <w:pPr>
              <w:rPr>
                <w:rFonts w:hint="eastAsia"/>
              </w:rPr>
            </w:pP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/>
              </w:rPr>
            </w:pPr>
            <w:bookmarkStart w:id="2" w:name="_Hlk143784414"/>
            <w:r>
              <w:rPr>
                <w:rFonts w:hint="eastAsia"/>
                <w:b/>
                <w:bCs/>
                <w:lang w:val="en-GB"/>
              </w:rPr>
              <w:t>Are Foreign Investors Better Than Domestic Investors in Terms of Monitoring and Discipline Roles</w:t>
            </w:r>
            <w:r>
              <w:rPr>
                <w:rFonts w:hint="eastAsia"/>
                <w:b/>
                <w:bCs/>
              </w:rPr>
              <w:t xml:space="preserve">                                                     </w:t>
            </w:r>
            <w:r>
              <w:rPr>
                <w:rFonts w:hint="eastAsia"/>
              </w:rPr>
              <w:t xml:space="preserve"> </w:t>
            </w:r>
          </w:p>
          <w:p>
            <w:pPr>
              <w:jc w:val="right"/>
            </w:pPr>
            <w:r>
              <w:rPr>
                <w:rFonts w:hint="eastAsia"/>
              </w:rPr>
              <w:t>Jan 2021 - Mar 2021</w:t>
            </w:r>
          </w:p>
        </w:tc>
      </w:tr>
      <w:bookmarkEnd w:id="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This paper studies the difference in the monitoring and discipline role between foreign and domestic investors in business management and critically reviews whether foreign investors perform better.</w:t>
            </w:r>
          </w:p>
          <w:p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Compared foreign and domestic investors according to three aspects: sensitivity and market effectiveness, company information flow, and corporate governance.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Research on Online Business Model Innovation of Financial Industry in Post-epidemic</w:t>
            </w:r>
            <w:r>
              <w:rPr>
                <w:b/>
                <w:bCs/>
                <w:lang w:val="en-GB"/>
              </w:rPr>
              <w:t xml:space="preserve">    </w:t>
            </w:r>
            <w:r>
              <w:rPr>
                <w:rFonts w:hint="eastAsia"/>
              </w:rPr>
              <w:t>Aug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lang w:val="en-GB"/>
              </w:rPr>
              <w:t>2020</w:t>
            </w:r>
            <w:r>
              <w:rPr>
                <w:rFonts w:hint="eastAsia"/>
              </w:rPr>
              <w:t xml:space="preserve"> - Sep </w:t>
            </w:r>
            <w:r>
              <w:rPr>
                <w:rFonts w:hint="eastAsia"/>
                <w:lang w:val="en-GB"/>
              </w:rPr>
              <w:t>202</w:t>
            </w:r>
            <w:r>
              <w:rPr>
                <w:lang w:val="en-GB"/>
              </w:rPr>
              <w:t>0</w:t>
            </w: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  <w:b/>
                <w:bCs/>
              </w:rPr>
              <w:t>Aims</w:t>
            </w:r>
            <w:r>
              <w:rPr>
                <w:rFonts w:hint="eastAsia"/>
              </w:rPr>
              <w:t>: To explore the psychological changes and SWOT approach of residents towards the online business model of the banking industry before and after the epidemic, in conjunction with CCB's financial inclusion policy</w:t>
            </w:r>
          </w:p>
          <w:p>
            <w:r>
              <w:rPr>
                <w:rFonts w:hint="eastAsia"/>
                <w:b/>
                <w:bCs/>
              </w:rPr>
              <w:t>Contents</w:t>
            </w:r>
            <w:r>
              <w:rPr>
                <w:rFonts w:hint="eastAsia"/>
              </w:rPr>
              <w:t>: Analyzed the current strengths and weaknesses of the banking industry as well as opportunities and threats; Proposed a series of innovations for the banking industry's online business model in terms of expanding the promotion of financial product lines and actively engaging in cross-border integration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r>
              <w:rPr>
                <w:rFonts w:hint="eastAsia"/>
                <w:b/>
                <w:bCs/>
              </w:rPr>
              <w:t>OTHER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r>
              <w:rPr>
                <w:rFonts w:hint="eastAsia"/>
                <w:b/>
                <w:bCs/>
              </w:rPr>
              <w:t>Extra-curricular Activities &amp; Relevant Experience</w:t>
            </w:r>
          </w:p>
        </w:tc>
        <w:tc>
          <w:tcPr>
            <w:tcW w:w="2319" w:type="dxa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Jan 2019 - May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TA for Asian Market Study, Skidmore 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420" w:hanging="420"/>
              <w:jc w:val="left"/>
            </w:pPr>
            <w:r>
              <w:rPr>
                <w:rFonts w:hint="eastAsia"/>
              </w:rPr>
              <w:t xml:space="preserve">Helped the Professor </w:t>
            </w:r>
            <w:r>
              <w:t>summaries</w:t>
            </w:r>
            <w:r>
              <w:rPr>
                <w:rFonts w:hint="eastAsia"/>
              </w:rPr>
              <w:t xml:space="preserve"> the literature and integrate data (East Asian Studies - The Impact of Korean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Wave Culture on the American Music Market)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Campus Ambassador, University of International Business and Economics, Skidmore 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</w:rPr>
              <w:t>Aug 2018 - Aug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cstheme="minorHAnsi"/>
                <w:szCs w:val="21"/>
              </w:rPr>
            </w:pPr>
            <w:r>
              <w:rPr>
                <w:rFonts w:hint="eastAsia" w:cstheme="minorHAnsi"/>
                <w:szCs w:val="21"/>
              </w:rPr>
              <w:t>Providing support and assistance for UIBE Summer School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cstheme="minorHAnsi"/>
                <w:szCs w:val="21"/>
              </w:rPr>
            </w:pPr>
            <w:r>
              <w:rPr>
                <w:rFonts w:hint="eastAsia" w:cstheme="minorHAnsi"/>
                <w:szCs w:val="21"/>
              </w:rPr>
              <w:t>Providing assistance for communicating with teachers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</w:pPr>
            <w:r>
              <w:rPr>
                <w:rFonts w:hint="eastAsia" w:cstheme="minorHAnsi"/>
                <w:szCs w:val="21"/>
              </w:rPr>
              <w:t>Promoting UIBE Summer 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r>
              <w:rPr>
                <w:rFonts w:hint="eastAsia"/>
                <w:b/>
                <w:bCs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7" w:type="dxa"/>
            <w:gridSpan w:val="2"/>
            <w:tcBorders>
              <w:top w:val="single" w:color="000000" w:sz="12" w:space="0"/>
              <w:left w:val="nil"/>
              <w:bottom w:val="nil"/>
              <w:right w:val="nil"/>
            </w:tcBorders>
          </w:tcPr>
          <w:p>
            <w:r>
              <w:rPr>
                <w:rFonts w:hint="eastAsia"/>
                <w:b/>
                <w:bCs/>
              </w:rPr>
              <w:t>Software</w:t>
            </w:r>
            <w:r>
              <w:rPr>
                <w:rFonts w:hint="eastAsia"/>
              </w:rPr>
              <w:t>: Literature review, MS Office, qualitative analysis, R</w:t>
            </w:r>
            <w:r>
              <w:t xml:space="preserve"> Studio</w:t>
            </w:r>
            <w:r>
              <w:rPr>
                <w:rFonts w:hint="eastAsia"/>
              </w:rPr>
              <w:t xml:space="preserve">, Python, </w:t>
            </w:r>
            <w:r>
              <w:t>MATLAB</w:t>
            </w:r>
            <w:r>
              <w:rPr>
                <w:rFonts w:hint="eastAsia"/>
              </w:rPr>
              <w:t>, Final Cut Pro</w:t>
            </w:r>
          </w:p>
          <w:p>
            <w:r>
              <w:rPr>
                <w:rFonts w:hint="eastAsia"/>
                <w:b/>
                <w:bCs/>
              </w:rPr>
              <w:t>Languages</w:t>
            </w:r>
            <w:r>
              <w:rPr>
                <w:rFonts w:hint="eastAsia"/>
              </w:rPr>
              <w:t>: Mandarin Chinese (native), English (fluent), Korean (TOPIK3)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6C033"/>
    <w:multiLevelType w:val="singleLevel"/>
    <w:tmpl w:val="D146C0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0NDAyMTYyOGFmYWE4NzBlN2EwZjk4M2I3NWM3ZjIifQ=="/>
  </w:docVars>
  <w:rsids>
    <w:rsidRoot w:val="2BD636F2"/>
    <w:rsid w:val="00297D90"/>
    <w:rsid w:val="00334E31"/>
    <w:rsid w:val="0046038F"/>
    <w:rsid w:val="00463BC9"/>
    <w:rsid w:val="005E31C1"/>
    <w:rsid w:val="005F5148"/>
    <w:rsid w:val="00D742B6"/>
    <w:rsid w:val="00FE70CB"/>
    <w:rsid w:val="03B16855"/>
    <w:rsid w:val="040D00EE"/>
    <w:rsid w:val="06460EC5"/>
    <w:rsid w:val="064F18C0"/>
    <w:rsid w:val="07371C64"/>
    <w:rsid w:val="08CC4A1B"/>
    <w:rsid w:val="0A747118"/>
    <w:rsid w:val="0AC534D0"/>
    <w:rsid w:val="0AFE4AA8"/>
    <w:rsid w:val="0C172450"/>
    <w:rsid w:val="0CE02843"/>
    <w:rsid w:val="0D4B7EA8"/>
    <w:rsid w:val="0D9D33B3"/>
    <w:rsid w:val="0E2B5ABC"/>
    <w:rsid w:val="10D4446D"/>
    <w:rsid w:val="11C9083F"/>
    <w:rsid w:val="142A7367"/>
    <w:rsid w:val="1734664D"/>
    <w:rsid w:val="17E80A84"/>
    <w:rsid w:val="185A10B4"/>
    <w:rsid w:val="19CB417B"/>
    <w:rsid w:val="1A4408B5"/>
    <w:rsid w:val="1B8D4F9F"/>
    <w:rsid w:val="1D065F46"/>
    <w:rsid w:val="1D956C8F"/>
    <w:rsid w:val="1DA35028"/>
    <w:rsid w:val="1E287D43"/>
    <w:rsid w:val="1E2C6153"/>
    <w:rsid w:val="1E324253"/>
    <w:rsid w:val="1FE1731E"/>
    <w:rsid w:val="20C57C2E"/>
    <w:rsid w:val="20CC5161"/>
    <w:rsid w:val="21852CCA"/>
    <w:rsid w:val="21DA7B32"/>
    <w:rsid w:val="221D2457"/>
    <w:rsid w:val="22C36737"/>
    <w:rsid w:val="22E76C2C"/>
    <w:rsid w:val="22F5590A"/>
    <w:rsid w:val="240D7F6A"/>
    <w:rsid w:val="246F4781"/>
    <w:rsid w:val="253E188F"/>
    <w:rsid w:val="26EF7DFB"/>
    <w:rsid w:val="27E244ED"/>
    <w:rsid w:val="287907EE"/>
    <w:rsid w:val="2908745E"/>
    <w:rsid w:val="29866D67"/>
    <w:rsid w:val="2A82208E"/>
    <w:rsid w:val="2AF459E0"/>
    <w:rsid w:val="2B702CFF"/>
    <w:rsid w:val="2BD636F2"/>
    <w:rsid w:val="2C3325E3"/>
    <w:rsid w:val="2F080EAC"/>
    <w:rsid w:val="2F954EBF"/>
    <w:rsid w:val="2FB31FBF"/>
    <w:rsid w:val="30CE0A81"/>
    <w:rsid w:val="324B323D"/>
    <w:rsid w:val="338F2720"/>
    <w:rsid w:val="33DC1707"/>
    <w:rsid w:val="344352E2"/>
    <w:rsid w:val="34936269"/>
    <w:rsid w:val="37F929F3"/>
    <w:rsid w:val="38607AD6"/>
    <w:rsid w:val="386764B0"/>
    <w:rsid w:val="3B084B8F"/>
    <w:rsid w:val="40FC0CF2"/>
    <w:rsid w:val="41285F8B"/>
    <w:rsid w:val="417511CE"/>
    <w:rsid w:val="42C13FA2"/>
    <w:rsid w:val="445C2990"/>
    <w:rsid w:val="44CB1B5D"/>
    <w:rsid w:val="45DF7438"/>
    <w:rsid w:val="46264612"/>
    <w:rsid w:val="46450513"/>
    <w:rsid w:val="47791AEE"/>
    <w:rsid w:val="480D7C89"/>
    <w:rsid w:val="484713ED"/>
    <w:rsid w:val="484A67E7"/>
    <w:rsid w:val="49580910"/>
    <w:rsid w:val="49D53720"/>
    <w:rsid w:val="4A33769E"/>
    <w:rsid w:val="4B8E5569"/>
    <w:rsid w:val="4B9835DC"/>
    <w:rsid w:val="4D4B20A6"/>
    <w:rsid w:val="4E3157DF"/>
    <w:rsid w:val="4E5008D0"/>
    <w:rsid w:val="4F8B1A8D"/>
    <w:rsid w:val="50B613CB"/>
    <w:rsid w:val="50B73D85"/>
    <w:rsid w:val="512948B8"/>
    <w:rsid w:val="51DF61F2"/>
    <w:rsid w:val="520076D4"/>
    <w:rsid w:val="52927709"/>
    <w:rsid w:val="53AE0572"/>
    <w:rsid w:val="53B84F4D"/>
    <w:rsid w:val="54DA46FF"/>
    <w:rsid w:val="556E7FB9"/>
    <w:rsid w:val="59EA5F03"/>
    <w:rsid w:val="5A44578C"/>
    <w:rsid w:val="5C097BAC"/>
    <w:rsid w:val="5CBF247E"/>
    <w:rsid w:val="5D560E20"/>
    <w:rsid w:val="5F4969AE"/>
    <w:rsid w:val="63BC4DEB"/>
    <w:rsid w:val="65CA2FA0"/>
    <w:rsid w:val="67F307F2"/>
    <w:rsid w:val="68093B71"/>
    <w:rsid w:val="69232124"/>
    <w:rsid w:val="692A7B12"/>
    <w:rsid w:val="6B207D0A"/>
    <w:rsid w:val="6B283A96"/>
    <w:rsid w:val="6C9360FF"/>
    <w:rsid w:val="6CB55CEE"/>
    <w:rsid w:val="6D836817"/>
    <w:rsid w:val="6D8F65E8"/>
    <w:rsid w:val="6DDD76FC"/>
    <w:rsid w:val="71281688"/>
    <w:rsid w:val="7242215A"/>
    <w:rsid w:val="739C3AEB"/>
    <w:rsid w:val="7CB225D2"/>
    <w:rsid w:val="7EF80297"/>
    <w:rsid w:val="7F5D5C99"/>
    <w:rsid w:val="7FC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893</Words>
  <Characters>5432</Characters>
  <Lines>46</Lines>
  <Paragraphs>13</Paragraphs>
  <TotalTime>124</TotalTime>
  <ScaleCrop>false</ScaleCrop>
  <LinksUpToDate>false</LinksUpToDate>
  <CharactersWithSpaces>6368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2023-04-26T09:42:00Z</dcterms:created>
  <dc:creator>MH-Shirley</dc:creator>
  <cp:lastModifiedBy>请输入用户名</cp:lastModifiedBy>
  <dcterms:modified xsi:type="dcterms:W3CDTF">2023-12-08T10:43:17Z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5CE5097FFD4B40E5BC6A6259476E0760_11</vt:lpwstr>
  </property>
</Properties>
</file>