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FDD9D" w14:textId="56A2809D" w:rsidR="002616BE" w:rsidRDefault="00B87741" w:rsidP="00D870AD">
      <w:pPr>
        <w:spacing w:line="480" w:lineRule="auto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is essay</w:t>
      </w:r>
      <w:r w:rsidR="00B108A6">
        <w:rPr>
          <w:rFonts w:hint="eastAsia"/>
        </w:rPr>
        <w:t xml:space="preserve"> named </w:t>
      </w:r>
      <w:r w:rsidR="00B108A6">
        <w:rPr>
          <w:rFonts w:hint="eastAsia"/>
          <w:i/>
        </w:rPr>
        <w:t>Caught in a Bad Romance: Adolescent Romantic Relationships and Men</w:t>
      </w:r>
      <w:r w:rsidR="00031445">
        <w:rPr>
          <w:i/>
        </w:rPr>
        <w:t xml:space="preserve">tal Health </w:t>
      </w:r>
      <w:r w:rsidR="00031445">
        <w:t xml:space="preserve">written by Brian Soller represents </w:t>
      </w:r>
      <w:r w:rsidR="00B72BE5">
        <w:t xml:space="preserve">the result of </w:t>
      </w:r>
      <w:r w:rsidR="00031445">
        <w:t>a research conducted by author about the correlation between romantic relationship inauthenticity and markers of poor mental health condition and the different effects it caused on people of different gender.</w:t>
      </w:r>
    </w:p>
    <w:p w14:paraId="27FF232F" w14:textId="77777777" w:rsidR="00B72BE5" w:rsidRDefault="00B72BE5" w:rsidP="00D870AD">
      <w:pPr>
        <w:spacing w:line="480" w:lineRule="auto"/>
      </w:pPr>
    </w:p>
    <w:p w14:paraId="01F59300" w14:textId="1678DD65" w:rsidR="00B72BE5" w:rsidRDefault="00B72BE5" w:rsidP="00D870AD">
      <w:pPr>
        <w:spacing w:line="480" w:lineRule="auto"/>
      </w:pPr>
      <w:r>
        <w:t>According to the statistic data derived from the research that was mentioned in the article, the author supports the conclusion that relationship inauthenticity</w:t>
      </w:r>
      <w:r w:rsidR="00ED4BCB">
        <w:t xml:space="preserve"> is proved to be positively associated</w:t>
      </w:r>
      <w:r w:rsidR="00F008F8">
        <w:t xml:space="preserve"> with the risk of trapping into poor mental health. After that, the author also implies that this conclusion only works for female in adolescence.</w:t>
      </w:r>
    </w:p>
    <w:p w14:paraId="69B41E40" w14:textId="77777777" w:rsidR="00A664F9" w:rsidRDefault="00A664F9" w:rsidP="00D870AD">
      <w:pPr>
        <w:spacing w:line="480" w:lineRule="auto"/>
      </w:pPr>
    </w:p>
    <w:p w14:paraId="3DF97523" w14:textId="1FA471BB" w:rsidR="00A664F9" w:rsidRDefault="0093033F" w:rsidP="00D870AD">
      <w:pPr>
        <w:spacing w:line="480" w:lineRule="auto"/>
      </w:pPr>
      <w:r>
        <w:t>The target audience of this article is typically the academic colleague of the author since it’s a pure academic essay. However, I reckon it also can be people that have suffered of are suffering from such problem</w:t>
      </w:r>
      <w:r w:rsidR="00BA6240">
        <w:t xml:space="preserve"> or even people who are currently enjoying their relationship but also want to avoid been hurt by the potential risk of breaking up or other remantic relationship inauthenicity</w:t>
      </w:r>
      <w:r w:rsidR="00E07922">
        <w:t>, for which I think this essay could be valuable to large amont of people</w:t>
      </w:r>
      <w:r w:rsidR="00BA6240">
        <w:t>.</w:t>
      </w:r>
      <w:r w:rsidR="00FB034C">
        <w:rPr>
          <w:rFonts w:hint="eastAsia"/>
        </w:rPr>
        <w:t xml:space="preserve"> </w:t>
      </w:r>
    </w:p>
    <w:p w14:paraId="19E82920" w14:textId="77777777" w:rsidR="004F4DFD" w:rsidRDefault="004F4DFD" w:rsidP="00D870AD">
      <w:pPr>
        <w:spacing w:line="480" w:lineRule="auto"/>
      </w:pPr>
    </w:p>
    <w:p w14:paraId="7A7E70AF" w14:textId="35BB82C6" w:rsidR="004F4DFD" w:rsidRDefault="005F0624" w:rsidP="00D870AD">
      <w:pPr>
        <w:spacing w:line="480" w:lineRule="auto"/>
        <w:rPr>
          <w:rFonts w:hint="eastAsia"/>
        </w:rPr>
      </w:pPr>
      <w:r>
        <w:rPr>
          <w:rFonts w:hint="eastAsia"/>
        </w:rPr>
        <w:t xml:space="preserve">I, as an unprofessional reader of this article, think the whole article </w:t>
      </w:r>
      <w:r w:rsidR="004073C5">
        <w:rPr>
          <w:rFonts w:hint="eastAsia"/>
        </w:rPr>
        <w:t>is pretty convincing</w:t>
      </w:r>
      <w:r w:rsidR="009163DC">
        <w:rPr>
          <w:rFonts w:hint="eastAsia"/>
        </w:rPr>
        <w:t xml:space="preserve"> because of the strict statistical appeals, massive data the author collected and references of previous work other researcher has done with analysis</w:t>
      </w:r>
      <w:r w:rsidR="008F34A1">
        <w:rPr>
          <w:rFonts w:hint="eastAsia"/>
        </w:rPr>
        <w:t>, deduction</w:t>
      </w:r>
      <w:r w:rsidR="009163DC">
        <w:rPr>
          <w:rFonts w:hint="eastAsia"/>
        </w:rPr>
        <w:t xml:space="preserve"> and </w:t>
      </w:r>
      <w:r w:rsidR="008F34A1">
        <w:rPr>
          <w:rFonts w:hint="eastAsia"/>
        </w:rPr>
        <w:t>reasoning. But, in addition, I</w:t>
      </w:r>
      <w:r w:rsidR="008F34A1">
        <w:t>’</w:t>
      </w:r>
      <w:r w:rsidR="008F34A1">
        <w:rPr>
          <w:rFonts w:hint="eastAsia"/>
        </w:rPr>
        <w:t xml:space="preserve">m a little confused about the conclusion that the </w:t>
      </w:r>
      <w:r w:rsidR="008F34A1">
        <w:rPr>
          <w:rFonts w:hint="eastAsia"/>
        </w:rPr>
        <w:lastRenderedPageBreak/>
        <w:t>correlation only applies to girls, since I personally experienced terrible mention health condition for a very long time, whose</w:t>
      </w:r>
      <w:r w:rsidR="00940F85">
        <w:rPr>
          <w:rFonts w:hint="eastAsia"/>
        </w:rPr>
        <w:t xml:space="preserve"> reason</w:t>
      </w:r>
      <w:r w:rsidR="008F34A1">
        <w:rPr>
          <w:rFonts w:hint="eastAsia"/>
        </w:rPr>
        <w:t xml:space="preserve"> is not showed in this </w:t>
      </w:r>
      <w:r w:rsidR="00940F85">
        <w:rPr>
          <w:rFonts w:hint="eastAsia"/>
        </w:rPr>
        <w:t xml:space="preserve">research. I doubt if the data source of </w:t>
      </w:r>
      <w:r w:rsidR="0019036B">
        <w:rPr>
          <w:rFonts w:hint="eastAsia"/>
        </w:rPr>
        <w:t xml:space="preserve">that </w:t>
      </w:r>
      <w:r w:rsidR="00940F85">
        <w:rPr>
          <w:rFonts w:hint="eastAsia"/>
        </w:rPr>
        <w:t>part of this reseach is truly that valid</w:t>
      </w:r>
      <w:r w:rsidR="00341AD9">
        <w:rPr>
          <w:rFonts w:hint="eastAsia"/>
        </w:rPr>
        <w:t xml:space="preserve"> as the researcher claims</w:t>
      </w:r>
      <w:r w:rsidR="00940F85">
        <w:rPr>
          <w:rFonts w:hint="eastAsia"/>
        </w:rPr>
        <w:t xml:space="preserve">. </w:t>
      </w:r>
    </w:p>
    <w:p w14:paraId="2CA72032" w14:textId="77777777" w:rsidR="00E827D5" w:rsidRDefault="00E827D5" w:rsidP="00D870AD">
      <w:pPr>
        <w:spacing w:line="480" w:lineRule="auto"/>
        <w:rPr>
          <w:rFonts w:hint="eastAsia"/>
        </w:rPr>
      </w:pPr>
    </w:p>
    <w:p w14:paraId="4C2D2DCD" w14:textId="7C42DE1F" w:rsidR="005E7F52" w:rsidRDefault="00B729DA" w:rsidP="00BD097F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>
        <w:rPr>
          <w:rFonts w:hint="eastAsia"/>
        </w:rPr>
        <w:t>As the convention, the author gives an introduction of this topic on romantic relaitonship and mental health.</w:t>
      </w:r>
      <w:r w:rsidR="00B16D6C">
        <w:rPr>
          <w:rFonts w:hint="eastAsia"/>
        </w:rPr>
        <w:t xml:space="preserve"> </w:t>
      </w:r>
      <w:r w:rsidR="007727EF">
        <w:rPr>
          <w:rFonts w:hint="eastAsia"/>
        </w:rPr>
        <w:t xml:space="preserve">At first, the </w:t>
      </w:r>
      <w:r w:rsidR="00BE127C">
        <w:rPr>
          <w:rFonts w:hint="eastAsia"/>
        </w:rPr>
        <w:t xml:space="preserve">author directly brought up the </w:t>
      </w:r>
      <w:r w:rsidR="009959A4">
        <w:rPr>
          <w:rFonts w:hint="eastAsia"/>
        </w:rPr>
        <w:t xml:space="preserve">argument that romatic involvement is a feature of adolescence </w:t>
      </w:r>
      <w:r w:rsidR="00797E6E">
        <w:t xml:space="preserve">(Germanotta and Khayat 2009; </w:t>
      </w:r>
      <w:r w:rsidR="009959A4" w:rsidRPr="009959A4">
        <w:t>Giorda</w:t>
      </w:r>
      <w:r w:rsidR="009959A4">
        <w:t xml:space="preserve">no, Manning, and Longmore 2006), which underlines the generality </w:t>
      </w:r>
      <w:r w:rsidR="009959A4">
        <w:rPr>
          <w:rFonts w:hint="eastAsia"/>
        </w:rPr>
        <w:t>of the problem among young teenagers</w:t>
      </w:r>
      <w:r w:rsidR="002572C4">
        <w:rPr>
          <w:rFonts w:hint="eastAsia"/>
        </w:rPr>
        <w:t xml:space="preserve"> and the necessity of conducting this research to complement the flaws of previous ones</w:t>
      </w:r>
      <w:r w:rsidR="002E1F0E">
        <w:rPr>
          <w:rFonts w:hint="eastAsia"/>
        </w:rPr>
        <w:t xml:space="preserve"> which were</w:t>
      </w:r>
      <w:r w:rsidR="0061351E">
        <w:rPr>
          <w:rFonts w:hint="eastAsia"/>
        </w:rPr>
        <w:t xml:space="preserve"> </w:t>
      </w:r>
      <w:r w:rsidR="00D562EE">
        <w:rPr>
          <w:rFonts w:hint="eastAsia"/>
        </w:rPr>
        <w:t xml:space="preserve">also pointed out afterwards in the following sentences and claimed that </w:t>
      </w:r>
      <w:r w:rsidR="00D562EE">
        <w:t>“</w:t>
      </w:r>
      <w:r w:rsidR="00D562EE" w:rsidRPr="00D562EE">
        <w:t>few studies examine the health and developmental</w:t>
      </w:r>
      <w:r w:rsidR="005559A8">
        <w:t xml:space="preserve"> consequences of early romances”</w:t>
      </w:r>
      <w:r w:rsidR="00D562EE">
        <w:rPr>
          <w:rFonts w:hint="eastAsia"/>
        </w:rPr>
        <w:t xml:space="preserve"> (Sollers, 2014)</w:t>
      </w:r>
      <w:r w:rsidR="00747070">
        <w:rPr>
          <w:rFonts w:hint="eastAsia"/>
        </w:rPr>
        <w:t>, which was also indicated by other articles(</w:t>
      </w:r>
      <w:r w:rsidR="00747070" w:rsidRPr="00747070">
        <w:t>Collins, Welsh, and Fu</w:t>
      </w:r>
      <w:r w:rsidR="00747070">
        <w:t>rman 2009; Giordano et al. 2006</w:t>
      </w:r>
      <w:r w:rsidR="00747070">
        <w:rPr>
          <w:rFonts w:hint="eastAsia"/>
        </w:rPr>
        <w:t>)</w:t>
      </w:r>
      <w:r w:rsidR="009B638F">
        <w:rPr>
          <w:rFonts w:hint="eastAsia"/>
        </w:rPr>
        <w:t>.</w:t>
      </w:r>
    </w:p>
    <w:p w14:paraId="2C50447F" w14:textId="77777777" w:rsidR="005E7F52" w:rsidRDefault="005E7F52" w:rsidP="00BD097F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</w:p>
    <w:p w14:paraId="59422873" w14:textId="2C99A381" w:rsidR="00D07948" w:rsidRPr="00D07948" w:rsidRDefault="00D07948" w:rsidP="00D07948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>
        <w:rPr>
          <w:rFonts w:hint="eastAsia"/>
        </w:rPr>
        <w:t xml:space="preserve">Then, by siting another work, the author directly gave the definition of the subject this rearch is about -- </w:t>
      </w:r>
      <w:r w:rsidRPr="00D07948">
        <w:t>Relationship inauthenticity—that is, incongru- ence between thoughts/feelings and act</w:t>
      </w:r>
      <w:r w:rsidR="005E7F52">
        <w:t>ions within relational contexts –</w:t>
      </w:r>
      <w:r w:rsidR="005E7F52">
        <w:rPr>
          <w:rFonts w:hint="eastAsia"/>
        </w:rPr>
        <w:t xml:space="preserve"> and the mechanism how it influences adolescent well-being</w:t>
      </w:r>
      <w:r w:rsidR="006C0F94" w:rsidRPr="006C0F94">
        <w:rPr>
          <w:rFonts w:ascii="Times New Roman" w:hAnsi="Times New Roman" w:cs="Times New Roman"/>
          <w:kern w:val="0"/>
        </w:rPr>
        <w:t xml:space="preserve"> </w:t>
      </w:r>
      <w:r w:rsidR="006C0F94">
        <w:t>(Impett et al. 2008)</w:t>
      </w:r>
      <w:r w:rsidR="005E7F52">
        <w:rPr>
          <w:rFonts w:hint="eastAsia"/>
        </w:rPr>
        <w:t>.</w:t>
      </w:r>
      <w:r w:rsidR="004B719D">
        <w:rPr>
          <w:rFonts w:hint="eastAsia"/>
        </w:rPr>
        <w:t xml:space="preserve"> Later on, the author furtherly concluded the </w:t>
      </w:r>
      <w:r w:rsidR="00AB51E1">
        <w:rPr>
          <w:rFonts w:hint="eastAsia"/>
        </w:rPr>
        <w:t>work of other researchers, and by comparison addressed again about the topic that has not been done, which is exactly what this article planned to focus on.</w:t>
      </w:r>
      <w:bookmarkStart w:id="0" w:name="_GoBack"/>
      <w:bookmarkEnd w:id="0"/>
      <w:r w:rsidR="004B719D">
        <w:rPr>
          <w:rFonts w:hint="eastAsia"/>
        </w:rPr>
        <w:t xml:space="preserve"> </w:t>
      </w:r>
    </w:p>
    <w:p w14:paraId="01623A7C" w14:textId="5CBF48F1" w:rsidR="0014105D" w:rsidRDefault="0014105D" w:rsidP="00BD097F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</w:p>
    <w:p w14:paraId="650D60E3" w14:textId="77777777" w:rsidR="009C367C" w:rsidRDefault="009C367C" w:rsidP="00D870AD">
      <w:pPr>
        <w:spacing w:line="480" w:lineRule="auto"/>
        <w:rPr>
          <w:rFonts w:hint="eastAsia"/>
        </w:rPr>
      </w:pPr>
    </w:p>
    <w:p w14:paraId="4D4AC2E0" w14:textId="08C8FF7F" w:rsidR="009C367C" w:rsidRPr="00BD097F" w:rsidRDefault="009C367C" w:rsidP="00D870AD">
      <w:pPr>
        <w:spacing w:line="480" w:lineRule="auto"/>
        <w:rPr>
          <w:rFonts w:hint="eastAsia"/>
        </w:rPr>
      </w:pPr>
      <w:r w:rsidRPr="00487BC4">
        <w:rPr>
          <w:rFonts w:hint="eastAsia"/>
          <w:b/>
        </w:rPr>
        <w:t>Reference</w:t>
      </w:r>
      <w:r w:rsidRPr="00BD097F">
        <w:rPr>
          <w:rFonts w:hint="eastAsia"/>
        </w:rPr>
        <w:t>:</w:t>
      </w:r>
    </w:p>
    <w:p w14:paraId="3783924E" w14:textId="6F1E8981" w:rsidR="003B4EA4" w:rsidRDefault="003B4EA4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 w:rsidRPr="003B4EA4">
        <w:t xml:space="preserve">Collins, W. Andrew, Deborah P. Welsh, and Wyndol Furman. 2009. “Adolescent Romantic Relationships.” </w:t>
      </w:r>
      <w:r w:rsidRPr="003B4EA4">
        <w:rPr>
          <w:i/>
          <w:iCs/>
        </w:rPr>
        <w:t xml:space="preserve">Annual Review of Psychology </w:t>
      </w:r>
      <w:r w:rsidRPr="003B4EA4">
        <w:t xml:space="preserve">60(1):631–52. </w:t>
      </w:r>
    </w:p>
    <w:p w14:paraId="5B2F2389" w14:textId="1BF8B96E" w:rsidR="00095C79" w:rsidRDefault="00095C79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 w:rsidRPr="00095C79">
        <w:t xml:space="preserve">Giordano, Peggy C., Wendy D. Manning, and Monica A. Longmore. 2006. “Adolescent Romantic Relationships: An Emerging Portrait of Their Nature and Developmental Significance.” Pp. 127–50 in </w:t>
      </w:r>
      <w:r w:rsidRPr="00095C79">
        <w:rPr>
          <w:i/>
          <w:iCs/>
        </w:rPr>
        <w:t>Romance and Sex in Adolescence and Emerging Adulthood: Risks and Opportunities</w:t>
      </w:r>
      <w:r w:rsidRPr="00095C79">
        <w:t xml:space="preserve">, edited by A. C. Crouter and A. Booth. Mahwah, NJ: Erlbaum. </w:t>
      </w:r>
    </w:p>
    <w:p w14:paraId="4065F422" w14:textId="7D22C282" w:rsidR="003B4EA4" w:rsidRDefault="003B4EA4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 w:rsidRPr="007C4CD3">
        <w:t xml:space="preserve">Germanotta, Stefani and Nadir Khayat. 2009. “Caught in a Bad Romance” [Recorded by Lady Gaga]. Los Angeles, CA: Interscope. </w:t>
      </w:r>
    </w:p>
    <w:p w14:paraId="49E8C077" w14:textId="02EFB615" w:rsidR="00384B1D" w:rsidRDefault="00384B1D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 w:rsidRPr="00384B1D">
        <w:t xml:space="preserve">Impett, Emily A., Lynn Sorsoli, Deborah Schooler, James M. Henson, and Deborah L. Tolman. 2008. “Girls’ Relationship Authenticity and Self-esteem Across Adolescence.” </w:t>
      </w:r>
      <w:r w:rsidRPr="00384B1D">
        <w:rPr>
          <w:i/>
          <w:iCs/>
        </w:rPr>
        <w:t xml:space="preserve">Developmental Psychology </w:t>
      </w:r>
      <w:r w:rsidRPr="00384B1D">
        <w:t xml:space="preserve">44(3):722–33. </w:t>
      </w:r>
    </w:p>
    <w:p w14:paraId="22A60A2F" w14:textId="7D0C1084" w:rsidR="009B092C" w:rsidRPr="009B092C" w:rsidRDefault="009B092C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  <w:r w:rsidRPr="00BD097F">
        <w:t>Soller, B. "Caught in a Bad Romance: Adolescent Romantic Relationships and Mental Health." Journal of Health and Social Behavior 55.1 (2014): 56-72. Web.</w:t>
      </w:r>
    </w:p>
    <w:p w14:paraId="05CCF37F" w14:textId="77777777" w:rsidR="009B092C" w:rsidRPr="007C4CD3" w:rsidRDefault="009B092C" w:rsidP="00075AC5">
      <w:pPr>
        <w:autoSpaceDE w:val="0"/>
        <w:autoSpaceDN w:val="0"/>
        <w:adjustRightInd w:val="0"/>
        <w:spacing w:after="240" w:line="480" w:lineRule="auto"/>
        <w:jc w:val="left"/>
        <w:rPr>
          <w:rFonts w:hint="eastAsia"/>
        </w:rPr>
      </w:pPr>
    </w:p>
    <w:p w14:paraId="7CFCC971" w14:textId="77777777" w:rsidR="009C367C" w:rsidRPr="009C367C" w:rsidRDefault="009C367C" w:rsidP="00075AC5">
      <w:pPr>
        <w:spacing w:line="480" w:lineRule="auto"/>
        <w:rPr>
          <w:rFonts w:hint="eastAsia"/>
        </w:rPr>
      </w:pPr>
    </w:p>
    <w:sectPr w:rsidR="009C367C" w:rsidRPr="009C367C" w:rsidSect="00F82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00"/>
    <w:rsid w:val="00004395"/>
    <w:rsid w:val="00031445"/>
    <w:rsid w:val="00075AC5"/>
    <w:rsid w:val="00095C79"/>
    <w:rsid w:val="000A749E"/>
    <w:rsid w:val="00102A40"/>
    <w:rsid w:val="0014105D"/>
    <w:rsid w:val="0019036B"/>
    <w:rsid w:val="002572C4"/>
    <w:rsid w:val="002E1F0E"/>
    <w:rsid w:val="00341AD9"/>
    <w:rsid w:val="00384B1D"/>
    <w:rsid w:val="00393630"/>
    <w:rsid w:val="003B4EA4"/>
    <w:rsid w:val="004073C5"/>
    <w:rsid w:val="00487BC4"/>
    <w:rsid w:val="004A04BD"/>
    <w:rsid w:val="004B719D"/>
    <w:rsid w:val="004F4DFD"/>
    <w:rsid w:val="005559A8"/>
    <w:rsid w:val="005E7800"/>
    <w:rsid w:val="005E7F52"/>
    <w:rsid w:val="005F0624"/>
    <w:rsid w:val="0061351E"/>
    <w:rsid w:val="006C0F94"/>
    <w:rsid w:val="00747070"/>
    <w:rsid w:val="00756AFE"/>
    <w:rsid w:val="007727EF"/>
    <w:rsid w:val="00797E6E"/>
    <w:rsid w:val="007C4CD3"/>
    <w:rsid w:val="008F34A1"/>
    <w:rsid w:val="009163DC"/>
    <w:rsid w:val="0093033F"/>
    <w:rsid w:val="00940F85"/>
    <w:rsid w:val="00994648"/>
    <w:rsid w:val="009959A4"/>
    <w:rsid w:val="009B092C"/>
    <w:rsid w:val="009B638F"/>
    <w:rsid w:val="009C367C"/>
    <w:rsid w:val="00A664F9"/>
    <w:rsid w:val="00AB51E1"/>
    <w:rsid w:val="00B108A6"/>
    <w:rsid w:val="00B16D6C"/>
    <w:rsid w:val="00B729DA"/>
    <w:rsid w:val="00B72BE5"/>
    <w:rsid w:val="00B87741"/>
    <w:rsid w:val="00BA6240"/>
    <w:rsid w:val="00BD097F"/>
    <w:rsid w:val="00BE127C"/>
    <w:rsid w:val="00CB1D41"/>
    <w:rsid w:val="00D07948"/>
    <w:rsid w:val="00D562EE"/>
    <w:rsid w:val="00D66531"/>
    <w:rsid w:val="00D870AD"/>
    <w:rsid w:val="00E07922"/>
    <w:rsid w:val="00E827D5"/>
    <w:rsid w:val="00ED4BCB"/>
    <w:rsid w:val="00F008F8"/>
    <w:rsid w:val="00F8278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2CF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594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46</cp:revision>
  <dcterms:created xsi:type="dcterms:W3CDTF">2016-02-21T21:23:00Z</dcterms:created>
  <dcterms:modified xsi:type="dcterms:W3CDTF">2016-02-22T00:16:00Z</dcterms:modified>
</cp:coreProperties>
</file>