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21DB5" w14:textId="396CEA30" w:rsidR="00A7768B" w:rsidRDefault="00A7768B" w:rsidP="00A7768B">
      <w:pPr>
        <w:spacing w:line="480" w:lineRule="auto"/>
        <w:contextualSpacing/>
        <w:rPr>
          <w:rFonts w:ascii="Segoe UI" w:hAnsi="Segoe UI" w:cs="Segoe UI"/>
          <w:b/>
          <w:bCs/>
          <w:color w:val="000000"/>
        </w:rPr>
      </w:pPr>
    </w:p>
    <w:p w14:paraId="2260F84C" w14:textId="7D2252AC" w:rsidR="00A7768B" w:rsidRDefault="00A7768B" w:rsidP="00A7768B">
      <w:pPr>
        <w:spacing w:line="480" w:lineRule="auto"/>
        <w:contextualSpacing/>
        <w:rPr>
          <w:rFonts w:ascii="Segoe UI" w:hAnsi="Segoe UI" w:cs="Segoe UI"/>
          <w:b/>
          <w:bCs/>
          <w:color w:val="000000"/>
        </w:rPr>
      </w:pPr>
    </w:p>
    <w:p w14:paraId="28CA933C" w14:textId="7E7F3D49" w:rsidR="00A7768B" w:rsidRDefault="00A7768B" w:rsidP="00A7768B">
      <w:pPr>
        <w:spacing w:line="480" w:lineRule="auto"/>
        <w:contextualSpacing/>
        <w:rPr>
          <w:rFonts w:ascii="Segoe UI" w:hAnsi="Segoe UI" w:cs="Segoe UI"/>
          <w:b/>
          <w:bCs/>
          <w:color w:val="000000"/>
        </w:rPr>
      </w:pPr>
    </w:p>
    <w:p w14:paraId="725F0736" w14:textId="42A49FD3" w:rsidR="00A7768B" w:rsidRDefault="00A7768B" w:rsidP="00A7768B">
      <w:pPr>
        <w:spacing w:line="480" w:lineRule="auto"/>
        <w:contextualSpacing/>
        <w:rPr>
          <w:rFonts w:ascii="Segoe UI" w:hAnsi="Segoe UI" w:cs="Segoe UI"/>
          <w:b/>
          <w:bCs/>
          <w:color w:val="000000"/>
        </w:rPr>
      </w:pPr>
    </w:p>
    <w:p w14:paraId="40942936" w14:textId="0EFDC201" w:rsidR="00A7768B" w:rsidRDefault="00A7768B" w:rsidP="00A7768B">
      <w:pPr>
        <w:spacing w:line="480" w:lineRule="auto"/>
        <w:contextualSpacing/>
        <w:rPr>
          <w:rFonts w:ascii="Segoe UI" w:hAnsi="Segoe UI" w:cs="Segoe UI"/>
          <w:b/>
          <w:bCs/>
          <w:color w:val="000000"/>
        </w:rPr>
      </w:pPr>
    </w:p>
    <w:p w14:paraId="38085B7C" w14:textId="33AA6396" w:rsidR="00A7768B" w:rsidRDefault="00A7768B" w:rsidP="00A7768B">
      <w:pPr>
        <w:spacing w:line="480" w:lineRule="auto"/>
        <w:contextualSpacing/>
        <w:rPr>
          <w:rFonts w:ascii="Segoe UI" w:hAnsi="Segoe UI" w:cs="Segoe UI"/>
          <w:b/>
          <w:bCs/>
          <w:color w:val="000000"/>
        </w:rPr>
      </w:pPr>
    </w:p>
    <w:p w14:paraId="2ABB4C88" w14:textId="6E73CB7B" w:rsidR="00A7768B" w:rsidRDefault="00A7768B" w:rsidP="00A7768B">
      <w:pPr>
        <w:spacing w:line="480" w:lineRule="auto"/>
        <w:contextualSpacing/>
        <w:rPr>
          <w:rFonts w:ascii="Segoe UI" w:hAnsi="Segoe UI" w:cs="Segoe UI"/>
          <w:b/>
          <w:bCs/>
          <w:color w:val="000000"/>
        </w:rPr>
      </w:pPr>
    </w:p>
    <w:p w14:paraId="6B5211DC" w14:textId="5E639D2B" w:rsidR="00A7768B" w:rsidRDefault="00A7768B" w:rsidP="00A7768B">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t>Final Project Milestone Four</w:t>
      </w:r>
    </w:p>
    <w:p w14:paraId="2E9151C4" w14:textId="7F7B6643" w:rsidR="00A7768B" w:rsidRDefault="00607136" w:rsidP="00A7768B">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t>Cole Herman</w:t>
      </w:r>
    </w:p>
    <w:p w14:paraId="77A128AD" w14:textId="36245078" w:rsidR="00A7768B" w:rsidRDefault="00A7768B" w:rsidP="00A7768B">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t>DAT 220</w:t>
      </w:r>
    </w:p>
    <w:p w14:paraId="112BBFE3" w14:textId="0F7A39DA" w:rsidR="00A7768B" w:rsidRPr="00A7768B" w:rsidRDefault="00607136" w:rsidP="00A7768B">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t>SNHU</w:t>
      </w:r>
    </w:p>
    <w:p w14:paraId="55BC57F1" w14:textId="358696F6" w:rsidR="00A7768B" w:rsidRDefault="00A7768B" w:rsidP="00A7768B">
      <w:pPr>
        <w:spacing w:line="480" w:lineRule="auto"/>
        <w:contextualSpacing/>
        <w:rPr>
          <w:rFonts w:ascii="Segoe UI" w:hAnsi="Segoe UI" w:cs="Segoe UI"/>
          <w:b/>
          <w:bCs/>
          <w:color w:val="000000"/>
        </w:rPr>
      </w:pPr>
    </w:p>
    <w:p w14:paraId="075A301D" w14:textId="29F48CB9" w:rsidR="00A7768B" w:rsidRDefault="00A7768B" w:rsidP="00A7768B">
      <w:pPr>
        <w:spacing w:line="480" w:lineRule="auto"/>
        <w:contextualSpacing/>
        <w:rPr>
          <w:rFonts w:ascii="Segoe UI" w:hAnsi="Segoe UI" w:cs="Segoe UI"/>
          <w:b/>
          <w:bCs/>
          <w:color w:val="000000"/>
        </w:rPr>
      </w:pPr>
    </w:p>
    <w:p w14:paraId="25C753ED" w14:textId="6AEB5FD8" w:rsidR="00A7768B" w:rsidRDefault="00A7768B" w:rsidP="00A7768B">
      <w:pPr>
        <w:spacing w:line="480" w:lineRule="auto"/>
        <w:contextualSpacing/>
        <w:rPr>
          <w:rFonts w:ascii="Segoe UI" w:hAnsi="Segoe UI" w:cs="Segoe UI"/>
          <w:b/>
          <w:bCs/>
          <w:color w:val="000000"/>
        </w:rPr>
      </w:pPr>
    </w:p>
    <w:p w14:paraId="62C8DCE0" w14:textId="4ECE5D82" w:rsidR="00A7768B" w:rsidRDefault="00A7768B" w:rsidP="00A7768B">
      <w:pPr>
        <w:spacing w:line="480" w:lineRule="auto"/>
        <w:contextualSpacing/>
        <w:rPr>
          <w:rFonts w:ascii="Segoe UI" w:hAnsi="Segoe UI" w:cs="Segoe UI"/>
          <w:b/>
          <w:bCs/>
          <w:color w:val="000000"/>
        </w:rPr>
      </w:pPr>
    </w:p>
    <w:p w14:paraId="5DE61FCA" w14:textId="605E60DF" w:rsidR="00A7768B" w:rsidRDefault="00A7768B" w:rsidP="00A7768B">
      <w:pPr>
        <w:spacing w:line="480" w:lineRule="auto"/>
        <w:contextualSpacing/>
        <w:rPr>
          <w:rFonts w:ascii="Segoe UI" w:hAnsi="Segoe UI" w:cs="Segoe UI"/>
          <w:b/>
          <w:bCs/>
          <w:color w:val="000000"/>
        </w:rPr>
      </w:pPr>
    </w:p>
    <w:p w14:paraId="1FB738B6" w14:textId="53074E98" w:rsidR="00A7768B" w:rsidRDefault="00A7768B" w:rsidP="00A7768B">
      <w:pPr>
        <w:spacing w:line="480" w:lineRule="auto"/>
        <w:contextualSpacing/>
        <w:rPr>
          <w:rFonts w:ascii="Segoe UI" w:hAnsi="Segoe UI" w:cs="Segoe UI"/>
          <w:b/>
          <w:bCs/>
          <w:color w:val="000000"/>
        </w:rPr>
      </w:pPr>
    </w:p>
    <w:p w14:paraId="5A5F0B10" w14:textId="0B384998" w:rsidR="00A7768B" w:rsidRDefault="00A7768B" w:rsidP="00A7768B">
      <w:pPr>
        <w:spacing w:line="480" w:lineRule="auto"/>
        <w:contextualSpacing/>
        <w:rPr>
          <w:rFonts w:ascii="Segoe UI" w:hAnsi="Segoe UI" w:cs="Segoe UI"/>
          <w:b/>
          <w:bCs/>
          <w:color w:val="000000"/>
        </w:rPr>
      </w:pPr>
    </w:p>
    <w:p w14:paraId="096C0B76" w14:textId="11006D09" w:rsidR="00A7768B" w:rsidRDefault="00A7768B" w:rsidP="00A7768B">
      <w:pPr>
        <w:spacing w:line="480" w:lineRule="auto"/>
        <w:contextualSpacing/>
        <w:rPr>
          <w:rFonts w:ascii="Segoe UI" w:hAnsi="Segoe UI" w:cs="Segoe UI"/>
          <w:b/>
          <w:bCs/>
          <w:color w:val="000000"/>
        </w:rPr>
      </w:pPr>
    </w:p>
    <w:p w14:paraId="5863AA77" w14:textId="028F79EA" w:rsidR="00A7768B" w:rsidRDefault="00A7768B" w:rsidP="00A7768B">
      <w:pPr>
        <w:spacing w:line="480" w:lineRule="auto"/>
        <w:contextualSpacing/>
        <w:rPr>
          <w:rFonts w:ascii="Segoe UI" w:hAnsi="Segoe UI" w:cs="Segoe UI"/>
          <w:b/>
          <w:bCs/>
          <w:color w:val="000000"/>
        </w:rPr>
      </w:pPr>
    </w:p>
    <w:p w14:paraId="5544C1F3" w14:textId="49D16D1B" w:rsidR="00A7768B" w:rsidRDefault="00A7768B" w:rsidP="00A7768B">
      <w:pPr>
        <w:spacing w:line="480" w:lineRule="auto"/>
        <w:contextualSpacing/>
        <w:rPr>
          <w:rFonts w:ascii="Segoe UI" w:hAnsi="Segoe UI" w:cs="Segoe UI"/>
          <w:b/>
          <w:bCs/>
          <w:color w:val="000000"/>
        </w:rPr>
      </w:pPr>
    </w:p>
    <w:p w14:paraId="02538FE3" w14:textId="5AC39A3B" w:rsidR="00A7768B" w:rsidRDefault="00A7768B" w:rsidP="00A7768B">
      <w:pPr>
        <w:spacing w:line="480" w:lineRule="auto"/>
        <w:contextualSpacing/>
        <w:rPr>
          <w:rFonts w:ascii="Segoe UI" w:hAnsi="Segoe UI" w:cs="Segoe UI"/>
          <w:b/>
          <w:bCs/>
          <w:color w:val="000000"/>
        </w:rPr>
      </w:pPr>
    </w:p>
    <w:p w14:paraId="1D00AE11" w14:textId="3E228A7B" w:rsidR="00A7768B" w:rsidRDefault="00A7768B" w:rsidP="00A7768B">
      <w:pPr>
        <w:spacing w:line="480" w:lineRule="auto"/>
        <w:contextualSpacing/>
        <w:rPr>
          <w:rFonts w:ascii="Segoe UI" w:hAnsi="Segoe UI" w:cs="Segoe UI"/>
          <w:b/>
          <w:bCs/>
          <w:color w:val="000000"/>
        </w:rPr>
      </w:pPr>
    </w:p>
    <w:p w14:paraId="4E277563" w14:textId="77777777" w:rsidR="00A7768B" w:rsidRPr="00A7768B" w:rsidRDefault="00A7768B" w:rsidP="00A7768B">
      <w:pPr>
        <w:spacing w:line="480" w:lineRule="auto"/>
        <w:contextualSpacing/>
        <w:rPr>
          <w:rFonts w:ascii="Times New Roman" w:hAnsi="Times New Roman" w:cs="Times New Roman"/>
          <w:color w:val="000000"/>
          <w:sz w:val="24"/>
          <w:szCs w:val="24"/>
        </w:rPr>
      </w:pPr>
    </w:p>
    <w:p w14:paraId="4A7B131C" w14:textId="64D7E662" w:rsidR="00950236" w:rsidRPr="00307AFA" w:rsidRDefault="00950236" w:rsidP="00950236">
      <w:pPr>
        <w:keepNext/>
        <w:autoSpaceDE w:val="0"/>
        <w:autoSpaceDN w:val="0"/>
        <w:adjustRightInd w:val="0"/>
        <w:spacing w:after="0" w:line="240" w:lineRule="auto"/>
        <w:rPr>
          <w:rFonts w:ascii="Segoe UI" w:hAnsi="Segoe UI" w:cs="Segoe UI"/>
          <w:b/>
          <w:bCs/>
          <w:color w:val="000000"/>
          <w:u w:val="single"/>
        </w:rPr>
      </w:pPr>
      <w:r w:rsidRPr="00307AFA">
        <w:rPr>
          <w:rFonts w:ascii="Segoe UI" w:hAnsi="Segoe UI" w:cs="Segoe UI"/>
          <w:b/>
          <w:bCs/>
          <w:color w:val="000000"/>
          <w:u w:val="single"/>
        </w:rPr>
        <w:t>Correlations</w:t>
      </w:r>
    </w:p>
    <w:p w14:paraId="61799C61" w14:textId="77777777" w:rsidR="00A77C6E" w:rsidRDefault="00A77C6E"/>
    <w:tbl>
      <w:tblPr>
        <w:tblpPr w:leftFromText="180" w:rightFromText="180" w:vertAnchor="text" w:horzAnchor="margin" w:tblpXSpec="center" w:tblpY="4878"/>
        <w:tblW w:w="11390" w:type="dxa"/>
        <w:tblLayout w:type="fixed"/>
        <w:tblCellMar>
          <w:left w:w="40" w:type="dxa"/>
          <w:right w:w="40" w:type="dxa"/>
        </w:tblCellMar>
        <w:tblLook w:val="0000" w:firstRow="0" w:lastRow="0" w:firstColumn="0" w:lastColumn="0" w:noHBand="0" w:noVBand="0"/>
      </w:tblPr>
      <w:tblGrid>
        <w:gridCol w:w="1460"/>
        <w:gridCol w:w="995"/>
        <w:gridCol w:w="995"/>
        <w:gridCol w:w="995"/>
        <w:gridCol w:w="1460"/>
        <w:gridCol w:w="1055"/>
        <w:gridCol w:w="1250"/>
        <w:gridCol w:w="1190"/>
        <w:gridCol w:w="995"/>
        <w:gridCol w:w="995"/>
      </w:tblGrid>
      <w:tr w:rsidR="00607136" w14:paraId="25BBA32F" w14:textId="77777777" w:rsidTr="00607136">
        <w:trPr>
          <w:tblHeader/>
        </w:trPr>
        <w:tc>
          <w:tcPr>
            <w:tcW w:w="1460" w:type="dxa"/>
            <w:tcBorders>
              <w:top w:val="nil"/>
              <w:left w:val="nil"/>
              <w:bottom w:val="nil"/>
              <w:right w:val="nil"/>
            </w:tcBorders>
          </w:tcPr>
          <w:p w14:paraId="08054FE5" w14:textId="77777777" w:rsidR="00607136" w:rsidRDefault="00607136" w:rsidP="00607136">
            <w:pPr>
              <w:autoSpaceDE w:val="0"/>
              <w:autoSpaceDN w:val="0"/>
              <w:adjustRightInd w:val="0"/>
              <w:spacing w:after="0" w:line="240" w:lineRule="auto"/>
              <w:rPr>
                <w:rFonts w:ascii="Segoe UI" w:hAnsi="Segoe UI" w:cs="Segoe UI"/>
                <w:b/>
                <w:bCs/>
                <w:color w:val="000000"/>
                <w:sz w:val="18"/>
                <w:szCs w:val="18"/>
              </w:rPr>
            </w:pPr>
          </w:p>
        </w:tc>
        <w:tc>
          <w:tcPr>
            <w:tcW w:w="995" w:type="dxa"/>
            <w:tcBorders>
              <w:top w:val="nil"/>
              <w:left w:val="nil"/>
              <w:bottom w:val="nil"/>
              <w:right w:val="nil"/>
            </w:tcBorders>
          </w:tcPr>
          <w:p w14:paraId="4ED6BDF6"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zip</w:t>
            </w:r>
          </w:p>
        </w:tc>
        <w:tc>
          <w:tcPr>
            <w:tcW w:w="995" w:type="dxa"/>
            <w:tcBorders>
              <w:top w:val="nil"/>
              <w:left w:val="nil"/>
              <w:bottom w:val="nil"/>
              <w:right w:val="nil"/>
            </w:tcBorders>
          </w:tcPr>
          <w:p w14:paraId="1F4261EF"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Restaurant</w:t>
            </w:r>
          </w:p>
        </w:tc>
        <w:tc>
          <w:tcPr>
            <w:tcW w:w="995" w:type="dxa"/>
            <w:tcBorders>
              <w:top w:val="nil"/>
              <w:left w:val="nil"/>
              <w:bottom w:val="nil"/>
              <w:right w:val="nil"/>
            </w:tcBorders>
          </w:tcPr>
          <w:p w14:paraId="50B3BFF3"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RES_VISITS</w:t>
            </w:r>
          </w:p>
        </w:tc>
        <w:tc>
          <w:tcPr>
            <w:tcW w:w="1460" w:type="dxa"/>
            <w:tcBorders>
              <w:top w:val="nil"/>
              <w:left w:val="nil"/>
              <w:bottom w:val="nil"/>
              <w:right w:val="nil"/>
            </w:tcBorders>
          </w:tcPr>
          <w:p w14:paraId="1AD7BAFA"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Webstore_Spend</w:t>
            </w:r>
          </w:p>
        </w:tc>
        <w:tc>
          <w:tcPr>
            <w:tcW w:w="1055" w:type="dxa"/>
            <w:tcBorders>
              <w:top w:val="nil"/>
              <w:left w:val="nil"/>
              <w:bottom w:val="nil"/>
              <w:right w:val="nil"/>
            </w:tcBorders>
          </w:tcPr>
          <w:p w14:paraId="612CB94C"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WEB_VISITS</w:t>
            </w:r>
          </w:p>
        </w:tc>
        <w:tc>
          <w:tcPr>
            <w:tcW w:w="1250" w:type="dxa"/>
            <w:tcBorders>
              <w:top w:val="nil"/>
              <w:left w:val="nil"/>
              <w:bottom w:val="nil"/>
              <w:right w:val="nil"/>
            </w:tcBorders>
          </w:tcPr>
          <w:p w14:paraId="0BCD8675"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THIRD_SPEND</w:t>
            </w:r>
          </w:p>
        </w:tc>
        <w:tc>
          <w:tcPr>
            <w:tcW w:w="1190" w:type="dxa"/>
            <w:tcBorders>
              <w:top w:val="nil"/>
              <w:left w:val="nil"/>
              <w:bottom w:val="nil"/>
              <w:right w:val="nil"/>
            </w:tcBorders>
          </w:tcPr>
          <w:p w14:paraId="66ABF4EB"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THIRD_VISITS</w:t>
            </w:r>
          </w:p>
        </w:tc>
        <w:tc>
          <w:tcPr>
            <w:tcW w:w="995" w:type="dxa"/>
            <w:tcBorders>
              <w:top w:val="nil"/>
              <w:left w:val="nil"/>
              <w:bottom w:val="nil"/>
              <w:right w:val="nil"/>
            </w:tcBorders>
          </w:tcPr>
          <w:p w14:paraId="6DDFC0F9"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Age</w:t>
            </w:r>
          </w:p>
        </w:tc>
        <w:tc>
          <w:tcPr>
            <w:tcW w:w="995" w:type="dxa"/>
            <w:tcBorders>
              <w:top w:val="nil"/>
              <w:left w:val="nil"/>
              <w:bottom w:val="nil"/>
              <w:right w:val="nil"/>
            </w:tcBorders>
          </w:tcPr>
          <w:p w14:paraId="3BFAF5FC" w14:textId="77777777" w:rsidR="00607136" w:rsidRDefault="00607136" w:rsidP="00607136">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Income</w:t>
            </w:r>
          </w:p>
        </w:tc>
      </w:tr>
      <w:tr w:rsidR="00607136" w14:paraId="774F0C55" w14:textId="77777777" w:rsidTr="00607136">
        <w:tc>
          <w:tcPr>
            <w:tcW w:w="1460" w:type="dxa"/>
            <w:tcBorders>
              <w:top w:val="nil"/>
              <w:left w:val="nil"/>
              <w:bottom w:val="nil"/>
              <w:right w:val="nil"/>
            </w:tcBorders>
          </w:tcPr>
          <w:p w14:paraId="2A70055D"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zip</w:t>
            </w:r>
          </w:p>
        </w:tc>
        <w:tc>
          <w:tcPr>
            <w:tcW w:w="995" w:type="dxa"/>
            <w:tcBorders>
              <w:top w:val="nil"/>
              <w:left w:val="nil"/>
              <w:bottom w:val="nil"/>
              <w:right w:val="nil"/>
            </w:tcBorders>
          </w:tcPr>
          <w:p w14:paraId="268A789C"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995" w:type="dxa"/>
            <w:tcBorders>
              <w:top w:val="nil"/>
              <w:left w:val="nil"/>
              <w:bottom w:val="nil"/>
              <w:right w:val="nil"/>
            </w:tcBorders>
          </w:tcPr>
          <w:p w14:paraId="2941B883" w14:textId="77777777" w:rsidR="00607136" w:rsidRDefault="00607136" w:rsidP="00607136">
            <w:pPr>
              <w:autoSpaceDE w:val="0"/>
              <w:autoSpaceDN w:val="0"/>
              <w:adjustRightInd w:val="0"/>
              <w:spacing w:after="0" w:line="240" w:lineRule="auto"/>
              <w:jc w:val="right"/>
              <w:rPr>
                <w:rFonts w:ascii="Segoe UI" w:hAnsi="Segoe UI" w:cs="Segoe UI"/>
                <w:color w:val="7F7374"/>
                <w:sz w:val="18"/>
                <w:szCs w:val="18"/>
              </w:rPr>
            </w:pPr>
            <w:r>
              <w:rPr>
                <w:rFonts w:ascii="Segoe UI" w:hAnsi="Segoe UI" w:cs="Segoe UI"/>
                <w:color w:val="7F7374"/>
                <w:sz w:val="18"/>
                <w:szCs w:val="18"/>
              </w:rPr>
              <w:t>-0.0602</w:t>
            </w:r>
          </w:p>
        </w:tc>
        <w:tc>
          <w:tcPr>
            <w:tcW w:w="995" w:type="dxa"/>
            <w:tcBorders>
              <w:top w:val="nil"/>
              <w:left w:val="nil"/>
              <w:bottom w:val="nil"/>
              <w:right w:val="nil"/>
            </w:tcBorders>
          </w:tcPr>
          <w:p w14:paraId="59504A23" w14:textId="77777777" w:rsidR="00607136" w:rsidRDefault="00607136" w:rsidP="00607136">
            <w:pPr>
              <w:autoSpaceDE w:val="0"/>
              <w:autoSpaceDN w:val="0"/>
              <w:adjustRightInd w:val="0"/>
              <w:spacing w:after="0" w:line="240" w:lineRule="auto"/>
              <w:jc w:val="right"/>
              <w:rPr>
                <w:rFonts w:ascii="Segoe UI" w:hAnsi="Segoe UI" w:cs="Segoe UI"/>
                <w:color w:val="827173"/>
                <w:sz w:val="18"/>
                <w:szCs w:val="18"/>
              </w:rPr>
            </w:pPr>
            <w:r>
              <w:rPr>
                <w:rFonts w:ascii="Segoe UI" w:hAnsi="Segoe UI" w:cs="Segoe UI"/>
                <w:color w:val="827173"/>
                <w:sz w:val="18"/>
                <w:szCs w:val="18"/>
              </w:rPr>
              <w:t>-0.0906</w:t>
            </w:r>
          </w:p>
        </w:tc>
        <w:tc>
          <w:tcPr>
            <w:tcW w:w="1460" w:type="dxa"/>
            <w:tcBorders>
              <w:top w:val="nil"/>
              <w:left w:val="nil"/>
              <w:bottom w:val="nil"/>
              <w:right w:val="nil"/>
            </w:tcBorders>
          </w:tcPr>
          <w:p w14:paraId="783904AB" w14:textId="77777777" w:rsidR="00607136" w:rsidRDefault="00607136" w:rsidP="00607136">
            <w:pPr>
              <w:autoSpaceDE w:val="0"/>
              <w:autoSpaceDN w:val="0"/>
              <w:adjustRightInd w:val="0"/>
              <w:spacing w:after="0" w:line="240" w:lineRule="auto"/>
              <w:jc w:val="right"/>
              <w:rPr>
                <w:rFonts w:ascii="Segoe UI" w:hAnsi="Segoe UI" w:cs="Segoe UI"/>
                <w:color w:val="847072"/>
                <w:sz w:val="18"/>
                <w:szCs w:val="18"/>
              </w:rPr>
            </w:pPr>
            <w:r>
              <w:rPr>
                <w:rFonts w:ascii="Segoe UI" w:hAnsi="Segoe UI" w:cs="Segoe UI"/>
                <w:color w:val="847072"/>
                <w:sz w:val="18"/>
                <w:szCs w:val="18"/>
              </w:rPr>
              <w:t>-0.1043</w:t>
            </w:r>
          </w:p>
        </w:tc>
        <w:tc>
          <w:tcPr>
            <w:tcW w:w="1055" w:type="dxa"/>
            <w:tcBorders>
              <w:top w:val="nil"/>
              <w:left w:val="nil"/>
              <w:bottom w:val="nil"/>
              <w:right w:val="nil"/>
            </w:tcBorders>
          </w:tcPr>
          <w:p w14:paraId="3E74F9CD" w14:textId="77777777" w:rsidR="00607136" w:rsidRDefault="00607136" w:rsidP="00607136">
            <w:pPr>
              <w:autoSpaceDE w:val="0"/>
              <w:autoSpaceDN w:val="0"/>
              <w:adjustRightInd w:val="0"/>
              <w:spacing w:after="0" w:line="240" w:lineRule="auto"/>
              <w:jc w:val="right"/>
              <w:rPr>
                <w:rFonts w:ascii="Segoe UI" w:hAnsi="Segoe UI" w:cs="Segoe UI"/>
                <w:color w:val="837173"/>
                <w:sz w:val="18"/>
                <w:szCs w:val="18"/>
              </w:rPr>
            </w:pPr>
            <w:r>
              <w:rPr>
                <w:rFonts w:ascii="Segoe UI" w:hAnsi="Segoe UI" w:cs="Segoe UI"/>
                <w:color w:val="837173"/>
                <w:sz w:val="18"/>
                <w:szCs w:val="18"/>
              </w:rPr>
              <w:t>-0.0928</w:t>
            </w:r>
          </w:p>
        </w:tc>
        <w:tc>
          <w:tcPr>
            <w:tcW w:w="1250" w:type="dxa"/>
            <w:tcBorders>
              <w:top w:val="nil"/>
              <w:left w:val="nil"/>
              <w:bottom w:val="nil"/>
              <w:right w:val="nil"/>
            </w:tcBorders>
          </w:tcPr>
          <w:p w14:paraId="289FF3AF"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-0.0053</w:t>
            </w:r>
          </w:p>
        </w:tc>
        <w:tc>
          <w:tcPr>
            <w:tcW w:w="1190" w:type="dxa"/>
            <w:tcBorders>
              <w:top w:val="nil"/>
              <w:left w:val="nil"/>
              <w:bottom w:val="nil"/>
              <w:right w:val="nil"/>
            </w:tcBorders>
          </w:tcPr>
          <w:p w14:paraId="1B543B9F" w14:textId="77777777" w:rsidR="00607136" w:rsidRDefault="00607136" w:rsidP="00607136">
            <w:pPr>
              <w:autoSpaceDE w:val="0"/>
              <w:autoSpaceDN w:val="0"/>
              <w:adjustRightInd w:val="0"/>
              <w:spacing w:after="0" w:line="240" w:lineRule="auto"/>
              <w:jc w:val="right"/>
              <w:rPr>
                <w:rFonts w:ascii="Segoe UI" w:hAnsi="Segoe UI" w:cs="Segoe UI"/>
                <w:color w:val="72727A"/>
                <w:sz w:val="18"/>
                <w:szCs w:val="18"/>
              </w:rPr>
            </w:pPr>
            <w:r>
              <w:rPr>
                <w:rFonts w:ascii="Segoe UI" w:hAnsi="Segoe UI" w:cs="Segoe UI"/>
                <w:color w:val="72727A"/>
                <w:sz w:val="18"/>
                <w:szCs w:val="18"/>
              </w:rPr>
              <w:t>0.0465</w:t>
            </w:r>
          </w:p>
        </w:tc>
        <w:tc>
          <w:tcPr>
            <w:tcW w:w="995" w:type="dxa"/>
            <w:tcBorders>
              <w:top w:val="nil"/>
              <w:left w:val="nil"/>
              <w:bottom w:val="nil"/>
              <w:right w:val="nil"/>
            </w:tcBorders>
          </w:tcPr>
          <w:p w14:paraId="097FFB56" w14:textId="77777777" w:rsidR="00607136" w:rsidRDefault="00607136" w:rsidP="00607136">
            <w:pPr>
              <w:autoSpaceDE w:val="0"/>
              <w:autoSpaceDN w:val="0"/>
              <w:adjustRightInd w:val="0"/>
              <w:spacing w:after="0" w:line="240" w:lineRule="auto"/>
              <w:jc w:val="right"/>
              <w:rPr>
                <w:rFonts w:ascii="Segoe UI" w:hAnsi="Segoe UI" w:cs="Segoe UI"/>
                <w:color w:val="7E7475"/>
                <w:sz w:val="18"/>
                <w:szCs w:val="18"/>
              </w:rPr>
            </w:pPr>
            <w:r>
              <w:rPr>
                <w:rFonts w:ascii="Segoe UI" w:hAnsi="Segoe UI" w:cs="Segoe UI"/>
                <w:color w:val="7E7475"/>
                <w:sz w:val="18"/>
                <w:szCs w:val="18"/>
              </w:rPr>
              <w:t>-0.0522</w:t>
            </w:r>
          </w:p>
        </w:tc>
        <w:tc>
          <w:tcPr>
            <w:tcW w:w="995" w:type="dxa"/>
            <w:tcBorders>
              <w:top w:val="nil"/>
              <w:left w:val="nil"/>
              <w:bottom w:val="nil"/>
              <w:right w:val="nil"/>
            </w:tcBorders>
          </w:tcPr>
          <w:p w14:paraId="0DD9CB0B" w14:textId="77777777" w:rsidR="00607136" w:rsidRDefault="00607136" w:rsidP="00607136">
            <w:pPr>
              <w:autoSpaceDE w:val="0"/>
              <w:autoSpaceDN w:val="0"/>
              <w:adjustRightInd w:val="0"/>
              <w:spacing w:after="0" w:line="240" w:lineRule="auto"/>
              <w:jc w:val="right"/>
              <w:rPr>
                <w:rFonts w:ascii="Segoe UI" w:hAnsi="Segoe UI" w:cs="Segoe UI"/>
                <w:color w:val="767678"/>
                <w:sz w:val="18"/>
                <w:szCs w:val="18"/>
              </w:rPr>
            </w:pPr>
            <w:r>
              <w:rPr>
                <w:rFonts w:ascii="Segoe UI" w:hAnsi="Segoe UI" w:cs="Segoe UI"/>
                <w:color w:val="767678"/>
                <w:sz w:val="18"/>
                <w:szCs w:val="18"/>
              </w:rPr>
              <w:t>0.0085</w:t>
            </w:r>
          </w:p>
        </w:tc>
      </w:tr>
      <w:tr w:rsidR="00607136" w14:paraId="27C289C2" w14:textId="77777777" w:rsidTr="00607136">
        <w:tc>
          <w:tcPr>
            <w:tcW w:w="1460" w:type="dxa"/>
            <w:tcBorders>
              <w:top w:val="nil"/>
              <w:left w:val="nil"/>
              <w:bottom w:val="nil"/>
              <w:right w:val="nil"/>
            </w:tcBorders>
          </w:tcPr>
          <w:p w14:paraId="2E990095"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Restaurant</w:t>
            </w:r>
          </w:p>
        </w:tc>
        <w:tc>
          <w:tcPr>
            <w:tcW w:w="995" w:type="dxa"/>
            <w:tcBorders>
              <w:top w:val="nil"/>
              <w:left w:val="nil"/>
              <w:bottom w:val="nil"/>
              <w:right w:val="nil"/>
            </w:tcBorders>
          </w:tcPr>
          <w:p w14:paraId="3EB81697" w14:textId="77777777" w:rsidR="00607136" w:rsidRDefault="00607136" w:rsidP="00607136">
            <w:pPr>
              <w:autoSpaceDE w:val="0"/>
              <w:autoSpaceDN w:val="0"/>
              <w:adjustRightInd w:val="0"/>
              <w:spacing w:after="0" w:line="240" w:lineRule="auto"/>
              <w:jc w:val="right"/>
              <w:rPr>
                <w:rFonts w:ascii="Segoe UI" w:hAnsi="Segoe UI" w:cs="Segoe UI"/>
                <w:color w:val="7F7374"/>
                <w:sz w:val="18"/>
                <w:szCs w:val="18"/>
              </w:rPr>
            </w:pPr>
            <w:r>
              <w:rPr>
                <w:rFonts w:ascii="Segoe UI" w:hAnsi="Segoe UI" w:cs="Segoe UI"/>
                <w:color w:val="7F7374"/>
                <w:sz w:val="18"/>
                <w:szCs w:val="18"/>
              </w:rPr>
              <w:t>-0.0602</w:t>
            </w:r>
          </w:p>
        </w:tc>
        <w:tc>
          <w:tcPr>
            <w:tcW w:w="995" w:type="dxa"/>
            <w:tcBorders>
              <w:top w:val="nil"/>
              <w:left w:val="nil"/>
              <w:bottom w:val="nil"/>
              <w:right w:val="nil"/>
            </w:tcBorders>
          </w:tcPr>
          <w:p w14:paraId="37477D1E"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995" w:type="dxa"/>
            <w:tcBorders>
              <w:top w:val="nil"/>
              <w:left w:val="nil"/>
              <w:bottom w:val="nil"/>
              <w:right w:val="nil"/>
            </w:tcBorders>
          </w:tcPr>
          <w:p w14:paraId="4C97AEB5" w14:textId="77777777" w:rsidR="00607136" w:rsidRDefault="00607136" w:rsidP="00607136">
            <w:pPr>
              <w:autoSpaceDE w:val="0"/>
              <w:autoSpaceDN w:val="0"/>
              <w:adjustRightInd w:val="0"/>
              <w:spacing w:after="0" w:line="240" w:lineRule="auto"/>
              <w:jc w:val="right"/>
              <w:rPr>
                <w:rFonts w:ascii="Segoe UI" w:hAnsi="Segoe UI" w:cs="Segoe UI"/>
                <w:color w:val="30309B"/>
                <w:sz w:val="18"/>
                <w:szCs w:val="18"/>
              </w:rPr>
            </w:pPr>
            <w:r>
              <w:rPr>
                <w:rFonts w:ascii="Segoe UI" w:hAnsi="Segoe UI" w:cs="Segoe UI"/>
                <w:color w:val="30309B"/>
                <w:sz w:val="18"/>
                <w:szCs w:val="18"/>
              </w:rPr>
              <w:t>0.5955</w:t>
            </w:r>
          </w:p>
        </w:tc>
        <w:tc>
          <w:tcPr>
            <w:tcW w:w="1460" w:type="dxa"/>
            <w:tcBorders>
              <w:top w:val="nil"/>
              <w:left w:val="nil"/>
              <w:bottom w:val="nil"/>
              <w:right w:val="nil"/>
            </w:tcBorders>
          </w:tcPr>
          <w:p w14:paraId="7216222E" w14:textId="77777777" w:rsidR="00607136" w:rsidRDefault="00607136" w:rsidP="00607136">
            <w:pPr>
              <w:autoSpaceDE w:val="0"/>
              <w:autoSpaceDN w:val="0"/>
              <w:adjustRightInd w:val="0"/>
              <w:spacing w:after="0" w:line="240" w:lineRule="auto"/>
              <w:jc w:val="right"/>
              <w:rPr>
                <w:rFonts w:ascii="Segoe UI" w:hAnsi="Segoe UI" w:cs="Segoe UI"/>
                <w:color w:val="414193"/>
                <w:sz w:val="18"/>
                <w:szCs w:val="18"/>
              </w:rPr>
            </w:pPr>
            <w:r>
              <w:rPr>
                <w:rFonts w:ascii="Segoe UI" w:hAnsi="Segoe UI" w:cs="Segoe UI"/>
                <w:color w:val="414193"/>
                <w:sz w:val="18"/>
                <w:szCs w:val="18"/>
              </w:rPr>
              <w:t>0.4534</w:t>
            </w:r>
          </w:p>
        </w:tc>
        <w:tc>
          <w:tcPr>
            <w:tcW w:w="1055" w:type="dxa"/>
            <w:tcBorders>
              <w:top w:val="nil"/>
              <w:left w:val="nil"/>
              <w:bottom w:val="nil"/>
              <w:right w:val="nil"/>
            </w:tcBorders>
          </w:tcPr>
          <w:p w14:paraId="562A230A" w14:textId="77777777" w:rsidR="00607136" w:rsidRDefault="00607136" w:rsidP="00607136">
            <w:pPr>
              <w:autoSpaceDE w:val="0"/>
              <w:autoSpaceDN w:val="0"/>
              <w:adjustRightInd w:val="0"/>
              <w:spacing w:after="0" w:line="240" w:lineRule="auto"/>
              <w:jc w:val="right"/>
              <w:rPr>
                <w:rFonts w:ascii="Segoe UI" w:hAnsi="Segoe UI" w:cs="Segoe UI"/>
                <w:color w:val="5F5F84"/>
                <w:sz w:val="18"/>
                <w:szCs w:val="18"/>
              </w:rPr>
            </w:pPr>
            <w:r>
              <w:rPr>
                <w:rFonts w:ascii="Segoe UI" w:hAnsi="Segoe UI" w:cs="Segoe UI"/>
                <w:color w:val="5F5F84"/>
                <w:sz w:val="18"/>
                <w:szCs w:val="18"/>
              </w:rPr>
              <w:t>0.2078</w:t>
            </w:r>
          </w:p>
        </w:tc>
        <w:tc>
          <w:tcPr>
            <w:tcW w:w="1250" w:type="dxa"/>
            <w:tcBorders>
              <w:top w:val="nil"/>
              <w:left w:val="nil"/>
              <w:bottom w:val="nil"/>
              <w:right w:val="nil"/>
            </w:tcBorders>
          </w:tcPr>
          <w:p w14:paraId="298F18DE" w14:textId="77777777" w:rsidR="00607136" w:rsidRDefault="00607136" w:rsidP="00607136">
            <w:pPr>
              <w:autoSpaceDE w:val="0"/>
              <w:autoSpaceDN w:val="0"/>
              <w:adjustRightInd w:val="0"/>
              <w:spacing w:after="0" w:line="240" w:lineRule="auto"/>
              <w:jc w:val="right"/>
              <w:rPr>
                <w:rFonts w:ascii="Segoe UI" w:hAnsi="Segoe UI" w:cs="Segoe UI"/>
                <w:color w:val="7D7575"/>
                <w:sz w:val="18"/>
                <w:szCs w:val="18"/>
              </w:rPr>
            </w:pPr>
            <w:r>
              <w:rPr>
                <w:rFonts w:ascii="Segoe UI" w:hAnsi="Segoe UI" w:cs="Segoe UI"/>
                <w:color w:val="7D7575"/>
                <w:sz w:val="18"/>
                <w:szCs w:val="18"/>
              </w:rPr>
              <w:t>-0.0427</w:t>
            </w:r>
          </w:p>
        </w:tc>
        <w:tc>
          <w:tcPr>
            <w:tcW w:w="1190" w:type="dxa"/>
            <w:tcBorders>
              <w:top w:val="nil"/>
              <w:left w:val="nil"/>
              <w:bottom w:val="nil"/>
              <w:right w:val="nil"/>
            </w:tcBorders>
          </w:tcPr>
          <w:p w14:paraId="71B9B524" w14:textId="77777777" w:rsidR="00607136" w:rsidRDefault="00607136" w:rsidP="00607136">
            <w:pPr>
              <w:autoSpaceDE w:val="0"/>
              <w:autoSpaceDN w:val="0"/>
              <w:adjustRightInd w:val="0"/>
              <w:spacing w:after="0" w:line="240" w:lineRule="auto"/>
              <w:jc w:val="right"/>
              <w:rPr>
                <w:rFonts w:ascii="Segoe UI" w:hAnsi="Segoe UI" w:cs="Segoe UI"/>
                <w:color w:val="7C7576"/>
                <w:sz w:val="18"/>
                <w:szCs w:val="18"/>
              </w:rPr>
            </w:pPr>
            <w:r>
              <w:rPr>
                <w:rFonts w:ascii="Segoe UI" w:hAnsi="Segoe UI" w:cs="Segoe UI"/>
                <w:color w:val="7C7576"/>
                <w:sz w:val="18"/>
                <w:szCs w:val="18"/>
              </w:rPr>
              <w:t>-0.0379</w:t>
            </w:r>
          </w:p>
        </w:tc>
        <w:tc>
          <w:tcPr>
            <w:tcW w:w="995" w:type="dxa"/>
            <w:tcBorders>
              <w:top w:val="nil"/>
              <w:left w:val="nil"/>
              <w:bottom w:val="nil"/>
              <w:right w:val="nil"/>
            </w:tcBorders>
          </w:tcPr>
          <w:p w14:paraId="7C6724A1"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-0.0033</w:t>
            </w:r>
          </w:p>
        </w:tc>
        <w:tc>
          <w:tcPr>
            <w:tcW w:w="995" w:type="dxa"/>
            <w:tcBorders>
              <w:top w:val="nil"/>
              <w:left w:val="nil"/>
              <w:bottom w:val="nil"/>
              <w:right w:val="nil"/>
            </w:tcBorders>
          </w:tcPr>
          <w:p w14:paraId="1BF52CC0" w14:textId="77777777" w:rsidR="00607136" w:rsidRDefault="00607136" w:rsidP="00607136">
            <w:pPr>
              <w:autoSpaceDE w:val="0"/>
              <w:autoSpaceDN w:val="0"/>
              <w:adjustRightInd w:val="0"/>
              <w:spacing w:after="0" w:line="240" w:lineRule="auto"/>
              <w:jc w:val="right"/>
              <w:rPr>
                <w:rFonts w:ascii="Segoe UI" w:hAnsi="Segoe UI" w:cs="Segoe UI"/>
                <w:color w:val="797677"/>
                <w:sz w:val="18"/>
                <w:szCs w:val="18"/>
              </w:rPr>
            </w:pPr>
            <w:r>
              <w:rPr>
                <w:rFonts w:ascii="Segoe UI" w:hAnsi="Segoe UI" w:cs="Segoe UI"/>
                <w:color w:val="797677"/>
                <w:sz w:val="18"/>
                <w:szCs w:val="18"/>
              </w:rPr>
              <w:t>-0.0159</w:t>
            </w:r>
          </w:p>
        </w:tc>
      </w:tr>
      <w:tr w:rsidR="00607136" w14:paraId="251831AB" w14:textId="77777777" w:rsidTr="00607136">
        <w:tc>
          <w:tcPr>
            <w:tcW w:w="1460" w:type="dxa"/>
            <w:tcBorders>
              <w:top w:val="nil"/>
              <w:left w:val="nil"/>
              <w:bottom w:val="nil"/>
              <w:right w:val="nil"/>
            </w:tcBorders>
          </w:tcPr>
          <w:p w14:paraId="6D2BA04E"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RES_VISITS</w:t>
            </w:r>
          </w:p>
        </w:tc>
        <w:tc>
          <w:tcPr>
            <w:tcW w:w="995" w:type="dxa"/>
            <w:tcBorders>
              <w:top w:val="nil"/>
              <w:left w:val="nil"/>
              <w:bottom w:val="nil"/>
              <w:right w:val="nil"/>
            </w:tcBorders>
          </w:tcPr>
          <w:p w14:paraId="3DB1BF74" w14:textId="77777777" w:rsidR="00607136" w:rsidRDefault="00607136" w:rsidP="00607136">
            <w:pPr>
              <w:autoSpaceDE w:val="0"/>
              <w:autoSpaceDN w:val="0"/>
              <w:adjustRightInd w:val="0"/>
              <w:spacing w:after="0" w:line="240" w:lineRule="auto"/>
              <w:jc w:val="right"/>
              <w:rPr>
                <w:rFonts w:ascii="Segoe UI" w:hAnsi="Segoe UI" w:cs="Segoe UI"/>
                <w:color w:val="827173"/>
                <w:sz w:val="18"/>
                <w:szCs w:val="18"/>
              </w:rPr>
            </w:pPr>
            <w:r>
              <w:rPr>
                <w:rFonts w:ascii="Segoe UI" w:hAnsi="Segoe UI" w:cs="Segoe UI"/>
                <w:color w:val="827173"/>
                <w:sz w:val="18"/>
                <w:szCs w:val="18"/>
              </w:rPr>
              <w:t>-0.0906</w:t>
            </w:r>
          </w:p>
        </w:tc>
        <w:tc>
          <w:tcPr>
            <w:tcW w:w="995" w:type="dxa"/>
            <w:tcBorders>
              <w:top w:val="nil"/>
              <w:left w:val="nil"/>
              <w:bottom w:val="nil"/>
              <w:right w:val="nil"/>
            </w:tcBorders>
          </w:tcPr>
          <w:p w14:paraId="670AAD5D" w14:textId="77777777" w:rsidR="00607136" w:rsidRDefault="00607136" w:rsidP="00607136">
            <w:pPr>
              <w:autoSpaceDE w:val="0"/>
              <w:autoSpaceDN w:val="0"/>
              <w:adjustRightInd w:val="0"/>
              <w:spacing w:after="0" w:line="240" w:lineRule="auto"/>
              <w:jc w:val="right"/>
              <w:rPr>
                <w:rFonts w:ascii="Segoe UI" w:hAnsi="Segoe UI" w:cs="Segoe UI"/>
                <w:color w:val="30309B"/>
                <w:sz w:val="18"/>
                <w:szCs w:val="18"/>
              </w:rPr>
            </w:pPr>
            <w:r>
              <w:rPr>
                <w:rFonts w:ascii="Segoe UI" w:hAnsi="Segoe UI" w:cs="Segoe UI"/>
                <w:color w:val="30309B"/>
                <w:sz w:val="18"/>
                <w:szCs w:val="18"/>
              </w:rPr>
              <w:t>0.5955</w:t>
            </w:r>
          </w:p>
        </w:tc>
        <w:tc>
          <w:tcPr>
            <w:tcW w:w="995" w:type="dxa"/>
            <w:tcBorders>
              <w:top w:val="nil"/>
              <w:left w:val="nil"/>
              <w:bottom w:val="nil"/>
              <w:right w:val="nil"/>
            </w:tcBorders>
          </w:tcPr>
          <w:p w14:paraId="1FA9BC07"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1460" w:type="dxa"/>
            <w:tcBorders>
              <w:top w:val="nil"/>
              <w:left w:val="nil"/>
              <w:bottom w:val="nil"/>
              <w:right w:val="nil"/>
            </w:tcBorders>
          </w:tcPr>
          <w:p w14:paraId="4D9F19F4" w14:textId="77777777" w:rsidR="00607136" w:rsidRDefault="00607136" w:rsidP="00607136">
            <w:pPr>
              <w:autoSpaceDE w:val="0"/>
              <w:autoSpaceDN w:val="0"/>
              <w:adjustRightInd w:val="0"/>
              <w:spacing w:after="0" w:line="240" w:lineRule="auto"/>
              <w:jc w:val="right"/>
              <w:rPr>
                <w:rFonts w:ascii="Segoe UI" w:hAnsi="Segoe UI" w:cs="Segoe UI"/>
                <w:color w:val="545489"/>
                <w:sz w:val="18"/>
                <w:szCs w:val="18"/>
              </w:rPr>
            </w:pPr>
            <w:r>
              <w:rPr>
                <w:rFonts w:ascii="Segoe UI" w:hAnsi="Segoe UI" w:cs="Segoe UI"/>
                <w:color w:val="545489"/>
                <w:sz w:val="18"/>
                <w:szCs w:val="18"/>
              </w:rPr>
              <w:t>0.2943</w:t>
            </w:r>
          </w:p>
        </w:tc>
        <w:tc>
          <w:tcPr>
            <w:tcW w:w="1055" w:type="dxa"/>
            <w:tcBorders>
              <w:top w:val="nil"/>
              <w:left w:val="nil"/>
              <w:bottom w:val="nil"/>
              <w:right w:val="nil"/>
            </w:tcBorders>
          </w:tcPr>
          <w:p w14:paraId="6BB3956E" w14:textId="77777777" w:rsidR="00607136" w:rsidRDefault="00607136" w:rsidP="00607136">
            <w:pPr>
              <w:autoSpaceDE w:val="0"/>
              <w:autoSpaceDN w:val="0"/>
              <w:adjustRightInd w:val="0"/>
              <w:spacing w:after="0" w:line="240" w:lineRule="auto"/>
              <w:jc w:val="right"/>
              <w:rPr>
                <w:rFonts w:ascii="Segoe UI" w:hAnsi="Segoe UI" w:cs="Segoe UI"/>
                <w:color w:val="616183"/>
                <w:sz w:val="18"/>
                <w:szCs w:val="18"/>
              </w:rPr>
            </w:pPr>
            <w:r>
              <w:rPr>
                <w:rFonts w:ascii="Segoe UI" w:hAnsi="Segoe UI" w:cs="Segoe UI"/>
                <w:color w:val="616183"/>
                <w:sz w:val="18"/>
                <w:szCs w:val="18"/>
              </w:rPr>
              <w:t>0.1839</w:t>
            </w:r>
          </w:p>
        </w:tc>
        <w:tc>
          <w:tcPr>
            <w:tcW w:w="1250" w:type="dxa"/>
            <w:tcBorders>
              <w:top w:val="nil"/>
              <w:left w:val="nil"/>
              <w:bottom w:val="nil"/>
              <w:right w:val="nil"/>
            </w:tcBorders>
          </w:tcPr>
          <w:p w14:paraId="63789D76" w14:textId="77777777" w:rsidR="00607136" w:rsidRDefault="00607136" w:rsidP="00607136">
            <w:pPr>
              <w:autoSpaceDE w:val="0"/>
              <w:autoSpaceDN w:val="0"/>
              <w:adjustRightInd w:val="0"/>
              <w:spacing w:after="0" w:line="240" w:lineRule="auto"/>
              <w:jc w:val="right"/>
              <w:rPr>
                <w:rFonts w:ascii="Segoe UI" w:hAnsi="Segoe UI" w:cs="Segoe UI"/>
                <w:color w:val="817273"/>
                <w:sz w:val="18"/>
                <w:szCs w:val="18"/>
              </w:rPr>
            </w:pPr>
            <w:r>
              <w:rPr>
                <w:rFonts w:ascii="Segoe UI" w:hAnsi="Segoe UI" w:cs="Segoe UI"/>
                <w:color w:val="817273"/>
                <w:sz w:val="18"/>
                <w:szCs w:val="18"/>
              </w:rPr>
              <w:t>-0.0801</w:t>
            </w:r>
          </w:p>
        </w:tc>
        <w:tc>
          <w:tcPr>
            <w:tcW w:w="1190" w:type="dxa"/>
            <w:tcBorders>
              <w:top w:val="nil"/>
              <w:left w:val="nil"/>
              <w:bottom w:val="nil"/>
              <w:right w:val="nil"/>
            </w:tcBorders>
          </w:tcPr>
          <w:p w14:paraId="253DA57D" w14:textId="77777777" w:rsidR="00607136" w:rsidRDefault="00607136" w:rsidP="00607136">
            <w:pPr>
              <w:autoSpaceDE w:val="0"/>
              <w:autoSpaceDN w:val="0"/>
              <w:adjustRightInd w:val="0"/>
              <w:spacing w:after="0" w:line="240" w:lineRule="auto"/>
              <w:jc w:val="right"/>
              <w:rPr>
                <w:rFonts w:ascii="Segoe UI" w:hAnsi="Segoe UI" w:cs="Segoe UI"/>
                <w:color w:val="827273"/>
                <w:sz w:val="18"/>
                <w:szCs w:val="18"/>
              </w:rPr>
            </w:pPr>
            <w:r>
              <w:rPr>
                <w:rFonts w:ascii="Segoe UI" w:hAnsi="Segoe UI" w:cs="Segoe UI"/>
                <w:color w:val="827273"/>
                <w:sz w:val="18"/>
                <w:szCs w:val="18"/>
              </w:rPr>
              <w:t>-0.0846</w:t>
            </w:r>
          </w:p>
        </w:tc>
        <w:tc>
          <w:tcPr>
            <w:tcW w:w="995" w:type="dxa"/>
            <w:tcBorders>
              <w:top w:val="nil"/>
              <w:left w:val="nil"/>
              <w:bottom w:val="nil"/>
              <w:right w:val="nil"/>
            </w:tcBorders>
          </w:tcPr>
          <w:p w14:paraId="49027C49" w14:textId="77777777" w:rsidR="00607136" w:rsidRDefault="00607136" w:rsidP="00607136">
            <w:pPr>
              <w:autoSpaceDE w:val="0"/>
              <w:autoSpaceDN w:val="0"/>
              <w:adjustRightInd w:val="0"/>
              <w:spacing w:after="0" w:line="240" w:lineRule="auto"/>
              <w:jc w:val="right"/>
              <w:rPr>
                <w:rFonts w:ascii="Segoe UI" w:hAnsi="Segoe UI" w:cs="Segoe UI"/>
                <w:color w:val="777778"/>
                <w:sz w:val="18"/>
                <w:szCs w:val="18"/>
              </w:rPr>
            </w:pPr>
            <w:r>
              <w:rPr>
                <w:rFonts w:ascii="Segoe UI" w:hAnsi="Segoe UI" w:cs="Segoe UI"/>
                <w:color w:val="777778"/>
                <w:sz w:val="18"/>
                <w:szCs w:val="18"/>
              </w:rPr>
              <w:t>0.0045</w:t>
            </w:r>
          </w:p>
        </w:tc>
        <w:tc>
          <w:tcPr>
            <w:tcW w:w="995" w:type="dxa"/>
            <w:tcBorders>
              <w:top w:val="nil"/>
              <w:left w:val="nil"/>
              <w:bottom w:val="nil"/>
              <w:right w:val="nil"/>
            </w:tcBorders>
          </w:tcPr>
          <w:p w14:paraId="7F66C81E" w14:textId="77777777" w:rsidR="00607136" w:rsidRDefault="00607136" w:rsidP="00607136">
            <w:pPr>
              <w:autoSpaceDE w:val="0"/>
              <w:autoSpaceDN w:val="0"/>
              <w:adjustRightInd w:val="0"/>
              <w:spacing w:after="0" w:line="240" w:lineRule="auto"/>
              <w:jc w:val="right"/>
              <w:rPr>
                <w:rFonts w:ascii="Segoe UI" w:hAnsi="Segoe UI" w:cs="Segoe UI"/>
                <w:color w:val="7B7576"/>
                <w:sz w:val="18"/>
                <w:szCs w:val="18"/>
              </w:rPr>
            </w:pPr>
            <w:r>
              <w:rPr>
                <w:rFonts w:ascii="Segoe UI" w:hAnsi="Segoe UI" w:cs="Segoe UI"/>
                <w:color w:val="7B7576"/>
                <w:sz w:val="18"/>
                <w:szCs w:val="18"/>
              </w:rPr>
              <w:t>-0.0307</w:t>
            </w:r>
          </w:p>
        </w:tc>
      </w:tr>
      <w:tr w:rsidR="00607136" w14:paraId="63CC8094" w14:textId="77777777" w:rsidTr="00607136">
        <w:tc>
          <w:tcPr>
            <w:tcW w:w="1460" w:type="dxa"/>
            <w:tcBorders>
              <w:top w:val="nil"/>
              <w:left w:val="nil"/>
              <w:bottom w:val="nil"/>
              <w:right w:val="nil"/>
            </w:tcBorders>
          </w:tcPr>
          <w:p w14:paraId="2C362FE2"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Webstore_Spend</w:t>
            </w:r>
          </w:p>
        </w:tc>
        <w:tc>
          <w:tcPr>
            <w:tcW w:w="995" w:type="dxa"/>
            <w:tcBorders>
              <w:top w:val="nil"/>
              <w:left w:val="nil"/>
              <w:bottom w:val="nil"/>
              <w:right w:val="nil"/>
            </w:tcBorders>
          </w:tcPr>
          <w:p w14:paraId="35D7C4DF" w14:textId="77777777" w:rsidR="00607136" w:rsidRDefault="00607136" w:rsidP="00607136">
            <w:pPr>
              <w:autoSpaceDE w:val="0"/>
              <w:autoSpaceDN w:val="0"/>
              <w:adjustRightInd w:val="0"/>
              <w:spacing w:after="0" w:line="240" w:lineRule="auto"/>
              <w:jc w:val="right"/>
              <w:rPr>
                <w:rFonts w:ascii="Segoe UI" w:hAnsi="Segoe UI" w:cs="Segoe UI"/>
                <w:color w:val="847072"/>
                <w:sz w:val="18"/>
                <w:szCs w:val="18"/>
              </w:rPr>
            </w:pPr>
            <w:r>
              <w:rPr>
                <w:rFonts w:ascii="Segoe UI" w:hAnsi="Segoe UI" w:cs="Segoe UI"/>
                <w:color w:val="847072"/>
                <w:sz w:val="18"/>
                <w:szCs w:val="18"/>
              </w:rPr>
              <w:t>-0.1043</w:t>
            </w:r>
          </w:p>
        </w:tc>
        <w:tc>
          <w:tcPr>
            <w:tcW w:w="995" w:type="dxa"/>
            <w:tcBorders>
              <w:top w:val="nil"/>
              <w:left w:val="nil"/>
              <w:bottom w:val="nil"/>
              <w:right w:val="nil"/>
            </w:tcBorders>
          </w:tcPr>
          <w:p w14:paraId="31A87BB3" w14:textId="77777777" w:rsidR="00607136" w:rsidRDefault="00607136" w:rsidP="00607136">
            <w:pPr>
              <w:autoSpaceDE w:val="0"/>
              <w:autoSpaceDN w:val="0"/>
              <w:adjustRightInd w:val="0"/>
              <w:spacing w:after="0" w:line="240" w:lineRule="auto"/>
              <w:jc w:val="right"/>
              <w:rPr>
                <w:rFonts w:ascii="Segoe UI" w:hAnsi="Segoe UI" w:cs="Segoe UI"/>
                <w:color w:val="414193"/>
                <w:sz w:val="18"/>
                <w:szCs w:val="18"/>
              </w:rPr>
            </w:pPr>
            <w:r>
              <w:rPr>
                <w:rFonts w:ascii="Segoe UI" w:hAnsi="Segoe UI" w:cs="Segoe UI"/>
                <w:color w:val="414193"/>
                <w:sz w:val="18"/>
                <w:szCs w:val="18"/>
              </w:rPr>
              <w:t>0.4534</w:t>
            </w:r>
          </w:p>
        </w:tc>
        <w:tc>
          <w:tcPr>
            <w:tcW w:w="995" w:type="dxa"/>
            <w:tcBorders>
              <w:top w:val="nil"/>
              <w:left w:val="nil"/>
              <w:bottom w:val="nil"/>
              <w:right w:val="nil"/>
            </w:tcBorders>
          </w:tcPr>
          <w:p w14:paraId="279E4FF4" w14:textId="77777777" w:rsidR="00607136" w:rsidRDefault="00607136" w:rsidP="00607136">
            <w:pPr>
              <w:autoSpaceDE w:val="0"/>
              <w:autoSpaceDN w:val="0"/>
              <w:adjustRightInd w:val="0"/>
              <w:spacing w:after="0" w:line="240" w:lineRule="auto"/>
              <w:jc w:val="right"/>
              <w:rPr>
                <w:rFonts w:ascii="Segoe UI" w:hAnsi="Segoe UI" w:cs="Segoe UI"/>
                <w:color w:val="545489"/>
                <w:sz w:val="18"/>
                <w:szCs w:val="18"/>
              </w:rPr>
            </w:pPr>
            <w:r>
              <w:rPr>
                <w:rFonts w:ascii="Segoe UI" w:hAnsi="Segoe UI" w:cs="Segoe UI"/>
                <w:color w:val="545489"/>
                <w:sz w:val="18"/>
                <w:szCs w:val="18"/>
              </w:rPr>
              <w:t>0.2943</w:t>
            </w:r>
          </w:p>
        </w:tc>
        <w:tc>
          <w:tcPr>
            <w:tcW w:w="1460" w:type="dxa"/>
            <w:tcBorders>
              <w:top w:val="nil"/>
              <w:left w:val="nil"/>
              <w:bottom w:val="nil"/>
              <w:right w:val="nil"/>
            </w:tcBorders>
          </w:tcPr>
          <w:p w14:paraId="7F6E19E1"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1055" w:type="dxa"/>
            <w:tcBorders>
              <w:top w:val="nil"/>
              <w:left w:val="nil"/>
              <w:bottom w:val="nil"/>
              <w:right w:val="nil"/>
            </w:tcBorders>
          </w:tcPr>
          <w:p w14:paraId="3DE3CF90" w14:textId="77777777" w:rsidR="00607136" w:rsidRDefault="00607136" w:rsidP="00607136">
            <w:pPr>
              <w:autoSpaceDE w:val="0"/>
              <w:autoSpaceDN w:val="0"/>
              <w:adjustRightInd w:val="0"/>
              <w:spacing w:after="0" w:line="240" w:lineRule="auto"/>
              <w:jc w:val="right"/>
              <w:rPr>
                <w:rFonts w:ascii="Segoe UI" w:hAnsi="Segoe UI" w:cs="Segoe UI"/>
                <w:color w:val="2E2E9C"/>
                <w:sz w:val="18"/>
                <w:szCs w:val="18"/>
              </w:rPr>
            </w:pPr>
            <w:r>
              <w:rPr>
                <w:rFonts w:ascii="Segoe UI" w:hAnsi="Segoe UI" w:cs="Segoe UI"/>
                <w:color w:val="2E2E9C"/>
                <w:sz w:val="18"/>
                <w:szCs w:val="18"/>
              </w:rPr>
              <w:t>0.6119</w:t>
            </w:r>
          </w:p>
        </w:tc>
        <w:tc>
          <w:tcPr>
            <w:tcW w:w="1250" w:type="dxa"/>
            <w:tcBorders>
              <w:top w:val="nil"/>
              <w:left w:val="nil"/>
              <w:bottom w:val="nil"/>
              <w:right w:val="nil"/>
            </w:tcBorders>
          </w:tcPr>
          <w:p w14:paraId="679EA6D8"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-0.0059</w:t>
            </w:r>
          </w:p>
        </w:tc>
        <w:tc>
          <w:tcPr>
            <w:tcW w:w="1190" w:type="dxa"/>
            <w:tcBorders>
              <w:top w:val="nil"/>
              <w:left w:val="nil"/>
              <w:bottom w:val="nil"/>
              <w:right w:val="nil"/>
            </w:tcBorders>
          </w:tcPr>
          <w:p w14:paraId="4C739D03"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-0.0034</w:t>
            </w:r>
          </w:p>
        </w:tc>
        <w:tc>
          <w:tcPr>
            <w:tcW w:w="995" w:type="dxa"/>
            <w:tcBorders>
              <w:top w:val="nil"/>
              <w:left w:val="nil"/>
              <w:bottom w:val="nil"/>
              <w:right w:val="nil"/>
            </w:tcBorders>
          </w:tcPr>
          <w:p w14:paraId="0A5B4F30" w14:textId="77777777" w:rsidR="00607136" w:rsidRDefault="00607136" w:rsidP="00607136">
            <w:pPr>
              <w:autoSpaceDE w:val="0"/>
              <w:autoSpaceDN w:val="0"/>
              <w:adjustRightInd w:val="0"/>
              <w:spacing w:after="0" w:line="240" w:lineRule="auto"/>
              <w:jc w:val="right"/>
              <w:rPr>
                <w:rFonts w:ascii="Segoe UI" w:hAnsi="Segoe UI" w:cs="Segoe UI"/>
                <w:color w:val="7C7576"/>
                <w:sz w:val="18"/>
                <w:szCs w:val="18"/>
              </w:rPr>
            </w:pPr>
            <w:r>
              <w:rPr>
                <w:rFonts w:ascii="Segoe UI" w:hAnsi="Segoe UI" w:cs="Segoe UI"/>
                <w:color w:val="7C7576"/>
                <w:sz w:val="18"/>
                <w:szCs w:val="18"/>
              </w:rPr>
              <w:t>-0.0368</w:t>
            </w:r>
          </w:p>
        </w:tc>
        <w:tc>
          <w:tcPr>
            <w:tcW w:w="995" w:type="dxa"/>
            <w:tcBorders>
              <w:top w:val="nil"/>
              <w:left w:val="nil"/>
              <w:bottom w:val="nil"/>
              <w:right w:val="nil"/>
            </w:tcBorders>
          </w:tcPr>
          <w:p w14:paraId="6BF9A8C5" w14:textId="77777777" w:rsidR="00607136" w:rsidRDefault="00607136" w:rsidP="00607136">
            <w:pPr>
              <w:autoSpaceDE w:val="0"/>
              <w:autoSpaceDN w:val="0"/>
              <w:adjustRightInd w:val="0"/>
              <w:spacing w:after="0" w:line="240" w:lineRule="auto"/>
              <w:jc w:val="right"/>
              <w:rPr>
                <w:rFonts w:ascii="Segoe UI" w:hAnsi="Segoe UI" w:cs="Segoe UI"/>
                <w:color w:val="7B7576"/>
                <w:sz w:val="18"/>
                <w:szCs w:val="18"/>
              </w:rPr>
            </w:pPr>
            <w:r>
              <w:rPr>
                <w:rFonts w:ascii="Segoe UI" w:hAnsi="Segoe UI" w:cs="Segoe UI"/>
                <w:color w:val="7B7576"/>
                <w:sz w:val="18"/>
                <w:szCs w:val="18"/>
              </w:rPr>
              <w:t>-0.0299</w:t>
            </w:r>
          </w:p>
        </w:tc>
      </w:tr>
      <w:tr w:rsidR="00607136" w14:paraId="6ED35E31" w14:textId="77777777" w:rsidTr="00607136">
        <w:tc>
          <w:tcPr>
            <w:tcW w:w="1460" w:type="dxa"/>
            <w:tcBorders>
              <w:top w:val="nil"/>
              <w:left w:val="nil"/>
              <w:bottom w:val="nil"/>
              <w:right w:val="nil"/>
            </w:tcBorders>
          </w:tcPr>
          <w:p w14:paraId="376DA713"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WEB_VISITS</w:t>
            </w:r>
          </w:p>
        </w:tc>
        <w:tc>
          <w:tcPr>
            <w:tcW w:w="995" w:type="dxa"/>
            <w:tcBorders>
              <w:top w:val="nil"/>
              <w:left w:val="nil"/>
              <w:bottom w:val="nil"/>
              <w:right w:val="nil"/>
            </w:tcBorders>
          </w:tcPr>
          <w:p w14:paraId="04AF60AB" w14:textId="77777777" w:rsidR="00607136" w:rsidRDefault="00607136" w:rsidP="00607136">
            <w:pPr>
              <w:autoSpaceDE w:val="0"/>
              <w:autoSpaceDN w:val="0"/>
              <w:adjustRightInd w:val="0"/>
              <w:spacing w:after="0" w:line="240" w:lineRule="auto"/>
              <w:jc w:val="right"/>
              <w:rPr>
                <w:rFonts w:ascii="Segoe UI" w:hAnsi="Segoe UI" w:cs="Segoe UI"/>
                <w:color w:val="837173"/>
                <w:sz w:val="18"/>
                <w:szCs w:val="18"/>
              </w:rPr>
            </w:pPr>
            <w:r>
              <w:rPr>
                <w:rFonts w:ascii="Segoe UI" w:hAnsi="Segoe UI" w:cs="Segoe UI"/>
                <w:color w:val="837173"/>
                <w:sz w:val="18"/>
                <w:szCs w:val="18"/>
              </w:rPr>
              <w:t>-0.0928</w:t>
            </w:r>
          </w:p>
        </w:tc>
        <w:tc>
          <w:tcPr>
            <w:tcW w:w="995" w:type="dxa"/>
            <w:tcBorders>
              <w:top w:val="nil"/>
              <w:left w:val="nil"/>
              <w:bottom w:val="nil"/>
              <w:right w:val="nil"/>
            </w:tcBorders>
          </w:tcPr>
          <w:p w14:paraId="571C2EA7" w14:textId="77777777" w:rsidR="00607136" w:rsidRDefault="00607136" w:rsidP="00607136">
            <w:pPr>
              <w:autoSpaceDE w:val="0"/>
              <w:autoSpaceDN w:val="0"/>
              <w:adjustRightInd w:val="0"/>
              <w:spacing w:after="0" w:line="240" w:lineRule="auto"/>
              <w:jc w:val="right"/>
              <w:rPr>
                <w:rFonts w:ascii="Segoe UI" w:hAnsi="Segoe UI" w:cs="Segoe UI"/>
                <w:color w:val="5F5F84"/>
                <w:sz w:val="18"/>
                <w:szCs w:val="18"/>
              </w:rPr>
            </w:pPr>
            <w:r>
              <w:rPr>
                <w:rFonts w:ascii="Segoe UI" w:hAnsi="Segoe UI" w:cs="Segoe UI"/>
                <w:color w:val="5F5F84"/>
                <w:sz w:val="18"/>
                <w:szCs w:val="18"/>
              </w:rPr>
              <w:t>0.2078</w:t>
            </w:r>
          </w:p>
        </w:tc>
        <w:tc>
          <w:tcPr>
            <w:tcW w:w="995" w:type="dxa"/>
            <w:tcBorders>
              <w:top w:val="nil"/>
              <w:left w:val="nil"/>
              <w:bottom w:val="nil"/>
              <w:right w:val="nil"/>
            </w:tcBorders>
          </w:tcPr>
          <w:p w14:paraId="6F368EC9" w14:textId="77777777" w:rsidR="00607136" w:rsidRDefault="00607136" w:rsidP="00607136">
            <w:pPr>
              <w:autoSpaceDE w:val="0"/>
              <w:autoSpaceDN w:val="0"/>
              <w:adjustRightInd w:val="0"/>
              <w:spacing w:after="0" w:line="240" w:lineRule="auto"/>
              <w:jc w:val="right"/>
              <w:rPr>
                <w:rFonts w:ascii="Segoe UI" w:hAnsi="Segoe UI" w:cs="Segoe UI"/>
                <w:color w:val="616183"/>
                <w:sz w:val="18"/>
                <w:szCs w:val="18"/>
              </w:rPr>
            </w:pPr>
            <w:r>
              <w:rPr>
                <w:rFonts w:ascii="Segoe UI" w:hAnsi="Segoe UI" w:cs="Segoe UI"/>
                <w:color w:val="616183"/>
                <w:sz w:val="18"/>
                <w:szCs w:val="18"/>
              </w:rPr>
              <w:t>0.1839</w:t>
            </w:r>
          </w:p>
        </w:tc>
        <w:tc>
          <w:tcPr>
            <w:tcW w:w="1460" w:type="dxa"/>
            <w:tcBorders>
              <w:top w:val="nil"/>
              <w:left w:val="nil"/>
              <w:bottom w:val="nil"/>
              <w:right w:val="nil"/>
            </w:tcBorders>
          </w:tcPr>
          <w:p w14:paraId="1B10B839" w14:textId="77777777" w:rsidR="00607136" w:rsidRDefault="00607136" w:rsidP="00607136">
            <w:pPr>
              <w:autoSpaceDE w:val="0"/>
              <w:autoSpaceDN w:val="0"/>
              <w:adjustRightInd w:val="0"/>
              <w:spacing w:after="0" w:line="240" w:lineRule="auto"/>
              <w:jc w:val="right"/>
              <w:rPr>
                <w:rFonts w:ascii="Segoe UI" w:hAnsi="Segoe UI" w:cs="Segoe UI"/>
                <w:color w:val="2E2E9C"/>
                <w:sz w:val="18"/>
                <w:szCs w:val="18"/>
              </w:rPr>
            </w:pPr>
            <w:r>
              <w:rPr>
                <w:rFonts w:ascii="Segoe UI" w:hAnsi="Segoe UI" w:cs="Segoe UI"/>
                <w:color w:val="2E2E9C"/>
                <w:sz w:val="18"/>
                <w:szCs w:val="18"/>
              </w:rPr>
              <w:t>0.6119</w:t>
            </w:r>
          </w:p>
        </w:tc>
        <w:tc>
          <w:tcPr>
            <w:tcW w:w="1055" w:type="dxa"/>
            <w:tcBorders>
              <w:top w:val="nil"/>
              <w:left w:val="nil"/>
              <w:bottom w:val="nil"/>
              <w:right w:val="nil"/>
            </w:tcBorders>
          </w:tcPr>
          <w:p w14:paraId="6B781847"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1250" w:type="dxa"/>
            <w:tcBorders>
              <w:top w:val="nil"/>
              <w:left w:val="nil"/>
              <w:bottom w:val="nil"/>
              <w:right w:val="nil"/>
            </w:tcBorders>
          </w:tcPr>
          <w:p w14:paraId="7948571F" w14:textId="77777777" w:rsidR="00607136" w:rsidRDefault="00607136" w:rsidP="00607136">
            <w:pPr>
              <w:autoSpaceDE w:val="0"/>
              <w:autoSpaceDN w:val="0"/>
              <w:adjustRightInd w:val="0"/>
              <w:spacing w:after="0" w:line="240" w:lineRule="auto"/>
              <w:jc w:val="right"/>
              <w:rPr>
                <w:rFonts w:ascii="Segoe UI" w:hAnsi="Segoe UI" w:cs="Segoe UI"/>
                <w:color w:val="7C7575"/>
                <w:sz w:val="18"/>
                <w:szCs w:val="18"/>
              </w:rPr>
            </w:pPr>
            <w:r>
              <w:rPr>
                <w:rFonts w:ascii="Segoe UI" w:hAnsi="Segoe UI" w:cs="Segoe UI"/>
                <w:color w:val="7C7575"/>
                <w:sz w:val="18"/>
                <w:szCs w:val="18"/>
              </w:rPr>
              <w:t>-0.0409</w:t>
            </w:r>
          </w:p>
        </w:tc>
        <w:tc>
          <w:tcPr>
            <w:tcW w:w="1190" w:type="dxa"/>
            <w:tcBorders>
              <w:top w:val="nil"/>
              <w:left w:val="nil"/>
              <w:bottom w:val="nil"/>
              <w:right w:val="nil"/>
            </w:tcBorders>
          </w:tcPr>
          <w:p w14:paraId="67433FDD" w14:textId="77777777" w:rsidR="00607136" w:rsidRDefault="00607136" w:rsidP="00607136">
            <w:pPr>
              <w:autoSpaceDE w:val="0"/>
              <w:autoSpaceDN w:val="0"/>
              <w:adjustRightInd w:val="0"/>
              <w:spacing w:after="0" w:line="240" w:lineRule="auto"/>
              <w:jc w:val="right"/>
              <w:rPr>
                <w:rFonts w:ascii="Segoe UI" w:hAnsi="Segoe UI" w:cs="Segoe UI"/>
                <w:color w:val="797777"/>
                <w:sz w:val="18"/>
                <w:szCs w:val="18"/>
              </w:rPr>
            </w:pPr>
            <w:r>
              <w:rPr>
                <w:rFonts w:ascii="Segoe UI" w:hAnsi="Segoe UI" w:cs="Segoe UI"/>
                <w:color w:val="797777"/>
                <w:sz w:val="18"/>
                <w:szCs w:val="18"/>
              </w:rPr>
              <w:t>-0.0103</w:t>
            </w:r>
          </w:p>
        </w:tc>
        <w:tc>
          <w:tcPr>
            <w:tcW w:w="995" w:type="dxa"/>
            <w:tcBorders>
              <w:top w:val="nil"/>
              <w:left w:val="nil"/>
              <w:bottom w:val="nil"/>
              <w:right w:val="nil"/>
            </w:tcBorders>
          </w:tcPr>
          <w:p w14:paraId="19F5E804"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-0.0037</w:t>
            </w:r>
          </w:p>
        </w:tc>
        <w:tc>
          <w:tcPr>
            <w:tcW w:w="995" w:type="dxa"/>
            <w:tcBorders>
              <w:top w:val="nil"/>
              <w:left w:val="nil"/>
              <w:bottom w:val="nil"/>
              <w:right w:val="nil"/>
            </w:tcBorders>
          </w:tcPr>
          <w:p w14:paraId="09D2960E" w14:textId="77777777" w:rsidR="00607136" w:rsidRDefault="00607136" w:rsidP="00607136">
            <w:pPr>
              <w:autoSpaceDE w:val="0"/>
              <w:autoSpaceDN w:val="0"/>
              <w:adjustRightInd w:val="0"/>
              <w:spacing w:after="0" w:line="240" w:lineRule="auto"/>
              <w:jc w:val="right"/>
              <w:rPr>
                <w:rFonts w:ascii="Segoe UI" w:hAnsi="Segoe UI" w:cs="Segoe UI"/>
                <w:color w:val="747479"/>
                <w:sz w:val="18"/>
                <w:szCs w:val="18"/>
              </w:rPr>
            </w:pPr>
            <w:r>
              <w:rPr>
                <w:rFonts w:ascii="Segoe UI" w:hAnsi="Segoe UI" w:cs="Segoe UI"/>
                <w:color w:val="747479"/>
                <w:sz w:val="18"/>
                <w:szCs w:val="18"/>
              </w:rPr>
              <w:t>0.0301</w:t>
            </w:r>
          </w:p>
        </w:tc>
      </w:tr>
      <w:tr w:rsidR="00607136" w14:paraId="4429697B" w14:textId="77777777" w:rsidTr="00607136">
        <w:tc>
          <w:tcPr>
            <w:tcW w:w="1460" w:type="dxa"/>
            <w:tcBorders>
              <w:top w:val="nil"/>
              <w:left w:val="nil"/>
              <w:bottom w:val="nil"/>
              <w:right w:val="nil"/>
            </w:tcBorders>
          </w:tcPr>
          <w:p w14:paraId="3DD1661A"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THIRD_SPEND</w:t>
            </w:r>
          </w:p>
        </w:tc>
        <w:tc>
          <w:tcPr>
            <w:tcW w:w="995" w:type="dxa"/>
            <w:tcBorders>
              <w:top w:val="nil"/>
              <w:left w:val="nil"/>
              <w:bottom w:val="nil"/>
              <w:right w:val="nil"/>
            </w:tcBorders>
          </w:tcPr>
          <w:p w14:paraId="2546C74B"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-0.0053</w:t>
            </w:r>
          </w:p>
        </w:tc>
        <w:tc>
          <w:tcPr>
            <w:tcW w:w="995" w:type="dxa"/>
            <w:tcBorders>
              <w:top w:val="nil"/>
              <w:left w:val="nil"/>
              <w:bottom w:val="nil"/>
              <w:right w:val="nil"/>
            </w:tcBorders>
          </w:tcPr>
          <w:p w14:paraId="2758458A" w14:textId="77777777" w:rsidR="00607136" w:rsidRDefault="00607136" w:rsidP="00607136">
            <w:pPr>
              <w:autoSpaceDE w:val="0"/>
              <w:autoSpaceDN w:val="0"/>
              <w:adjustRightInd w:val="0"/>
              <w:spacing w:after="0" w:line="240" w:lineRule="auto"/>
              <w:jc w:val="right"/>
              <w:rPr>
                <w:rFonts w:ascii="Segoe UI" w:hAnsi="Segoe UI" w:cs="Segoe UI"/>
                <w:color w:val="7D7575"/>
                <w:sz w:val="18"/>
                <w:szCs w:val="18"/>
              </w:rPr>
            </w:pPr>
            <w:r>
              <w:rPr>
                <w:rFonts w:ascii="Segoe UI" w:hAnsi="Segoe UI" w:cs="Segoe UI"/>
                <w:color w:val="7D7575"/>
                <w:sz w:val="18"/>
                <w:szCs w:val="18"/>
              </w:rPr>
              <w:t>-0.0427</w:t>
            </w:r>
          </w:p>
        </w:tc>
        <w:tc>
          <w:tcPr>
            <w:tcW w:w="995" w:type="dxa"/>
            <w:tcBorders>
              <w:top w:val="nil"/>
              <w:left w:val="nil"/>
              <w:bottom w:val="nil"/>
              <w:right w:val="nil"/>
            </w:tcBorders>
          </w:tcPr>
          <w:p w14:paraId="007088F1" w14:textId="77777777" w:rsidR="00607136" w:rsidRDefault="00607136" w:rsidP="00607136">
            <w:pPr>
              <w:autoSpaceDE w:val="0"/>
              <w:autoSpaceDN w:val="0"/>
              <w:adjustRightInd w:val="0"/>
              <w:spacing w:after="0" w:line="240" w:lineRule="auto"/>
              <w:jc w:val="right"/>
              <w:rPr>
                <w:rFonts w:ascii="Segoe UI" w:hAnsi="Segoe UI" w:cs="Segoe UI"/>
                <w:color w:val="817273"/>
                <w:sz w:val="18"/>
                <w:szCs w:val="18"/>
              </w:rPr>
            </w:pPr>
            <w:r>
              <w:rPr>
                <w:rFonts w:ascii="Segoe UI" w:hAnsi="Segoe UI" w:cs="Segoe UI"/>
                <w:color w:val="817273"/>
                <w:sz w:val="18"/>
                <w:szCs w:val="18"/>
              </w:rPr>
              <w:t>-0.0801</w:t>
            </w:r>
          </w:p>
        </w:tc>
        <w:tc>
          <w:tcPr>
            <w:tcW w:w="1460" w:type="dxa"/>
            <w:tcBorders>
              <w:top w:val="nil"/>
              <w:left w:val="nil"/>
              <w:bottom w:val="nil"/>
              <w:right w:val="nil"/>
            </w:tcBorders>
          </w:tcPr>
          <w:p w14:paraId="784235CD"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-0.0059</w:t>
            </w:r>
          </w:p>
        </w:tc>
        <w:tc>
          <w:tcPr>
            <w:tcW w:w="1055" w:type="dxa"/>
            <w:tcBorders>
              <w:top w:val="nil"/>
              <w:left w:val="nil"/>
              <w:bottom w:val="nil"/>
              <w:right w:val="nil"/>
            </w:tcBorders>
          </w:tcPr>
          <w:p w14:paraId="1F16F8C8" w14:textId="77777777" w:rsidR="00607136" w:rsidRDefault="00607136" w:rsidP="00607136">
            <w:pPr>
              <w:autoSpaceDE w:val="0"/>
              <w:autoSpaceDN w:val="0"/>
              <w:adjustRightInd w:val="0"/>
              <w:spacing w:after="0" w:line="240" w:lineRule="auto"/>
              <w:jc w:val="right"/>
              <w:rPr>
                <w:rFonts w:ascii="Segoe UI" w:hAnsi="Segoe UI" w:cs="Segoe UI"/>
                <w:color w:val="7C7575"/>
                <w:sz w:val="18"/>
                <w:szCs w:val="18"/>
              </w:rPr>
            </w:pPr>
            <w:r>
              <w:rPr>
                <w:rFonts w:ascii="Segoe UI" w:hAnsi="Segoe UI" w:cs="Segoe UI"/>
                <w:color w:val="7C7575"/>
                <w:sz w:val="18"/>
                <w:szCs w:val="18"/>
              </w:rPr>
              <w:t>-0.0409</w:t>
            </w:r>
          </w:p>
        </w:tc>
        <w:tc>
          <w:tcPr>
            <w:tcW w:w="1250" w:type="dxa"/>
            <w:tcBorders>
              <w:top w:val="nil"/>
              <w:left w:val="nil"/>
              <w:bottom w:val="nil"/>
              <w:right w:val="nil"/>
            </w:tcBorders>
          </w:tcPr>
          <w:p w14:paraId="4F52C0AF"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1190" w:type="dxa"/>
            <w:tcBorders>
              <w:top w:val="nil"/>
              <w:left w:val="nil"/>
              <w:bottom w:val="nil"/>
              <w:right w:val="nil"/>
            </w:tcBorders>
          </w:tcPr>
          <w:p w14:paraId="34B6E3F9" w14:textId="77777777" w:rsidR="00607136" w:rsidRDefault="00607136" w:rsidP="00607136">
            <w:pPr>
              <w:autoSpaceDE w:val="0"/>
              <w:autoSpaceDN w:val="0"/>
              <w:adjustRightInd w:val="0"/>
              <w:spacing w:after="0" w:line="240" w:lineRule="auto"/>
              <w:jc w:val="right"/>
              <w:rPr>
                <w:rFonts w:ascii="Segoe UI" w:hAnsi="Segoe UI" w:cs="Segoe UI"/>
                <w:color w:val="1E1EA4"/>
                <w:sz w:val="18"/>
                <w:szCs w:val="18"/>
              </w:rPr>
            </w:pPr>
            <w:r>
              <w:rPr>
                <w:rFonts w:ascii="Segoe UI" w:hAnsi="Segoe UI" w:cs="Segoe UI"/>
                <w:color w:val="1E1EA4"/>
                <w:sz w:val="18"/>
                <w:szCs w:val="18"/>
              </w:rPr>
              <w:t>0.7422</w:t>
            </w:r>
          </w:p>
        </w:tc>
        <w:tc>
          <w:tcPr>
            <w:tcW w:w="995" w:type="dxa"/>
            <w:tcBorders>
              <w:top w:val="nil"/>
              <w:left w:val="nil"/>
              <w:bottom w:val="nil"/>
              <w:right w:val="nil"/>
            </w:tcBorders>
          </w:tcPr>
          <w:p w14:paraId="67549E99" w14:textId="77777777" w:rsidR="00607136" w:rsidRDefault="00607136" w:rsidP="00607136">
            <w:pPr>
              <w:autoSpaceDE w:val="0"/>
              <w:autoSpaceDN w:val="0"/>
              <w:adjustRightInd w:val="0"/>
              <w:spacing w:after="0" w:line="240" w:lineRule="auto"/>
              <w:jc w:val="right"/>
              <w:rPr>
                <w:rFonts w:ascii="Segoe UI" w:hAnsi="Segoe UI" w:cs="Segoe UI"/>
                <w:color w:val="817273"/>
                <w:sz w:val="18"/>
                <w:szCs w:val="18"/>
              </w:rPr>
            </w:pPr>
            <w:r>
              <w:rPr>
                <w:rFonts w:ascii="Segoe UI" w:hAnsi="Segoe UI" w:cs="Segoe UI"/>
                <w:color w:val="817273"/>
                <w:sz w:val="18"/>
                <w:szCs w:val="18"/>
              </w:rPr>
              <w:t>-0.0827</w:t>
            </w:r>
          </w:p>
        </w:tc>
        <w:tc>
          <w:tcPr>
            <w:tcW w:w="995" w:type="dxa"/>
            <w:tcBorders>
              <w:top w:val="nil"/>
              <w:left w:val="nil"/>
              <w:bottom w:val="nil"/>
              <w:right w:val="nil"/>
            </w:tcBorders>
          </w:tcPr>
          <w:p w14:paraId="345536F0" w14:textId="77777777" w:rsidR="00607136" w:rsidRDefault="00607136" w:rsidP="00607136">
            <w:pPr>
              <w:autoSpaceDE w:val="0"/>
              <w:autoSpaceDN w:val="0"/>
              <w:adjustRightInd w:val="0"/>
              <w:spacing w:after="0" w:line="240" w:lineRule="auto"/>
              <w:jc w:val="right"/>
              <w:rPr>
                <w:rFonts w:ascii="Segoe UI" w:hAnsi="Segoe UI" w:cs="Segoe UI"/>
                <w:color w:val="7F7374"/>
                <w:sz w:val="18"/>
                <w:szCs w:val="18"/>
              </w:rPr>
            </w:pPr>
            <w:r>
              <w:rPr>
                <w:rFonts w:ascii="Segoe UI" w:hAnsi="Segoe UI" w:cs="Segoe UI"/>
                <w:color w:val="7F7374"/>
                <w:sz w:val="18"/>
                <w:szCs w:val="18"/>
              </w:rPr>
              <w:t>-0.0601</w:t>
            </w:r>
          </w:p>
        </w:tc>
      </w:tr>
      <w:tr w:rsidR="00607136" w14:paraId="75ABB309" w14:textId="77777777" w:rsidTr="00607136">
        <w:tc>
          <w:tcPr>
            <w:tcW w:w="1460" w:type="dxa"/>
            <w:tcBorders>
              <w:top w:val="nil"/>
              <w:left w:val="nil"/>
              <w:bottom w:val="nil"/>
              <w:right w:val="nil"/>
            </w:tcBorders>
          </w:tcPr>
          <w:p w14:paraId="03C07ACA"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THIRD_VISITS</w:t>
            </w:r>
          </w:p>
        </w:tc>
        <w:tc>
          <w:tcPr>
            <w:tcW w:w="995" w:type="dxa"/>
            <w:tcBorders>
              <w:top w:val="nil"/>
              <w:left w:val="nil"/>
              <w:bottom w:val="nil"/>
              <w:right w:val="nil"/>
            </w:tcBorders>
          </w:tcPr>
          <w:p w14:paraId="0A334877" w14:textId="77777777" w:rsidR="00607136" w:rsidRDefault="00607136" w:rsidP="00607136">
            <w:pPr>
              <w:autoSpaceDE w:val="0"/>
              <w:autoSpaceDN w:val="0"/>
              <w:adjustRightInd w:val="0"/>
              <w:spacing w:after="0" w:line="240" w:lineRule="auto"/>
              <w:jc w:val="right"/>
              <w:rPr>
                <w:rFonts w:ascii="Segoe UI" w:hAnsi="Segoe UI" w:cs="Segoe UI"/>
                <w:color w:val="72727A"/>
                <w:sz w:val="18"/>
                <w:szCs w:val="18"/>
              </w:rPr>
            </w:pPr>
            <w:r>
              <w:rPr>
                <w:rFonts w:ascii="Segoe UI" w:hAnsi="Segoe UI" w:cs="Segoe UI"/>
                <w:color w:val="72727A"/>
                <w:sz w:val="18"/>
                <w:szCs w:val="18"/>
              </w:rPr>
              <w:t>0.0465</w:t>
            </w:r>
          </w:p>
        </w:tc>
        <w:tc>
          <w:tcPr>
            <w:tcW w:w="995" w:type="dxa"/>
            <w:tcBorders>
              <w:top w:val="nil"/>
              <w:left w:val="nil"/>
              <w:bottom w:val="nil"/>
              <w:right w:val="nil"/>
            </w:tcBorders>
          </w:tcPr>
          <w:p w14:paraId="6C6FAFBB" w14:textId="77777777" w:rsidR="00607136" w:rsidRDefault="00607136" w:rsidP="00607136">
            <w:pPr>
              <w:autoSpaceDE w:val="0"/>
              <w:autoSpaceDN w:val="0"/>
              <w:adjustRightInd w:val="0"/>
              <w:spacing w:after="0" w:line="240" w:lineRule="auto"/>
              <w:jc w:val="right"/>
              <w:rPr>
                <w:rFonts w:ascii="Segoe UI" w:hAnsi="Segoe UI" w:cs="Segoe UI"/>
                <w:color w:val="7C7576"/>
                <w:sz w:val="18"/>
                <w:szCs w:val="18"/>
              </w:rPr>
            </w:pPr>
            <w:r>
              <w:rPr>
                <w:rFonts w:ascii="Segoe UI" w:hAnsi="Segoe UI" w:cs="Segoe UI"/>
                <w:color w:val="7C7576"/>
                <w:sz w:val="18"/>
                <w:szCs w:val="18"/>
              </w:rPr>
              <w:t>-0.0379</w:t>
            </w:r>
          </w:p>
        </w:tc>
        <w:tc>
          <w:tcPr>
            <w:tcW w:w="995" w:type="dxa"/>
            <w:tcBorders>
              <w:top w:val="nil"/>
              <w:left w:val="nil"/>
              <w:bottom w:val="nil"/>
              <w:right w:val="nil"/>
            </w:tcBorders>
          </w:tcPr>
          <w:p w14:paraId="13B5831C" w14:textId="77777777" w:rsidR="00607136" w:rsidRDefault="00607136" w:rsidP="00607136">
            <w:pPr>
              <w:autoSpaceDE w:val="0"/>
              <w:autoSpaceDN w:val="0"/>
              <w:adjustRightInd w:val="0"/>
              <w:spacing w:after="0" w:line="240" w:lineRule="auto"/>
              <w:jc w:val="right"/>
              <w:rPr>
                <w:rFonts w:ascii="Segoe UI" w:hAnsi="Segoe UI" w:cs="Segoe UI"/>
                <w:color w:val="827273"/>
                <w:sz w:val="18"/>
                <w:szCs w:val="18"/>
              </w:rPr>
            </w:pPr>
            <w:r>
              <w:rPr>
                <w:rFonts w:ascii="Segoe UI" w:hAnsi="Segoe UI" w:cs="Segoe UI"/>
                <w:color w:val="827273"/>
                <w:sz w:val="18"/>
                <w:szCs w:val="18"/>
              </w:rPr>
              <w:t>-0.0846</w:t>
            </w:r>
          </w:p>
        </w:tc>
        <w:tc>
          <w:tcPr>
            <w:tcW w:w="1460" w:type="dxa"/>
            <w:tcBorders>
              <w:top w:val="nil"/>
              <w:left w:val="nil"/>
              <w:bottom w:val="nil"/>
              <w:right w:val="nil"/>
            </w:tcBorders>
          </w:tcPr>
          <w:p w14:paraId="35738B7C"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-0.0034</w:t>
            </w:r>
          </w:p>
        </w:tc>
        <w:tc>
          <w:tcPr>
            <w:tcW w:w="1055" w:type="dxa"/>
            <w:tcBorders>
              <w:top w:val="nil"/>
              <w:left w:val="nil"/>
              <w:bottom w:val="nil"/>
              <w:right w:val="nil"/>
            </w:tcBorders>
          </w:tcPr>
          <w:p w14:paraId="2CBAE45F" w14:textId="77777777" w:rsidR="00607136" w:rsidRDefault="00607136" w:rsidP="00607136">
            <w:pPr>
              <w:autoSpaceDE w:val="0"/>
              <w:autoSpaceDN w:val="0"/>
              <w:adjustRightInd w:val="0"/>
              <w:spacing w:after="0" w:line="240" w:lineRule="auto"/>
              <w:jc w:val="right"/>
              <w:rPr>
                <w:rFonts w:ascii="Segoe UI" w:hAnsi="Segoe UI" w:cs="Segoe UI"/>
                <w:color w:val="797777"/>
                <w:sz w:val="18"/>
                <w:szCs w:val="18"/>
              </w:rPr>
            </w:pPr>
            <w:r>
              <w:rPr>
                <w:rFonts w:ascii="Segoe UI" w:hAnsi="Segoe UI" w:cs="Segoe UI"/>
                <w:color w:val="797777"/>
                <w:sz w:val="18"/>
                <w:szCs w:val="18"/>
              </w:rPr>
              <w:t>-0.0103</w:t>
            </w:r>
          </w:p>
        </w:tc>
        <w:tc>
          <w:tcPr>
            <w:tcW w:w="1250" w:type="dxa"/>
            <w:tcBorders>
              <w:top w:val="nil"/>
              <w:left w:val="nil"/>
              <w:bottom w:val="nil"/>
              <w:right w:val="nil"/>
            </w:tcBorders>
          </w:tcPr>
          <w:p w14:paraId="18D7DF90" w14:textId="77777777" w:rsidR="00607136" w:rsidRDefault="00607136" w:rsidP="00607136">
            <w:pPr>
              <w:autoSpaceDE w:val="0"/>
              <w:autoSpaceDN w:val="0"/>
              <w:adjustRightInd w:val="0"/>
              <w:spacing w:after="0" w:line="240" w:lineRule="auto"/>
              <w:jc w:val="right"/>
              <w:rPr>
                <w:rFonts w:ascii="Segoe UI" w:hAnsi="Segoe UI" w:cs="Segoe UI"/>
                <w:color w:val="1E1EA4"/>
                <w:sz w:val="18"/>
                <w:szCs w:val="18"/>
              </w:rPr>
            </w:pPr>
            <w:r>
              <w:rPr>
                <w:rFonts w:ascii="Segoe UI" w:hAnsi="Segoe UI" w:cs="Segoe UI"/>
                <w:color w:val="1E1EA4"/>
                <w:sz w:val="18"/>
                <w:szCs w:val="18"/>
              </w:rPr>
              <w:t>0.7422</w:t>
            </w:r>
          </w:p>
        </w:tc>
        <w:tc>
          <w:tcPr>
            <w:tcW w:w="1190" w:type="dxa"/>
            <w:tcBorders>
              <w:top w:val="nil"/>
              <w:left w:val="nil"/>
              <w:bottom w:val="nil"/>
              <w:right w:val="nil"/>
            </w:tcBorders>
          </w:tcPr>
          <w:p w14:paraId="2CA862FE"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995" w:type="dxa"/>
            <w:tcBorders>
              <w:top w:val="nil"/>
              <w:left w:val="nil"/>
              <w:bottom w:val="nil"/>
              <w:right w:val="nil"/>
            </w:tcBorders>
          </w:tcPr>
          <w:p w14:paraId="52EA6F48" w14:textId="77777777" w:rsidR="00607136" w:rsidRDefault="00607136" w:rsidP="00607136">
            <w:pPr>
              <w:autoSpaceDE w:val="0"/>
              <w:autoSpaceDN w:val="0"/>
              <w:adjustRightInd w:val="0"/>
              <w:spacing w:after="0" w:line="240" w:lineRule="auto"/>
              <w:jc w:val="right"/>
              <w:rPr>
                <w:rFonts w:ascii="Segoe UI" w:hAnsi="Segoe UI" w:cs="Segoe UI"/>
                <w:color w:val="817274"/>
                <w:sz w:val="18"/>
                <w:szCs w:val="18"/>
              </w:rPr>
            </w:pPr>
            <w:r>
              <w:rPr>
                <w:rFonts w:ascii="Segoe UI" w:hAnsi="Segoe UI" w:cs="Segoe UI"/>
                <w:color w:val="817274"/>
                <w:sz w:val="18"/>
                <w:szCs w:val="18"/>
              </w:rPr>
              <w:t>-0.0768</w:t>
            </w:r>
          </w:p>
        </w:tc>
        <w:tc>
          <w:tcPr>
            <w:tcW w:w="995" w:type="dxa"/>
            <w:tcBorders>
              <w:top w:val="nil"/>
              <w:left w:val="nil"/>
              <w:bottom w:val="nil"/>
              <w:right w:val="nil"/>
            </w:tcBorders>
          </w:tcPr>
          <w:p w14:paraId="06BC022A" w14:textId="77777777" w:rsidR="00607136" w:rsidRDefault="00607136" w:rsidP="00607136">
            <w:pPr>
              <w:autoSpaceDE w:val="0"/>
              <w:autoSpaceDN w:val="0"/>
              <w:adjustRightInd w:val="0"/>
              <w:spacing w:after="0" w:line="240" w:lineRule="auto"/>
              <w:jc w:val="right"/>
              <w:rPr>
                <w:rFonts w:ascii="Segoe UI" w:hAnsi="Segoe UI" w:cs="Segoe UI"/>
                <w:color w:val="7F7374"/>
                <w:sz w:val="18"/>
                <w:szCs w:val="18"/>
              </w:rPr>
            </w:pPr>
            <w:r>
              <w:rPr>
                <w:rFonts w:ascii="Segoe UI" w:hAnsi="Segoe UI" w:cs="Segoe UI"/>
                <w:color w:val="7F7374"/>
                <w:sz w:val="18"/>
                <w:szCs w:val="18"/>
              </w:rPr>
              <w:t>-0.0636</w:t>
            </w:r>
          </w:p>
        </w:tc>
      </w:tr>
      <w:tr w:rsidR="00607136" w14:paraId="1BB7CFC5" w14:textId="77777777" w:rsidTr="00607136">
        <w:tc>
          <w:tcPr>
            <w:tcW w:w="1460" w:type="dxa"/>
            <w:tcBorders>
              <w:top w:val="nil"/>
              <w:left w:val="nil"/>
              <w:bottom w:val="nil"/>
              <w:right w:val="nil"/>
            </w:tcBorders>
          </w:tcPr>
          <w:p w14:paraId="57005FCC"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Age</w:t>
            </w:r>
          </w:p>
        </w:tc>
        <w:tc>
          <w:tcPr>
            <w:tcW w:w="995" w:type="dxa"/>
            <w:tcBorders>
              <w:top w:val="nil"/>
              <w:left w:val="nil"/>
              <w:bottom w:val="nil"/>
              <w:right w:val="nil"/>
            </w:tcBorders>
          </w:tcPr>
          <w:p w14:paraId="4467F4F1" w14:textId="77777777" w:rsidR="00607136" w:rsidRDefault="00607136" w:rsidP="00607136">
            <w:pPr>
              <w:autoSpaceDE w:val="0"/>
              <w:autoSpaceDN w:val="0"/>
              <w:adjustRightInd w:val="0"/>
              <w:spacing w:after="0" w:line="240" w:lineRule="auto"/>
              <w:jc w:val="right"/>
              <w:rPr>
                <w:rFonts w:ascii="Segoe UI" w:hAnsi="Segoe UI" w:cs="Segoe UI"/>
                <w:color w:val="7E7475"/>
                <w:sz w:val="18"/>
                <w:szCs w:val="18"/>
              </w:rPr>
            </w:pPr>
            <w:r>
              <w:rPr>
                <w:rFonts w:ascii="Segoe UI" w:hAnsi="Segoe UI" w:cs="Segoe UI"/>
                <w:color w:val="7E7475"/>
                <w:sz w:val="18"/>
                <w:szCs w:val="18"/>
              </w:rPr>
              <w:t>-0.0522</w:t>
            </w:r>
          </w:p>
        </w:tc>
        <w:tc>
          <w:tcPr>
            <w:tcW w:w="995" w:type="dxa"/>
            <w:tcBorders>
              <w:top w:val="nil"/>
              <w:left w:val="nil"/>
              <w:bottom w:val="nil"/>
              <w:right w:val="nil"/>
            </w:tcBorders>
          </w:tcPr>
          <w:p w14:paraId="632CA79A"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-0.0033</w:t>
            </w:r>
          </w:p>
        </w:tc>
        <w:tc>
          <w:tcPr>
            <w:tcW w:w="995" w:type="dxa"/>
            <w:tcBorders>
              <w:top w:val="nil"/>
              <w:left w:val="nil"/>
              <w:bottom w:val="nil"/>
              <w:right w:val="nil"/>
            </w:tcBorders>
          </w:tcPr>
          <w:p w14:paraId="4326A7EC" w14:textId="77777777" w:rsidR="00607136" w:rsidRDefault="00607136" w:rsidP="00607136">
            <w:pPr>
              <w:autoSpaceDE w:val="0"/>
              <w:autoSpaceDN w:val="0"/>
              <w:adjustRightInd w:val="0"/>
              <w:spacing w:after="0" w:line="240" w:lineRule="auto"/>
              <w:jc w:val="right"/>
              <w:rPr>
                <w:rFonts w:ascii="Segoe UI" w:hAnsi="Segoe UI" w:cs="Segoe UI"/>
                <w:color w:val="777778"/>
                <w:sz w:val="18"/>
                <w:szCs w:val="18"/>
              </w:rPr>
            </w:pPr>
            <w:r>
              <w:rPr>
                <w:rFonts w:ascii="Segoe UI" w:hAnsi="Segoe UI" w:cs="Segoe UI"/>
                <w:color w:val="777778"/>
                <w:sz w:val="18"/>
                <w:szCs w:val="18"/>
              </w:rPr>
              <w:t>0.0045</w:t>
            </w:r>
          </w:p>
        </w:tc>
        <w:tc>
          <w:tcPr>
            <w:tcW w:w="1460" w:type="dxa"/>
            <w:tcBorders>
              <w:top w:val="nil"/>
              <w:left w:val="nil"/>
              <w:bottom w:val="nil"/>
              <w:right w:val="nil"/>
            </w:tcBorders>
          </w:tcPr>
          <w:p w14:paraId="3D04CE91" w14:textId="77777777" w:rsidR="00607136" w:rsidRDefault="00607136" w:rsidP="00607136">
            <w:pPr>
              <w:autoSpaceDE w:val="0"/>
              <w:autoSpaceDN w:val="0"/>
              <w:adjustRightInd w:val="0"/>
              <w:spacing w:after="0" w:line="240" w:lineRule="auto"/>
              <w:jc w:val="right"/>
              <w:rPr>
                <w:rFonts w:ascii="Segoe UI" w:hAnsi="Segoe UI" w:cs="Segoe UI"/>
                <w:color w:val="7C7576"/>
                <w:sz w:val="18"/>
                <w:szCs w:val="18"/>
              </w:rPr>
            </w:pPr>
            <w:r>
              <w:rPr>
                <w:rFonts w:ascii="Segoe UI" w:hAnsi="Segoe UI" w:cs="Segoe UI"/>
                <w:color w:val="7C7576"/>
                <w:sz w:val="18"/>
                <w:szCs w:val="18"/>
              </w:rPr>
              <w:t>-0.0368</w:t>
            </w:r>
          </w:p>
        </w:tc>
        <w:tc>
          <w:tcPr>
            <w:tcW w:w="1055" w:type="dxa"/>
            <w:tcBorders>
              <w:top w:val="nil"/>
              <w:left w:val="nil"/>
              <w:bottom w:val="nil"/>
              <w:right w:val="nil"/>
            </w:tcBorders>
          </w:tcPr>
          <w:p w14:paraId="7C75759A" w14:textId="77777777" w:rsidR="00607136" w:rsidRDefault="00607136" w:rsidP="00607136">
            <w:pPr>
              <w:autoSpaceDE w:val="0"/>
              <w:autoSpaceDN w:val="0"/>
              <w:adjustRightInd w:val="0"/>
              <w:spacing w:after="0" w:line="240" w:lineRule="auto"/>
              <w:jc w:val="right"/>
              <w:rPr>
                <w:rFonts w:ascii="Segoe UI" w:hAnsi="Segoe UI" w:cs="Segoe UI"/>
                <w:color w:val="787777"/>
                <w:sz w:val="18"/>
                <w:szCs w:val="18"/>
              </w:rPr>
            </w:pPr>
            <w:r>
              <w:rPr>
                <w:rFonts w:ascii="Segoe UI" w:hAnsi="Segoe UI" w:cs="Segoe UI"/>
                <w:color w:val="787777"/>
                <w:sz w:val="18"/>
                <w:szCs w:val="18"/>
              </w:rPr>
              <w:t>-0.0037</w:t>
            </w:r>
          </w:p>
        </w:tc>
        <w:tc>
          <w:tcPr>
            <w:tcW w:w="1250" w:type="dxa"/>
            <w:tcBorders>
              <w:top w:val="nil"/>
              <w:left w:val="nil"/>
              <w:bottom w:val="nil"/>
              <w:right w:val="nil"/>
            </w:tcBorders>
          </w:tcPr>
          <w:p w14:paraId="412D887C" w14:textId="77777777" w:rsidR="00607136" w:rsidRDefault="00607136" w:rsidP="00607136">
            <w:pPr>
              <w:autoSpaceDE w:val="0"/>
              <w:autoSpaceDN w:val="0"/>
              <w:adjustRightInd w:val="0"/>
              <w:spacing w:after="0" w:line="240" w:lineRule="auto"/>
              <w:jc w:val="right"/>
              <w:rPr>
                <w:rFonts w:ascii="Segoe UI" w:hAnsi="Segoe UI" w:cs="Segoe UI"/>
                <w:color w:val="817273"/>
                <w:sz w:val="18"/>
                <w:szCs w:val="18"/>
              </w:rPr>
            </w:pPr>
            <w:r>
              <w:rPr>
                <w:rFonts w:ascii="Segoe UI" w:hAnsi="Segoe UI" w:cs="Segoe UI"/>
                <w:color w:val="817273"/>
                <w:sz w:val="18"/>
                <w:szCs w:val="18"/>
              </w:rPr>
              <w:t>-0.0827</w:t>
            </w:r>
          </w:p>
        </w:tc>
        <w:tc>
          <w:tcPr>
            <w:tcW w:w="1190" w:type="dxa"/>
            <w:tcBorders>
              <w:top w:val="nil"/>
              <w:left w:val="nil"/>
              <w:bottom w:val="nil"/>
              <w:right w:val="nil"/>
            </w:tcBorders>
          </w:tcPr>
          <w:p w14:paraId="0AD9DA7C" w14:textId="77777777" w:rsidR="00607136" w:rsidRDefault="00607136" w:rsidP="00607136">
            <w:pPr>
              <w:autoSpaceDE w:val="0"/>
              <w:autoSpaceDN w:val="0"/>
              <w:adjustRightInd w:val="0"/>
              <w:spacing w:after="0" w:line="240" w:lineRule="auto"/>
              <w:jc w:val="right"/>
              <w:rPr>
                <w:rFonts w:ascii="Segoe UI" w:hAnsi="Segoe UI" w:cs="Segoe UI"/>
                <w:color w:val="817274"/>
                <w:sz w:val="18"/>
                <w:szCs w:val="18"/>
              </w:rPr>
            </w:pPr>
            <w:r>
              <w:rPr>
                <w:rFonts w:ascii="Segoe UI" w:hAnsi="Segoe UI" w:cs="Segoe UI"/>
                <w:color w:val="817274"/>
                <w:sz w:val="18"/>
                <w:szCs w:val="18"/>
              </w:rPr>
              <w:t>-0.0768</w:t>
            </w:r>
          </w:p>
        </w:tc>
        <w:tc>
          <w:tcPr>
            <w:tcW w:w="995" w:type="dxa"/>
            <w:tcBorders>
              <w:top w:val="nil"/>
              <w:left w:val="nil"/>
              <w:bottom w:val="nil"/>
              <w:right w:val="nil"/>
            </w:tcBorders>
          </w:tcPr>
          <w:p w14:paraId="629F8DED"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c>
          <w:tcPr>
            <w:tcW w:w="995" w:type="dxa"/>
            <w:tcBorders>
              <w:top w:val="nil"/>
              <w:left w:val="nil"/>
              <w:bottom w:val="nil"/>
              <w:right w:val="nil"/>
            </w:tcBorders>
          </w:tcPr>
          <w:p w14:paraId="1E14B6DC" w14:textId="77777777" w:rsidR="00607136" w:rsidRDefault="00607136" w:rsidP="00607136">
            <w:pPr>
              <w:autoSpaceDE w:val="0"/>
              <w:autoSpaceDN w:val="0"/>
              <w:adjustRightInd w:val="0"/>
              <w:spacing w:after="0" w:line="240" w:lineRule="auto"/>
              <w:jc w:val="right"/>
              <w:rPr>
                <w:rFonts w:ascii="Segoe UI" w:hAnsi="Segoe UI" w:cs="Segoe UI"/>
                <w:color w:val="6A6A7E"/>
                <w:sz w:val="18"/>
                <w:szCs w:val="18"/>
              </w:rPr>
            </w:pPr>
            <w:r>
              <w:rPr>
                <w:rFonts w:ascii="Segoe UI" w:hAnsi="Segoe UI" w:cs="Segoe UI"/>
                <w:color w:val="6A6A7E"/>
                <w:sz w:val="18"/>
                <w:szCs w:val="18"/>
              </w:rPr>
              <w:t>0.1093</w:t>
            </w:r>
          </w:p>
        </w:tc>
      </w:tr>
      <w:tr w:rsidR="00607136" w14:paraId="1A0F2918" w14:textId="77777777" w:rsidTr="00607136">
        <w:tc>
          <w:tcPr>
            <w:tcW w:w="1460" w:type="dxa"/>
            <w:tcBorders>
              <w:top w:val="nil"/>
              <w:left w:val="nil"/>
              <w:bottom w:val="nil"/>
              <w:right w:val="nil"/>
            </w:tcBorders>
          </w:tcPr>
          <w:p w14:paraId="75AA74BB" w14:textId="77777777" w:rsidR="00607136" w:rsidRDefault="00607136" w:rsidP="00607136">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Income</w:t>
            </w:r>
          </w:p>
        </w:tc>
        <w:tc>
          <w:tcPr>
            <w:tcW w:w="995" w:type="dxa"/>
            <w:tcBorders>
              <w:top w:val="nil"/>
              <w:left w:val="nil"/>
              <w:bottom w:val="nil"/>
              <w:right w:val="nil"/>
            </w:tcBorders>
          </w:tcPr>
          <w:p w14:paraId="274D24AB" w14:textId="77777777" w:rsidR="00607136" w:rsidRDefault="00607136" w:rsidP="00607136">
            <w:pPr>
              <w:autoSpaceDE w:val="0"/>
              <w:autoSpaceDN w:val="0"/>
              <w:adjustRightInd w:val="0"/>
              <w:spacing w:after="0" w:line="240" w:lineRule="auto"/>
              <w:jc w:val="right"/>
              <w:rPr>
                <w:rFonts w:ascii="Segoe UI" w:hAnsi="Segoe UI" w:cs="Segoe UI"/>
                <w:color w:val="767678"/>
                <w:sz w:val="18"/>
                <w:szCs w:val="18"/>
              </w:rPr>
            </w:pPr>
            <w:r>
              <w:rPr>
                <w:rFonts w:ascii="Segoe UI" w:hAnsi="Segoe UI" w:cs="Segoe UI"/>
                <w:color w:val="767678"/>
                <w:sz w:val="18"/>
                <w:szCs w:val="18"/>
              </w:rPr>
              <w:t>0.0085</w:t>
            </w:r>
          </w:p>
        </w:tc>
        <w:tc>
          <w:tcPr>
            <w:tcW w:w="995" w:type="dxa"/>
            <w:tcBorders>
              <w:top w:val="nil"/>
              <w:left w:val="nil"/>
              <w:bottom w:val="nil"/>
              <w:right w:val="nil"/>
            </w:tcBorders>
          </w:tcPr>
          <w:p w14:paraId="55847BFA" w14:textId="77777777" w:rsidR="00607136" w:rsidRDefault="00607136" w:rsidP="00607136">
            <w:pPr>
              <w:autoSpaceDE w:val="0"/>
              <w:autoSpaceDN w:val="0"/>
              <w:adjustRightInd w:val="0"/>
              <w:spacing w:after="0" w:line="240" w:lineRule="auto"/>
              <w:jc w:val="right"/>
              <w:rPr>
                <w:rFonts w:ascii="Segoe UI" w:hAnsi="Segoe UI" w:cs="Segoe UI"/>
                <w:color w:val="797677"/>
                <w:sz w:val="18"/>
                <w:szCs w:val="18"/>
              </w:rPr>
            </w:pPr>
            <w:r>
              <w:rPr>
                <w:rFonts w:ascii="Segoe UI" w:hAnsi="Segoe UI" w:cs="Segoe UI"/>
                <w:color w:val="797677"/>
                <w:sz w:val="18"/>
                <w:szCs w:val="18"/>
              </w:rPr>
              <w:t>-0.0159</w:t>
            </w:r>
          </w:p>
        </w:tc>
        <w:tc>
          <w:tcPr>
            <w:tcW w:w="995" w:type="dxa"/>
            <w:tcBorders>
              <w:top w:val="nil"/>
              <w:left w:val="nil"/>
              <w:bottom w:val="nil"/>
              <w:right w:val="nil"/>
            </w:tcBorders>
          </w:tcPr>
          <w:p w14:paraId="56950714" w14:textId="77777777" w:rsidR="00607136" w:rsidRDefault="00607136" w:rsidP="00607136">
            <w:pPr>
              <w:autoSpaceDE w:val="0"/>
              <w:autoSpaceDN w:val="0"/>
              <w:adjustRightInd w:val="0"/>
              <w:spacing w:after="0" w:line="240" w:lineRule="auto"/>
              <w:jc w:val="right"/>
              <w:rPr>
                <w:rFonts w:ascii="Segoe UI" w:hAnsi="Segoe UI" w:cs="Segoe UI"/>
                <w:color w:val="7B7576"/>
                <w:sz w:val="18"/>
                <w:szCs w:val="18"/>
              </w:rPr>
            </w:pPr>
            <w:r>
              <w:rPr>
                <w:rFonts w:ascii="Segoe UI" w:hAnsi="Segoe UI" w:cs="Segoe UI"/>
                <w:color w:val="7B7576"/>
                <w:sz w:val="18"/>
                <w:szCs w:val="18"/>
              </w:rPr>
              <w:t>-0.0307</w:t>
            </w:r>
          </w:p>
        </w:tc>
        <w:tc>
          <w:tcPr>
            <w:tcW w:w="1460" w:type="dxa"/>
            <w:tcBorders>
              <w:top w:val="nil"/>
              <w:left w:val="nil"/>
              <w:bottom w:val="nil"/>
              <w:right w:val="nil"/>
            </w:tcBorders>
          </w:tcPr>
          <w:p w14:paraId="2E3D5B44" w14:textId="77777777" w:rsidR="00607136" w:rsidRDefault="00607136" w:rsidP="00607136">
            <w:pPr>
              <w:autoSpaceDE w:val="0"/>
              <w:autoSpaceDN w:val="0"/>
              <w:adjustRightInd w:val="0"/>
              <w:spacing w:after="0" w:line="240" w:lineRule="auto"/>
              <w:jc w:val="right"/>
              <w:rPr>
                <w:rFonts w:ascii="Segoe UI" w:hAnsi="Segoe UI" w:cs="Segoe UI"/>
                <w:color w:val="7B7576"/>
                <w:sz w:val="18"/>
                <w:szCs w:val="18"/>
              </w:rPr>
            </w:pPr>
            <w:r>
              <w:rPr>
                <w:rFonts w:ascii="Segoe UI" w:hAnsi="Segoe UI" w:cs="Segoe UI"/>
                <w:color w:val="7B7576"/>
                <w:sz w:val="18"/>
                <w:szCs w:val="18"/>
              </w:rPr>
              <w:t>-0.0299</w:t>
            </w:r>
          </w:p>
        </w:tc>
        <w:tc>
          <w:tcPr>
            <w:tcW w:w="1055" w:type="dxa"/>
            <w:tcBorders>
              <w:top w:val="nil"/>
              <w:left w:val="nil"/>
              <w:bottom w:val="nil"/>
              <w:right w:val="nil"/>
            </w:tcBorders>
          </w:tcPr>
          <w:p w14:paraId="02E300BF" w14:textId="77777777" w:rsidR="00607136" w:rsidRDefault="00607136" w:rsidP="00607136">
            <w:pPr>
              <w:autoSpaceDE w:val="0"/>
              <w:autoSpaceDN w:val="0"/>
              <w:adjustRightInd w:val="0"/>
              <w:spacing w:after="0" w:line="240" w:lineRule="auto"/>
              <w:jc w:val="right"/>
              <w:rPr>
                <w:rFonts w:ascii="Segoe UI" w:hAnsi="Segoe UI" w:cs="Segoe UI"/>
                <w:color w:val="747479"/>
                <w:sz w:val="18"/>
                <w:szCs w:val="18"/>
              </w:rPr>
            </w:pPr>
            <w:r>
              <w:rPr>
                <w:rFonts w:ascii="Segoe UI" w:hAnsi="Segoe UI" w:cs="Segoe UI"/>
                <w:color w:val="747479"/>
                <w:sz w:val="18"/>
                <w:szCs w:val="18"/>
              </w:rPr>
              <w:t>0.0301</w:t>
            </w:r>
          </w:p>
        </w:tc>
        <w:tc>
          <w:tcPr>
            <w:tcW w:w="1250" w:type="dxa"/>
            <w:tcBorders>
              <w:top w:val="nil"/>
              <w:left w:val="nil"/>
              <w:bottom w:val="nil"/>
              <w:right w:val="nil"/>
            </w:tcBorders>
          </w:tcPr>
          <w:p w14:paraId="59A045F9" w14:textId="77777777" w:rsidR="00607136" w:rsidRDefault="00607136" w:rsidP="00607136">
            <w:pPr>
              <w:autoSpaceDE w:val="0"/>
              <w:autoSpaceDN w:val="0"/>
              <w:adjustRightInd w:val="0"/>
              <w:spacing w:after="0" w:line="240" w:lineRule="auto"/>
              <w:jc w:val="right"/>
              <w:rPr>
                <w:rFonts w:ascii="Segoe UI" w:hAnsi="Segoe UI" w:cs="Segoe UI"/>
                <w:color w:val="7F7374"/>
                <w:sz w:val="18"/>
                <w:szCs w:val="18"/>
              </w:rPr>
            </w:pPr>
            <w:r>
              <w:rPr>
                <w:rFonts w:ascii="Segoe UI" w:hAnsi="Segoe UI" w:cs="Segoe UI"/>
                <w:color w:val="7F7374"/>
                <w:sz w:val="18"/>
                <w:szCs w:val="18"/>
              </w:rPr>
              <w:t>-0.0601</w:t>
            </w:r>
          </w:p>
        </w:tc>
        <w:tc>
          <w:tcPr>
            <w:tcW w:w="1190" w:type="dxa"/>
            <w:tcBorders>
              <w:top w:val="nil"/>
              <w:left w:val="nil"/>
              <w:bottom w:val="nil"/>
              <w:right w:val="nil"/>
            </w:tcBorders>
          </w:tcPr>
          <w:p w14:paraId="74A95033" w14:textId="77777777" w:rsidR="00607136" w:rsidRDefault="00607136" w:rsidP="00607136">
            <w:pPr>
              <w:autoSpaceDE w:val="0"/>
              <w:autoSpaceDN w:val="0"/>
              <w:adjustRightInd w:val="0"/>
              <w:spacing w:after="0" w:line="240" w:lineRule="auto"/>
              <w:jc w:val="right"/>
              <w:rPr>
                <w:rFonts w:ascii="Segoe UI" w:hAnsi="Segoe UI" w:cs="Segoe UI"/>
                <w:color w:val="7F7374"/>
                <w:sz w:val="18"/>
                <w:szCs w:val="18"/>
              </w:rPr>
            </w:pPr>
            <w:r>
              <w:rPr>
                <w:rFonts w:ascii="Segoe UI" w:hAnsi="Segoe UI" w:cs="Segoe UI"/>
                <w:color w:val="7F7374"/>
                <w:sz w:val="18"/>
                <w:szCs w:val="18"/>
              </w:rPr>
              <w:t>-0.0636</w:t>
            </w:r>
          </w:p>
        </w:tc>
        <w:tc>
          <w:tcPr>
            <w:tcW w:w="995" w:type="dxa"/>
            <w:tcBorders>
              <w:top w:val="nil"/>
              <w:left w:val="nil"/>
              <w:bottom w:val="nil"/>
              <w:right w:val="nil"/>
            </w:tcBorders>
          </w:tcPr>
          <w:p w14:paraId="1E76B734" w14:textId="77777777" w:rsidR="00607136" w:rsidRDefault="00607136" w:rsidP="00607136">
            <w:pPr>
              <w:autoSpaceDE w:val="0"/>
              <w:autoSpaceDN w:val="0"/>
              <w:adjustRightInd w:val="0"/>
              <w:spacing w:after="0" w:line="240" w:lineRule="auto"/>
              <w:jc w:val="right"/>
              <w:rPr>
                <w:rFonts w:ascii="Segoe UI" w:hAnsi="Segoe UI" w:cs="Segoe UI"/>
                <w:color w:val="6A6A7E"/>
                <w:sz w:val="18"/>
                <w:szCs w:val="18"/>
              </w:rPr>
            </w:pPr>
            <w:r>
              <w:rPr>
                <w:rFonts w:ascii="Segoe UI" w:hAnsi="Segoe UI" w:cs="Segoe UI"/>
                <w:color w:val="6A6A7E"/>
                <w:sz w:val="18"/>
                <w:szCs w:val="18"/>
              </w:rPr>
              <w:t>0.1093</w:t>
            </w:r>
          </w:p>
        </w:tc>
        <w:tc>
          <w:tcPr>
            <w:tcW w:w="995" w:type="dxa"/>
            <w:tcBorders>
              <w:top w:val="nil"/>
              <w:left w:val="nil"/>
              <w:bottom w:val="nil"/>
              <w:right w:val="nil"/>
            </w:tcBorders>
          </w:tcPr>
          <w:p w14:paraId="4B5F1756" w14:textId="77777777" w:rsidR="00607136" w:rsidRDefault="00607136" w:rsidP="00607136">
            <w:pPr>
              <w:autoSpaceDE w:val="0"/>
              <w:autoSpaceDN w:val="0"/>
              <w:adjustRightInd w:val="0"/>
              <w:spacing w:after="0" w:line="240" w:lineRule="auto"/>
              <w:jc w:val="right"/>
              <w:rPr>
                <w:rFonts w:ascii="Segoe UI" w:hAnsi="Segoe UI" w:cs="Segoe UI"/>
                <w:color w:val="0000B4"/>
                <w:sz w:val="18"/>
                <w:szCs w:val="18"/>
              </w:rPr>
            </w:pPr>
            <w:r>
              <w:rPr>
                <w:rFonts w:ascii="Segoe UI" w:hAnsi="Segoe UI" w:cs="Segoe UI"/>
                <w:color w:val="0000B4"/>
                <w:sz w:val="18"/>
                <w:szCs w:val="18"/>
              </w:rPr>
              <w:t>1.0000</w:t>
            </w:r>
          </w:p>
        </w:tc>
      </w:tr>
    </w:tbl>
    <w:p w14:paraId="11711B25" w14:textId="62BA0672" w:rsidR="00950236" w:rsidRPr="00916F47" w:rsidRDefault="00950236" w:rsidP="00A834A4">
      <w:pPr>
        <w:spacing w:line="480" w:lineRule="auto"/>
        <w:ind w:firstLine="720"/>
        <w:contextualSpacing/>
        <w:rPr>
          <w:rFonts w:ascii="Times New Roman" w:hAnsi="Times New Roman" w:cs="Times New Roman"/>
          <w:sz w:val="24"/>
          <w:szCs w:val="24"/>
        </w:rPr>
      </w:pPr>
      <w:r w:rsidRPr="00916F47">
        <w:rPr>
          <w:rFonts w:ascii="Times New Roman" w:hAnsi="Times New Roman" w:cs="Times New Roman"/>
          <w:sz w:val="24"/>
          <w:szCs w:val="24"/>
        </w:rPr>
        <w:t xml:space="preserve">First, </w:t>
      </w:r>
      <w:r w:rsidR="00607136">
        <w:rPr>
          <w:rFonts w:ascii="Times New Roman" w:hAnsi="Times New Roman" w:cs="Times New Roman"/>
          <w:sz w:val="24"/>
          <w:szCs w:val="24"/>
        </w:rPr>
        <w:t>I took the</w:t>
      </w:r>
      <w:r w:rsidRPr="00916F47">
        <w:rPr>
          <w:rFonts w:ascii="Times New Roman" w:hAnsi="Times New Roman" w:cs="Times New Roman"/>
          <w:sz w:val="24"/>
          <w:szCs w:val="24"/>
        </w:rPr>
        <w:t xml:space="preserve"> continuous variables into a multivariate analysis model</w:t>
      </w:r>
      <w:r w:rsidR="00607136">
        <w:rPr>
          <w:rFonts w:ascii="Times New Roman" w:hAnsi="Times New Roman" w:cs="Times New Roman"/>
          <w:sz w:val="24"/>
          <w:szCs w:val="24"/>
        </w:rPr>
        <w:t>. With this I was able to</w:t>
      </w:r>
      <w:r w:rsidRPr="00916F47">
        <w:rPr>
          <w:rFonts w:ascii="Times New Roman" w:hAnsi="Times New Roman" w:cs="Times New Roman"/>
          <w:sz w:val="24"/>
          <w:szCs w:val="24"/>
        </w:rPr>
        <w:t xml:space="preserve"> </w:t>
      </w:r>
      <w:r w:rsidR="00307AFA" w:rsidRPr="00916F47">
        <w:rPr>
          <w:rFonts w:ascii="Times New Roman" w:hAnsi="Times New Roman" w:cs="Times New Roman"/>
          <w:sz w:val="24"/>
          <w:szCs w:val="24"/>
        </w:rPr>
        <w:t>create</w:t>
      </w:r>
      <w:r w:rsidRPr="00916F47">
        <w:rPr>
          <w:rFonts w:ascii="Times New Roman" w:hAnsi="Times New Roman" w:cs="Times New Roman"/>
          <w:sz w:val="24"/>
          <w:szCs w:val="24"/>
        </w:rPr>
        <w:t xml:space="preserve"> a correlation table to see where the most valuable </w:t>
      </w:r>
      <w:r w:rsidR="00607136">
        <w:rPr>
          <w:rFonts w:ascii="Times New Roman" w:hAnsi="Times New Roman" w:cs="Times New Roman"/>
          <w:sz w:val="24"/>
          <w:szCs w:val="24"/>
        </w:rPr>
        <w:t>information was hidden</w:t>
      </w:r>
      <w:r w:rsidRPr="00916F47">
        <w:rPr>
          <w:rFonts w:ascii="Times New Roman" w:hAnsi="Times New Roman" w:cs="Times New Roman"/>
          <w:sz w:val="24"/>
          <w:szCs w:val="24"/>
        </w:rPr>
        <w:t xml:space="preserve">. This analysis </w:t>
      </w:r>
      <w:r w:rsidR="00607136">
        <w:rPr>
          <w:rFonts w:ascii="Times New Roman" w:hAnsi="Times New Roman" w:cs="Times New Roman"/>
          <w:sz w:val="24"/>
          <w:szCs w:val="24"/>
        </w:rPr>
        <w:t>shows us that</w:t>
      </w:r>
      <w:r w:rsidRPr="00916F47">
        <w:rPr>
          <w:rFonts w:ascii="Times New Roman" w:hAnsi="Times New Roman" w:cs="Times New Roman"/>
          <w:sz w:val="24"/>
          <w:szCs w:val="24"/>
        </w:rPr>
        <w:t xml:space="preserve"> the </w:t>
      </w:r>
      <w:r w:rsidR="00607136">
        <w:rPr>
          <w:rFonts w:ascii="Times New Roman" w:hAnsi="Times New Roman" w:cs="Times New Roman"/>
          <w:sz w:val="24"/>
          <w:szCs w:val="24"/>
        </w:rPr>
        <w:t>strongest</w:t>
      </w:r>
      <w:r w:rsidRPr="00916F47">
        <w:rPr>
          <w:rFonts w:ascii="Times New Roman" w:hAnsi="Times New Roman" w:cs="Times New Roman"/>
          <w:sz w:val="24"/>
          <w:szCs w:val="24"/>
        </w:rPr>
        <w:t xml:space="preserve"> relationships exist between </w:t>
      </w:r>
      <w:r w:rsidR="00607136">
        <w:rPr>
          <w:rFonts w:ascii="Times New Roman" w:hAnsi="Times New Roman" w:cs="Times New Roman"/>
          <w:sz w:val="24"/>
          <w:szCs w:val="24"/>
        </w:rPr>
        <w:t>“</w:t>
      </w:r>
      <w:r w:rsidRPr="00916F47">
        <w:rPr>
          <w:rFonts w:ascii="Times New Roman" w:hAnsi="Times New Roman" w:cs="Times New Roman"/>
          <w:sz w:val="24"/>
          <w:szCs w:val="24"/>
        </w:rPr>
        <w:t>restaurant spend</w:t>
      </w:r>
      <w:r w:rsidR="00607136">
        <w:rPr>
          <w:rFonts w:ascii="Times New Roman" w:hAnsi="Times New Roman" w:cs="Times New Roman"/>
          <w:sz w:val="24"/>
          <w:szCs w:val="24"/>
        </w:rPr>
        <w:t>”</w:t>
      </w:r>
      <w:r w:rsidRPr="00916F47">
        <w:rPr>
          <w:rFonts w:ascii="Times New Roman" w:hAnsi="Times New Roman" w:cs="Times New Roman"/>
          <w:sz w:val="24"/>
          <w:szCs w:val="24"/>
        </w:rPr>
        <w:t xml:space="preserve"> and </w:t>
      </w:r>
      <w:r w:rsidR="00607136">
        <w:rPr>
          <w:rFonts w:ascii="Times New Roman" w:hAnsi="Times New Roman" w:cs="Times New Roman"/>
          <w:sz w:val="24"/>
          <w:szCs w:val="24"/>
        </w:rPr>
        <w:t>“</w:t>
      </w:r>
      <w:r w:rsidRPr="00916F47">
        <w:rPr>
          <w:rFonts w:ascii="Times New Roman" w:hAnsi="Times New Roman" w:cs="Times New Roman"/>
          <w:sz w:val="24"/>
          <w:szCs w:val="24"/>
        </w:rPr>
        <w:t>restaurant visits</w:t>
      </w:r>
      <w:r w:rsidR="00607136">
        <w:rPr>
          <w:rFonts w:ascii="Times New Roman" w:hAnsi="Times New Roman" w:cs="Times New Roman"/>
          <w:sz w:val="24"/>
          <w:szCs w:val="24"/>
        </w:rPr>
        <w:t>.” This is an assumed value however so we can move on to the next strongest values,</w:t>
      </w:r>
      <w:r w:rsidRPr="00916F47">
        <w:rPr>
          <w:rFonts w:ascii="Times New Roman" w:hAnsi="Times New Roman" w:cs="Times New Roman"/>
          <w:sz w:val="24"/>
          <w:szCs w:val="24"/>
        </w:rPr>
        <w:t xml:space="preserve"> </w:t>
      </w:r>
      <w:r w:rsidR="00607136">
        <w:rPr>
          <w:rFonts w:ascii="Times New Roman" w:hAnsi="Times New Roman" w:cs="Times New Roman"/>
          <w:sz w:val="24"/>
          <w:szCs w:val="24"/>
        </w:rPr>
        <w:t>“</w:t>
      </w:r>
      <w:r w:rsidRPr="00916F47">
        <w:rPr>
          <w:rFonts w:ascii="Times New Roman" w:hAnsi="Times New Roman" w:cs="Times New Roman"/>
          <w:sz w:val="24"/>
          <w:szCs w:val="24"/>
        </w:rPr>
        <w:t>restaurant spend</w:t>
      </w:r>
      <w:r w:rsidR="00607136">
        <w:rPr>
          <w:rFonts w:ascii="Times New Roman" w:hAnsi="Times New Roman" w:cs="Times New Roman"/>
          <w:sz w:val="24"/>
          <w:szCs w:val="24"/>
        </w:rPr>
        <w:t>”</w:t>
      </w:r>
      <w:r w:rsidRPr="00916F47">
        <w:rPr>
          <w:rFonts w:ascii="Times New Roman" w:hAnsi="Times New Roman" w:cs="Times New Roman"/>
          <w:sz w:val="24"/>
          <w:szCs w:val="24"/>
        </w:rPr>
        <w:t xml:space="preserve"> and </w:t>
      </w:r>
      <w:r w:rsidR="00607136">
        <w:rPr>
          <w:rFonts w:ascii="Times New Roman" w:hAnsi="Times New Roman" w:cs="Times New Roman"/>
          <w:sz w:val="24"/>
          <w:szCs w:val="24"/>
        </w:rPr>
        <w:t>“</w:t>
      </w:r>
      <w:r w:rsidRPr="00916F47">
        <w:rPr>
          <w:rFonts w:ascii="Times New Roman" w:hAnsi="Times New Roman" w:cs="Times New Roman"/>
          <w:sz w:val="24"/>
          <w:szCs w:val="24"/>
        </w:rPr>
        <w:t>webstore spend</w:t>
      </w:r>
      <w:r w:rsidR="00607136">
        <w:rPr>
          <w:rFonts w:ascii="Times New Roman" w:hAnsi="Times New Roman" w:cs="Times New Roman"/>
          <w:sz w:val="24"/>
          <w:szCs w:val="24"/>
        </w:rPr>
        <w:t>.” The next strongest after that would be</w:t>
      </w:r>
      <w:r w:rsidRPr="00916F47">
        <w:rPr>
          <w:rFonts w:ascii="Times New Roman" w:hAnsi="Times New Roman" w:cs="Times New Roman"/>
          <w:sz w:val="24"/>
          <w:szCs w:val="24"/>
        </w:rPr>
        <w:t xml:space="preserve"> </w:t>
      </w:r>
      <w:r w:rsidR="00607136">
        <w:rPr>
          <w:rFonts w:ascii="Times New Roman" w:hAnsi="Times New Roman" w:cs="Times New Roman"/>
          <w:sz w:val="24"/>
          <w:szCs w:val="24"/>
        </w:rPr>
        <w:t>“</w:t>
      </w:r>
      <w:r w:rsidRPr="00916F47">
        <w:rPr>
          <w:rFonts w:ascii="Times New Roman" w:hAnsi="Times New Roman" w:cs="Times New Roman"/>
          <w:sz w:val="24"/>
          <w:szCs w:val="24"/>
        </w:rPr>
        <w:t>webstore spend</w:t>
      </w:r>
      <w:r w:rsidR="00607136">
        <w:rPr>
          <w:rFonts w:ascii="Times New Roman" w:hAnsi="Times New Roman" w:cs="Times New Roman"/>
          <w:sz w:val="24"/>
          <w:szCs w:val="24"/>
        </w:rPr>
        <w:t>”</w:t>
      </w:r>
      <w:r w:rsidRPr="00916F47">
        <w:rPr>
          <w:rFonts w:ascii="Times New Roman" w:hAnsi="Times New Roman" w:cs="Times New Roman"/>
          <w:sz w:val="24"/>
          <w:szCs w:val="24"/>
        </w:rPr>
        <w:t xml:space="preserve"> and </w:t>
      </w:r>
      <w:r w:rsidR="00607136">
        <w:rPr>
          <w:rFonts w:ascii="Times New Roman" w:hAnsi="Times New Roman" w:cs="Times New Roman"/>
          <w:sz w:val="24"/>
          <w:szCs w:val="24"/>
        </w:rPr>
        <w:t>“</w:t>
      </w:r>
      <w:r w:rsidRPr="00916F47">
        <w:rPr>
          <w:rFonts w:ascii="Times New Roman" w:hAnsi="Times New Roman" w:cs="Times New Roman"/>
          <w:sz w:val="24"/>
          <w:szCs w:val="24"/>
        </w:rPr>
        <w:t>web visits</w:t>
      </w:r>
      <w:r w:rsidR="00607136">
        <w:rPr>
          <w:rFonts w:ascii="Times New Roman" w:hAnsi="Times New Roman" w:cs="Times New Roman"/>
          <w:sz w:val="24"/>
          <w:szCs w:val="24"/>
        </w:rPr>
        <w:t>”</w:t>
      </w:r>
      <w:r w:rsidRPr="00916F47">
        <w:rPr>
          <w:rFonts w:ascii="Times New Roman" w:hAnsi="Times New Roman" w:cs="Times New Roman"/>
          <w:sz w:val="24"/>
          <w:szCs w:val="24"/>
        </w:rPr>
        <w:t xml:space="preserve">, </w:t>
      </w:r>
      <w:r w:rsidR="00EF0471" w:rsidRPr="00916F47">
        <w:rPr>
          <w:rFonts w:ascii="Times New Roman" w:hAnsi="Times New Roman" w:cs="Times New Roman"/>
          <w:sz w:val="24"/>
          <w:szCs w:val="24"/>
        </w:rPr>
        <w:t xml:space="preserve">and </w:t>
      </w:r>
      <w:r w:rsidR="00607136">
        <w:rPr>
          <w:rFonts w:ascii="Times New Roman" w:hAnsi="Times New Roman" w:cs="Times New Roman"/>
          <w:sz w:val="24"/>
          <w:szCs w:val="24"/>
        </w:rPr>
        <w:t>finally</w:t>
      </w:r>
      <w:r w:rsidR="00EF0471" w:rsidRPr="00916F47">
        <w:rPr>
          <w:rFonts w:ascii="Times New Roman" w:hAnsi="Times New Roman" w:cs="Times New Roman"/>
          <w:sz w:val="24"/>
          <w:szCs w:val="24"/>
        </w:rPr>
        <w:t xml:space="preserve">, </w:t>
      </w:r>
      <w:r w:rsidR="00607136">
        <w:rPr>
          <w:rFonts w:ascii="Times New Roman" w:hAnsi="Times New Roman" w:cs="Times New Roman"/>
          <w:sz w:val="24"/>
          <w:szCs w:val="24"/>
        </w:rPr>
        <w:t>“</w:t>
      </w:r>
      <w:r w:rsidR="00EF0471" w:rsidRPr="00916F47">
        <w:rPr>
          <w:rFonts w:ascii="Times New Roman" w:hAnsi="Times New Roman" w:cs="Times New Roman"/>
          <w:sz w:val="24"/>
          <w:szCs w:val="24"/>
        </w:rPr>
        <w:t>third party spend</w:t>
      </w:r>
      <w:r w:rsidR="00607136">
        <w:rPr>
          <w:rFonts w:ascii="Times New Roman" w:hAnsi="Times New Roman" w:cs="Times New Roman"/>
          <w:sz w:val="24"/>
          <w:szCs w:val="24"/>
        </w:rPr>
        <w:t>”</w:t>
      </w:r>
      <w:r w:rsidR="00EF0471" w:rsidRPr="00916F47">
        <w:rPr>
          <w:rFonts w:ascii="Times New Roman" w:hAnsi="Times New Roman" w:cs="Times New Roman"/>
          <w:sz w:val="24"/>
          <w:szCs w:val="24"/>
        </w:rPr>
        <w:t xml:space="preserve"> and </w:t>
      </w:r>
      <w:r w:rsidR="00607136">
        <w:rPr>
          <w:rFonts w:ascii="Times New Roman" w:hAnsi="Times New Roman" w:cs="Times New Roman"/>
          <w:sz w:val="24"/>
          <w:szCs w:val="24"/>
        </w:rPr>
        <w:t>“</w:t>
      </w:r>
      <w:r w:rsidR="00EF0471" w:rsidRPr="00916F47">
        <w:rPr>
          <w:rFonts w:ascii="Times New Roman" w:hAnsi="Times New Roman" w:cs="Times New Roman"/>
          <w:sz w:val="24"/>
          <w:szCs w:val="24"/>
        </w:rPr>
        <w:t xml:space="preserve">third party </w:t>
      </w:r>
      <w:r w:rsidR="00607136">
        <w:rPr>
          <w:rFonts w:ascii="Times New Roman" w:hAnsi="Times New Roman" w:cs="Times New Roman"/>
          <w:sz w:val="24"/>
          <w:szCs w:val="24"/>
        </w:rPr>
        <w:t>visits.</w:t>
      </w:r>
      <w:r w:rsidR="00EF0471" w:rsidRPr="00916F47">
        <w:rPr>
          <w:rFonts w:ascii="Times New Roman" w:hAnsi="Times New Roman" w:cs="Times New Roman"/>
          <w:sz w:val="24"/>
          <w:szCs w:val="24"/>
        </w:rPr>
        <w:t xml:space="preserve"> This allowed for a cleaner scatterplot matrix to be created that includes only </w:t>
      </w:r>
      <w:r w:rsidR="00607136">
        <w:rPr>
          <w:rFonts w:ascii="Times New Roman" w:hAnsi="Times New Roman" w:cs="Times New Roman"/>
          <w:sz w:val="24"/>
          <w:szCs w:val="24"/>
        </w:rPr>
        <w:t>the variables we wanted to look at</w:t>
      </w:r>
      <w:r w:rsidR="00EF0471" w:rsidRPr="00916F47">
        <w:rPr>
          <w:rFonts w:ascii="Times New Roman" w:hAnsi="Times New Roman" w:cs="Times New Roman"/>
          <w:sz w:val="24"/>
          <w:szCs w:val="24"/>
        </w:rPr>
        <w:t xml:space="preserve">. </w:t>
      </w:r>
    </w:p>
    <w:p w14:paraId="3B2B0F1E" w14:textId="18A0A4C5" w:rsidR="00EF0471" w:rsidRDefault="00EF0471" w:rsidP="00EF0471">
      <w:pPr>
        <w:keepNext/>
        <w:autoSpaceDE w:val="0"/>
        <w:autoSpaceDN w:val="0"/>
        <w:adjustRightInd w:val="0"/>
        <w:spacing w:after="0" w:line="240" w:lineRule="auto"/>
        <w:rPr>
          <w:rFonts w:ascii="Segoe UI" w:hAnsi="Segoe UI" w:cs="Segoe UI"/>
          <w:b/>
          <w:bCs/>
          <w:color w:val="000000"/>
          <w:u w:val="single"/>
        </w:rPr>
      </w:pPr>
      <w:r w:rsidRPr="00307AFA">
        <w:rPr>
          <w:rFonts w:ascii="Segoe UI" w:hAnsi="Segoe UI" w:cs="Segoe UI"/>
          <w:b/>
          <w:bCs/>
          <w:color w:val="000000"/>
          <w:u w:val="single"/>
        </w:rPr>
        <w:lastRenderedPageBreak/>
        <w:t>Scatterplo</w:t>
      </w:r>
      <w:r w:rsidR="00307AFA" w:rsidRPr="00307AFA">
        <w:rPr>
          <w:rFonts w:ascii="Segoe UI" w:hAnsi="Segoe UI" w:cs="Segoe UI"/>
          <w:b/>
          <w:bCs/>
          <w:color w:val="000000"/>
          <w:u w:val="single"/>
        </w:rPr>
        <w:t>t</w:t>
      </w:r>
    </w:p>
    <w:p w14:paraId="65DDD6EE" w14:textId="77777777" w:rsidR="00A834A4" w:rsidRPr="00307AFA" w:rsidRDefault="00A834A4" w:rsidP="00EF0471">
      <w:pPr>
        <w:keepNext/>
        <w:autoSpaceDE w:val="0"/>
        <w:autoSpaceDN w:val="0"/>
        <w:adjustRightInd w:val="0"/>
        <w:spacing w:after="0" w:line="240" w:lineRule="auto"/>
        <w:rPr>
          <w:rFonts w:ascii="Segoe UI" w:hAnsi="Segoe UI" w:cs="Segoe UI"/>
          <w:b/>
          <w:bCs/>
          <w:color w:val="000000"/>
          <w:u w:val="single"/>
        </w:rPr>
      </w:pPr>
    </w:p>
    <w:p w14:paraId="1F33BBDA" w14:textId="77777777" w:rsidR="00B72419" w:rsidRDefault="00EF0471" w:rsidP="00B72419">
      <w:r>
        <w:rPr>
          <w:rFonts w:ascii="Segoe UI" w:hAnsi="Segoe UI" w:cs="Segoe UI"/>
          <w:noProof/>
          <w:color w:val="000000"/>
          <w:sz w:val="18"/>
          <w:szCs w:val="18"/>
        </w:rPr>
        <w:drawing>
          <wp:inline distT="0" distB="0" distL="0" distR="0" wp14:anchorId="57D7E3D4" wp14:editId="08756851">
            <wp:extent cx="3283889" cy="3283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993" cy="3289993"/>
                    </a:xfrm>
                    <a:prstGeom prst="rect">
                      <a:avLst/>
                    </a:prstGeom>
                    <a:noFill/>
                    <a:ln>
                      <a:noFill/>
                    </a:ln>
                  </pic:spPr>
                </pic:pic>
              </a:graphicData>
            </a:graphic>
          </wp:inline>
        </w:drawing>
      </w:r>
    </w:p>
    <w:p w14:paraId="71A497A2" w14:textId="789AD468" w:rsidR="00EF0471" w:rsidRDefault="00EF0471" w:rsidP="00A834A4">
      <w:pPr>
        <w:spacing w:line="480" w:lineRule="auto"/>
        <w:ind w:firstLine="720"/>
        <w:rPr>
          <w:rFonts w:ascii="Times New Roman" w:hAnsi="Times New Roman" w:cs="Times New Roman"/>
          <w:sz w:val="24"/>
          <w:szCs w:val="24"/>
        </w:rPr>
      </w:pPr>
      <w:r w:rsidRPr="00A834A4">
        <w:rPr>
          <w:rFonts w:ascii="Times New Roman" w:hAnsi="Times New Roman" w:cs="Times New Roman"/>
          <w:sz w:val="24"/>
          <w:szCs w:val="24"/>
        </w:rPr>
        <w:t>The scatterplot matrix confirm</w:t>
      </w:r>
      <w:r w:rsidR="00A834A4">
        <w:rPr>
          <w:rFonts w:ascii="Times New Roman" w:hAnsi="Times New Roman" w:cs="Times New Roman"/>
          <w:sz w:val="24"/>
          <w:szCs w:val="24"/>
        </w:rPr>
        <w:t>s</w:t>
      </w:r>
      <w:r w:rsidRPr="00A834A4">
        <w:rPr>
          <w:rFonts w:ascii="Times New Roman" w:hAnsi="Times New Roman" w:cs="Times New Roman"/>
          <w:sz w:val="24"/>
          <w:szCs w:val="24"/>
        </w:rPr>
        <w:t xml:space="preserve"> the relationships </w:t>
      </w:r>
      <w:r w:rsidR="00A834A4">
        <w:rPr>
          <w:rFonts w:ascii="Times New Roman" w:hAnsi="Times New Roman" w:cs="Times New Roman"/>
          <w:sz w:val="24"/>
          <w:szCs w:val="24"/>
        </w:rPr>
        <w:t>shown in our</w:t>
      </w:r>
      <w:r w:rsidRPr="00A834A4">
        <w:rPr>
          <w:rFonts w:ascii="Times New Roman" w:hAnsi="Times New Roman" w:cs="Times New Roman"/>
          <w:sz w:val="24"/>
          <w:szCs w:val="24"/>
        </w:rPr>
        <w:t xml:space="preserve"> </w:t>
      </w:r>
      <w:r w:rsidR="00F73160" w:rsidRPr="00A834A4">
        <w:rPr>
          <w:rFonts w:ascii="Times New Roman" w:hAnsi="Times New Roman" w:cs="Times New Roman"/>
          <w:sz w:val="24"/>
          <w:szCs w:val="24"/>
        </w:rPr>
        <w:t>correlation’s</w:t>
      </w:r>
      <w:r w:rsidRPr="00A834A4">
        <w:rPr>
          <w:rFonts w:ascii="Times New Roman" w:hAnsi="Times New Roman" w:cs="Times New Roman"/>
          <w:sz w:val="24"/>
          <w:szCs w:val="24"/>
        </w:rPr>
        <w:t xml:space="preserve"> analysis. </w:t>
      </w:r>
      <w:r w:rsidR="00C16697" w:rsidRPr="00A834A4">
        <w:rPr>
          <w:rFonts w:ascii="Times New Roman" w:hAnsi="Times New Roman" w:cs="Times New Roman"/>
          <w:sz w:val="24"/>
          <w:szCs w:val="24"/>
        </w:rPr>
        <w:t xml:space="preserve">The same variables – </w:t>
      </w:r>
      <w:r w:rsidR="00A834A4">
        <w:rPr>
          <w:rFonts w:ascii="Times New Roman" w:hAnsi="Times New Roman" w:cs="Times New Roman"/>
          <w:sz w:val="24"/>
          <w:szCs w:val="24"/>
        </w:rPr>
        <w:t>“</w:t>
      </w:r>
      <w:r w:rsidR="00F73160" w:rsidRPr="00A834A4">
        <w:rPr>
          <w:rFonts w:ascii="Times New Roman" w:hAnsi="Times New Roman" w:cs="Times New Roman"/>
          <w:sz w:val="24"/>
          <w:szCs w:val="24"/>
        </w:rPr>
        <w:t>restaurant spend,</w:t>
      </w:r>
      <w:r w:rsidR="00F73160">
        <w:rPr>
          <w:rFonts w:ascii="Times New Roman" w:hAnsi="Times New Roman" w:cs="Times New Roman"/>
          <w:sz w:val="24"/>
          <w:szCs w:val="24"/>
        </w:rPr>
        <w:t xml:space="preserve"> </w:t>
      </w:r>
      <w:r w:rsidR="00C16697" w:rsidRPr="00A834A4">
        <w:rPr>
          <w:rFonts w:ascii="Times New Roman" w:hAnsi="Times New Roman" w:cs="Times New Roman"/>
          <w:sz w:val="24"/>
          <w:szCs w:val="24"/>
        </w:rPr>
        <w:t>restaurant visits, web spend,</w:t>
      </w:r>
      <w:r w:rsidR="00F73160">
        <w:rPr>
          <w:rFonts w:ascii="Times New Roman" w:hAnsi="Times New Roman" w:cs="Times New Roman"/>
          <w:sz w:val="24"/>
          <w:szCs w:val="24"/>
        </w:rPr>
        <w:t xml:space="preserve"> </w:t>
      </w:r>
      <w:r w:rsidR="00F73160" w:rsidRPr="00A834A4">
        <w:rPr>
          <w:rFonts w:ascii="Times New Roman" w:hAnsi="Times New Roman" w:cs="Times New Roman"/>
          <w:sz w:val="24"/>
          <w:szCs w:val="24"/>
        </w:rPr>
        <w:t>web visits,</w:t>
      </w:r>
      <w:r w:rsidR="00C16697" w:rsidRPr="00A834A4">
        <w:rPr>
          <w:rFonts w:ascii="Times New Roman" w:hAnsi="Times New Roman" w:cs="Times New Roman"/>
          <w:sz w:val="24"/>
          <w:szCs w:val="24"/>
        </w:rPr>
        <w:t xml:space="preserve"> third visits, and third spend</w:t>
      </w:r>
      <w:r w:rsidR="00A834A4">
        <w:rPr>
          <w:rFonts w:ascii="Times New Roman" w:hAnsi="Times New Roman" w:cs="Times New Roman"/>
          <w:sz w:val="24"/>
          <w:szCs w:val="24"/>
        </w:rPr>
        <w:t>”</w:t>
      </w:r>
      <w:r w:rsidR="00C16697" w:rsidRPr="00A834A4">
        <w:rPr>
          <w:rFonts w:ascii="Times New Roman" w:hAnsi="Times New Roman" w:cs="Times New Roman"/>
          <w:sz w:val="24"/>
          <w:szCs w:val="24"/>
        </w:rPr>
        <w:t xml:space="preserve"> – when </w:t>
      </w:r>
      <w:r w:rsidR="00F73160">
        <w:rPr>
          <w:rFonts w:ascii="Times New Roman" w:hAnsi="Times New Roman" w:cs="Times New Roman"/>
          <w:sz w:val="24"/>
          <w:szCs w:val="24"/>
        </w:rPr>
        <w:t xml:space="preserve">used </w:t>
      </w:r>
      <w:r w:rsidR="00BB6909">
        <w:rPr>
          <w:rFonts w:ascii="Times New Roman" w:hAnsi="Times New Roman" w:cs="Times New Roman"/>
          <w:sz w:val="24"/>
          <w:szCs w:val="24"/>
        </w:rPr>
        <w:t xml:space="preserve">in </w:t>
      </w:r>
      <w:r w:rsidR="00BB6909" w:rsidRPr="00A834A4">
        <w:rPr>
          <w:rFonts w:ascii="Times New Roman" w:hAnsi="Times New Roman" w:cs="Times New Roman"/>
          <w:sz w:val="24"/>
          <w:szCs w:val="24"/>
        </w:rPr>
        <w:t>a</w:t>
      </w:r>
      <w:r w:rsidR="00C16697" w:rsidRPr="00A834A4">
        <w:rPr>
          <w:rFonts w:ascii="Times New Roman" w:hAnsi="Times New Roman" w:cs="Times New Roman"/>
          <w:sz w:val="24"/>
          <w:szCs w:val="24"/>
        </w:rPr>
        <w:t xml:space="preserve"> principal component analysis</w:t>
      </w:r>
      <w:r w:rsidR="00F73160">
        <w:rPr>
          <w:rFonts w:ascii="Times New Roman" w:hAnsi="Times New Roman" w:cs="Times New Roman"/>
          <w:sz w:val="24"/>
          <w:szCs w:val="24"/>
        </w:rPr>
        <w:t xml:space="preserve"> we get the graphs below.</w:t>
      </w:r>
    </w:p>
    <w:p w14:paraId="66C7F37D" w14:textId="77777777" w:rsidR="00C16697" w:rsidRPr="00A834A4" w:rsidRDefault="00C16697" w:rsidP="00C16697">
      <w:pPr>
        <w:keepNext/>
        <w:autoSpaceDE w:val="0"/>
        <w:autoSpaceDN w:val="0"/>
        <w:adjustRightInd w:val="0"/>
        <w:spacing w:after="0" w:line="240" w:lineRule="auto"/>
        <w:rPr>
          <w:rFonts w:ascii="Segoe UI" w:hAnsi="Segoe UI" w:cs="Segoe UI"/>
          <w:b/>
          <w:bCs/>
          <w:color w:val="000000"/>
          <w:u w:val="single"/>
        </w:rPr>
      </w:pPr>
      <w:r w:rsidRPr="00A834A4">
        <w:rPr>
          <w:rFonts w:ascii="Segoe UI" w:hAnsi="Segoe UI" w:cs="Segoe UI"/>
          <w:b/>
          <w:bCs/>
          <w:color w:val="000000"/>
          <w:u w:val="single"/>
        </w:rPr>
        <w:t>Summary Plots</w:t>
      </w:r>
    </w:p>
    <w:p w14:paraId="657D96FC" w14:textId="08C9B80F" w:rsidR="00C16697" w:rsidRDefault="00C16697" w:rsidP="00C16697">
      <w:r>
        <w:rPr>
          <w:rFonts w:ascii="Segoe UI" w:hAnsi="Segoe UI" w:cs="Segoe UI"/>
          <w:noProof/>
          <w:color w:val="000000"/>
          <w:sz w:val="18"/>
          <w:szCs w:val="18"/>
        </w:rPr>
        <w:drawing>
          <wp:inline distT="0" distB="0" distL="0" distR="0" wp14:anchorId="357F1150" wp14:editId="59C3E717">
            <wp:extent cx="6609624" cy="238619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64" cy="2396785"/>
                    </a:xfrm>
                    <a:prstGeom prst="rect">
                      <a:avLst/>
                    </a:prstGeom>
                    <a:noFill/>
                    <a:ln>
                      <a:noFill/>
                    </a:ln>
                  </pic:spPr>
                </pic:pic>
              </a:graphicData>
            </a:graphic>
          </wp:inline>
        </w:drawing>
      </w:r>
    </w:p>
    <w:p w14:paraId="64F5CD69" w14:textId="64B8D7D1" w:rsidR="00711FF0" w:rsidRDefault="00340F14" w:rsidP="00A834A4">
      <w:pPr>
        <w:spacing w:line="480" w:lineRule="auto"/>
        <w:ind w:firstLine="720"/>
        <w:contextualSpacing/>
        <w:rPr>
          <w:rFonts w:ascii="Times New Roman" w:hAnsi="Times New Roman" w:cs="Times New Roman"/>
          <w:sz w:val="24"/>
          <w:szCs w:val="24"/>
        </w:rPr>
      </w:pPr>
      <w:r w:rsidRPr="00A834A4">
        <w:rPr>
          <w:rFonts w:ascii="Times New Roman" w:hAnsi="Times New Roman" w:cs="Times New Roman"/>
          <w:sz w:val="24"/>
          <w:szCs w:val="24"/>
        </w:rPr>
        <w:lastRenderedPageBreak/>
        <w:t xml:space="preserve">This </w:t>
      </w:r>
      <w:r w:rsidR="00F73160">
        <w:rPr>
          <w:rFonts w:ascii="Times New Roman" w:hAnsi="Times New Roman" w:cs="Times New Roman"/>
          <w:sz w:val="24"/>
          <w:szCs w:val="24"/>
        </w:rPr>
        <w:t>shows</w:t>
      </w:r>
      <w:r w:rsidRPr="00A834A4">
        <w:rPr>
          <w:rFonts w:ascii="Times New Roman" w:hAnsi="Times New Roman" w:cs="Times New Roman"/>
          <w:sz w:val="24"/>
          <w:szCs w:val="24"/>
        </w:rPr>
        <w:t xml:space="preserve"> that the two </w:t>
      </w:r>
      <w:r w:rsidR="00711FF0" w:rsidRPr="00A834A4">
        <w:rPr>
          <w:rFonts w:ascii="Times New Roman" w:hAnsi="Times New Roman" w:cs="Times New Roman"/>
          <w:sz w:val="24"/>
          <w:szCs w:val="24"/>
        </w:rPr>
        <w:t>principal</w:t>
      </w:r>
      <w:r w:rsidRPr="00A834A4">
        <w:rPr>
          <w:rFonts w:ascii="Times New Roman" w:hAnsi="Times New Roman" w:cs="Times New Roman"/>
          <w:sz w:val="24"/>
          <w:szCs w:val="24"/>
        </w:rPr>
        <w:t xml:space="preserve"> </w:t>
      </w:r>
      <w:r w:rsidR="00F73160">
        <w:rPr>
          <w:rFonts w:ascii="Times New Roman" w:hAnsi="Times New Roman" w:cs="Times New Roman"/>
          <w:sz w:val="24"/>
          <w:szCs w:val="24"/>
        </w:rPr>
        <w:t>variables</w:t>
      </w:r>
      <w:r w:rsidRPr="00A834A4">
        <w:rPr>
          <w:rFonts w:ascii="Times New Roman" w:hAnsi="Times New Roman" w:cs="Times New Roman"/>
          <w:sz w:val="24"/>
          <w:szCs w:val="24"/>
        </w:rPr>
        <w:t xml:space="preserve"> account for 65.5% of the varianc</w:t>
      </w:r>
      <w:r w:rsidR="00F73160">
        <w:rPr>
          <w:rFonts w:ascii="Times New Roman" w:hAnsi="Times New Roman" w:cs="Times New Roman"/>
          <w:sz w:val="24"/>
          <w:szCs w:val="24"/>
        </w:rPr>
        <w:t>e</w:t>
      </w:r>
      <w:r w:rsidRPr="00A834A4">
        <w:rPr>
          <w:rFonts w:ascii="Times New Roman" w:hAnsi="Times New Roman" w:cs="Times New Roman"/>
          <w:sz w:val="24"/>
          <w:szCs w:val="24"/>
        </w:rPr>
        <w:t xml:space="preserve">. We can also see that while all variables positively correlate to </w:t>
      </w:r>
      <w:r w:rsidR="00F73160">
        <w:rPr>
          <w:rFonts w:ascii="Times New Roman" w:hAnsi="Times New Roman" w:cs="Times New Roman"/>
          <w:sz w:val="24"/>
          <w:szCs w:val="24"/>
        </w:rPr>
        <w:t>our second component</w:t>
      </w:r>
      <w:r w:rsidRPr="00A834A4">
        <w:rPr>
          <w:rFonts w:ascii="Times New Roman" w:hAnsi="Times New Roman" w:cs="Times New Roman"/>
          <w:sz w:val="24"/>
          <w:szCs w:val="24"/>
        </w:rPr>
        <w:t xml:space="preserve">, third visits and third spend negatively correlate to </w:t>
      </w:r>
      <w:r w:rsidR="00F73160">
        <w:rPr>
          <w:rFonts w:ascii="Times New Roman" w:hAnsi="Times New Roman" w:cs="Times New Roman"/>
          <w:sz w:val="24"/>
          <w:szCs w:val="24"/>
        </w:rPr>
        <w:t>component one.</w:t>
      </w:r>
    </w:p>
    <w:p w14:paraId="4F7C14F6" w14:textId="7C3FFD0F" w:rsidR="00340F14" w:rsidRPr="00A834A4" w:rsidRDefault="00516264" w:rsidP="00A834A4">
      <w:pPr>
        <w:spacing w:line="480" w:lineRule="auto"/>
        <w:ind w:firstLine="720"/>
        <w:contextualSpacing/>
        <w:rPr>
          <w:rFonts w:ascii="Times New Roman" w:hAnsi="Times New Roman" w:cs="Times New Roman"/>
          <w:sz w:val="24"/>
          <w:szCs w:val="24"/>
        </w:rPr>
      </w:pPr>
      <w:r w:rsidRPr="00A834A4">
        <w:rPr>
          <w:rFonts w:ascii="Times New Roman" w:hAnsi="Times New Roman" w:cs="Times New Roman"/>
          <w:sz w:val="24"/>
          <w:szCs w:val="24"/>
        </w:rPr>
        <w:t xml:space="preserve">Next, a cluster analysis was </w:t>
      </w:r>
      <w:r w:rsidR="00F73160">
        <w:rPr>
          <w:rFonts w:ascii="Times New Roman" w:hAnsi="Times New Roman" w:cs="Times New Roman"/>
          <w:sz w:val="24"/>
          <w:szCs w:val="24"/>
        </w:rPr>
        <w:t xml:space="preserve">created with the same set of </w:t>
      </w:r>
      <w:r w:rsidRPr="00A834A4">
        <w:rPr>
          <w:rFonts w:ascii="Times New Roman" w:hAnsi="Times New Roman" w:cs="Times New Roman"/>
          <w:sz w:val="24"/>
          <w:szCs w:val="24"/>
        </w:rPr>
        <w:t xml:space="preserve">variables. </w:t>
      </w:r>
      <w:r w:rsidR="00340F14" w:rsidRPr="00A834A4">
        <w:rPr>
          <w:rFonts w:ascii="Times New Roman" w:hAnsi="Times New Roman" w:cs="Times New Roman"/>
          <w:sz w:val="24"/>
          <w:szCs w:val="24"/>
        </w:rPr>
        <w:t xml:space="preserve">The dendrogram below shows 20 natural clusters and offers a good visualization of them, but it </w:t>
      </w:r>
      <w:r w:rsidR="00BB6909" w:rsidRPr="00A834A4">
        <w:rPr>
          <w:rFonts w:ascii="Times New Roman" w:hAnsi="Times New Roman" w:cs="Times New Roman"/>
          <w:sz w:val="24"/>
          <w:szCs w:val="24"/>
        </w:rPr>
        <w:t>does not</w:t>
      </w:r>
      <w:r w:rsidR="00340F14" w:rsidRPr="00A834A4">
        <w:rPr>
          <w:rFonts w:ascii="Times New Roman" w:hAnsi="Times New Roman" w:cs="Times New Roman"/>
          <w:sz w:val="24"/>
          <w:szCs w:val="24"/>
        </w:rPr>
        <w:t xml:space="preserve"> provide</w:t>
      </w:r>
      <w:r w:rsidR="00711FF0">
        <w:rPr>
          <w:rFonts w:ascii="Times New Roman" w:hAnsi="Times New Roman" w:cs="Times New Roman"/>
          <w:sz w:val="24"/>
          <w:szCs w:val="24"/>
        </w:rPr>
        <w:t xml:space="preserve"> detailed</w:t>
      </w:r>
      <w:r w:rsidR="00340F14" w:rsidRPr="00A834A4">
        <w:rPr>
          <w:rFonts w:ascii="Times New Roman" w:hAnsi="Times New Roman" w:cs="Times New Roman"/>
          <w:sz w:val="24"/>
          <w:szCs w:val="24"/>
        </w:rPr>
        <w:t xml:space="preserve"> information on the </w:t>
      </w:r>
      <w:r w:rsidR="00711FF0">
        <w:rPr>
          <w:rFonts w:ascii="Times New Roman" w:hAnsi="Times New Roman" w:cs="Times New Roman"/>
          <w:sz w:val="24"/>
          <w:szCs w:val="24"/>
        </w:rPr>
        <w:t xml:space="preserve">contents of the </w:t>
      </w:r>
      <w:r w:rsidR="00340F14" w:rsidRPr="00A834A4">
        <w:rPr>
          <w:rFonts w:ascii="Times New Roman" w:hAnsi="Times New Roman" w:cs="Times New Roman"/>
          <w:sz w:val="24"/>
          <w:szCs w:val="24"/>
        </w:rPr>
        <w:t xml:space="preserve">clusters. </w:t>
      </w:r>
      <w:r w:rsidR="00711FF0">
        <w:rPr>
          <w:rFonts w:ascii="Times New Roman" w:hAnsi="Times New Roman" w:cs="Times New Roman"/>
          <w:sz w:val="24"/>
          <w:szCs w:val="24"/>
        </w:rPr>
        <w:t>For more information, we must look at the C</w:t>
      </w:r>
      <w:r w:rsidR="00340F14" w:rsidRPr="00A834A4">
        <w:rPr>
          <w:rFonts w:ascii="Times New Roman" w:hAnsi="Times New Roman" w:cs="Times New Roman"/>
          <w:sz w:val="24"/>
          <w:szCs w:val="24"/>
        </w:rPr>
        <w:t>luster Means table</w:t>
      </w:r>
      <w:r w:rsidR="00711FF0">
        <w:rPr>
          <w:rFonts w:ascii="Times New Roman" w:hAnsi="Times New Roman" w:cs="Times New Roman"/>
          <w:sz w:val="24"/>
          <w:szCs w:val="24"/>
        </w:rPr>
        <w:t>.</w:t>
      </w:r>
    </w:p>
    <w:p w14:paraId="35A7525F" w14:textId="663CFD3A" w:rsidR="00C16697" w:rsidRPr="00916F47" w:rsidRDefault="00C16697" w:rsidP="00916F47">
      <w:pPr>
        <w:spacing w:line="480" w:lineRule="auto"/>
        <w:ind w:firstLine="720"/>
        <w:contextualSpacing/>
        <w:rPr>
          <w:rFonts w:ascii="Times New Roman" w:hAnsi="Times New Roman" w:cs="Times New Roman"/>
          <w:sz w:val="24"/>
          <w:szCs w:val="24"/>
        </w:rPr>
      </w:pPr>
    </w:p>
    <w:p w14:paraId="41A698DC" w14:textId="0A8B5F9A" w:rsidR="00516264" w:rsidRPr="00A834A4" w:rsidRDefault="00516264" w:rsidP="00516264">
      <w:pPr>
        <w:keepNext/>
        <w:autoSpaceDE w:val="0"/>
        <w:autoSpaceDN w:val="0"/>
        <w:adjustRightInd w:val="0"/>
        <w:spacing w:after="0" w:line="240" w:lineRule="auto"/>
        <w:rPr>
          <w:rFonts w:ascii="Segoe UI" w:hAnsi="Segoe UI" w:cs="Segoe UI"/>
          <w:b/>
          <w:bCs/>
          <w:color w:val="000000"/>
          <w:u w:val="single"/>
        </w:rPr>
      </w:pPr>
      <w:r w:rsidRPr="00A834A4">
        <w:rPr>
          <w:rFonts w:ascii="Segoe UI" w:hAnsi="Segoe UI" w:cs="Segoe UI"/>
          <w:b/>
          <w:bCs/>
          <w:color w:val="000000"/>
          <w:u w:val="single"/>
        </w:rPr>
        <w:t>Dendrogram</w:t>
      </w:r>
    </w:p>
    <w:p w14:paraId="1FDF4315" w14:textId="77777777" w:rsidR="00A834A4" w:rsidRDefault="00A834A4" w:rsidP="00516264">
      <w:pPr>
        <w:keepNext/>
        <w:autoSpaceDE w:val="0"/>
        <w:autoSpaceDN w:val="0"/>
        <w:adjustRightInd w:val="0"/>
        <w:spacing w:after="0" w:line="240" w:lineRule="auto"/>
        <w:rPr>
          <w:rFonts w:ascii="Segoe UI" w:hAnsi="Segoe UI" w:cs="Segoe UI"/>
          <w:b/>
          <w:bCs/>
          <w:color w:val="000000"/>
        </w:rPr>
      </w:pPr>
    </w:p>
    <w:p w14:paraId="271AED4F" w14:textId="77777777" w:rsidR="00F73160" w:rsidRDefault="00516264" w:rsidP="00F73160">
      <w:r>
        <w:rPr>
          <w:rFonts w:ascii="Segoe UI" w:hAnsi="Segoe UI" w:cs="Segoe UI"/>
          <w:noProof/>
          <w:color w:val="000000"/>
          <w:sz w:val="18"/>
          <w:szCs w:val="18"/>
        </w:rPr>
        <w:drawing>
          <wp:inline distT="0" distB="0" distL="0" distR="0" wp14:anchorId="76A8B7F8" wp14:editId="6D52F7F1">
            <wp:extent cx="3289238" cy="461970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8795" cy="4647176"/>
                    </a:xfrm>
                    <a:prstGeom prst="rect">
                      <a:avLst/>
                    </a:prstGeom>
                    <a:noFill/>
                    <a:ln>
                      <a:noFill/>
                    </a:ln>
                  </pic:spPr>
                </pic:pic>
              </a:graphicData>
            </a:graphic>
          </wp:inline>
        </w:drawing>
      </w:r>
    </w:p>
    <w:p w14:paraId="02E6C0DF" w14:textId="77777777" w:rsidR="00F73160" w:rsidRDefault="00F73160" w:rsidP="00F73160"/>
    <w:p w14:paraId="5A7DB8B3" w14:textId="4F0EB947" w:rsidR="00516264" w:rsidRPr="00F73160" w:rsidRDefault="00516264" w:rsidP="00F73160">
      <w:r w:rsidRPr="00A834A4">
        <w:rPr>
          <w:rFonts w:ascii="Segoe UI" w:hAnsi="Segoe UI" w:cs="Segoe UI"/>
          <w:b/>
          <w:bCs/>
          <w:color w:val="000000"/>
          <w:u w:val="single"/>
        </w:rPr>
        <w:lastRenderedPageBreak/>
        <w:t>Cluster Means</w:t>
      </w:r>
    </w:p>
    <w:tbl>
      <w:tblPr>
        <w:tblW w:w="0" w:type="auto"/>
        <w:tblInd w:w="-40" w:type="dxa"/>
        <w:tblLayout w:type="fixed"/>
        <w:tblCellMar>
          <w:left w:w="40" w:type="dxa"/>
          <w:right w:w="40" w:type="dxa"/>
        </w:tblCellMar>
        <w:tblLook w:val="0000" w:firstRow="0" w:lastRow="0" w:firstColumn="0" w:lastColumn="0" w:noHBand="0" w:noVBand="0"/>
      </w:tblPr>
      <w:tblGrid>
        <w:gridCol w:w="815"/>
        <w:gridCol w:w="860"/>
        <w:gridCol w:w="1145"/>
        <w:gridCol w:w="1160"/>
        <w:gridCol w:w="1640"/>
        <w:gridCol w:w="1235"/>
        <w:gridCol w:w="1430"/>
        <w:gridCol w:w="1385"/>
      </w:tblGrid>
      <w:tr w:rsidR="00516264" w14:paraId="64818EB7" w14:textId="77777777">
        <w:trPr>
          <w:tblHeader/>
        </w:trPr>
        <w:tc>
          <w:tcPr>
            <w:tcW w:w="815" w:type="dxa"/>
            <w:tcBorders>
              <w:top w:val="nil"/>
              <w:left w:val="nil"/>
              <w:bottom w:val="nil"/>
              <w:right w:val="nil"/>
            </w:tcBorders>
            <w:shd w:val="clear" w:color="auto" w:fill="D9D9D9"/>
          </w:tcPr>
          <w:p w14:paraId="24239DD2"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Cluster</w:t>
            </w:r>
          </w:p>
        </w:tc>
        <w:tc>
          <w:tcPr>
            <w:tcW w:w="860" w:type="dxa"/>
            <w:tcBorders>
              <w:top w:val="nil"/>
              <w:left w:val="nil"/>
              <w:bottom w:val="nil"/>
              <w:right w:val="nil"/>
            </w:tcBorders>
            <w:shd w:val="clear" w:color="auto" w:fill="D9D9D9"/>
          </w:tcPr>
          <w:p w14:paraId="056A3F42"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Count</w:t>
            </w:r>
          </w:p>
        </w:tc>
        <w:tc>
          <w:tcPr>
            <w:tcW w:w="1145" w:type="dxa"/>
            <w:tcBorders>
              <w:top w:val="nil"/>
              <w:left w:val="nil"/>
              <w:bottom w:val="nil"/>
              <w:right w:val="nil"/>
            </w:tcBorders>
            <w:shd w:val="clear" w:color="auto" w:fill="D9D9D9"/>
          </w:tcPr>
          <w:p w14:paraId="580982C5"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Restaurant</w:t>
            </w:r>
          </w:p>
        </w:tc>
        <w:tc>
          <w:tcPr>
            <w:tcW w:w="1160" w:type="dxa"/>
            <w:tcBorders>
              <w:top w:val="nil"/>
              <w:left w:val="nil"/>
              <w:bottom w:val="nil"/>
              <w:right w:val="nil"/>
            </w:tcBorders>
            <w:shd w:val="clear" w:color="auto" w:fill="D9D9D9"/>
          </w:tcPr>
          <w:p w14:paraId="7FEA9774"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RES_VISITS</w:t>
            </w:r>
          </w:p>
        </w:tc>
        <w:tc>
          <w:tcPr>
            <w:tcW w:w="1640" w:type="dxa"/>
            <w:tcBorders>
              <w:top w:val="nil"/>
              <w:left w:val="nil"/>
              <w:bottom w:val="nil"/>
              <w:right w:val="nil"/>
            </w:tcBorders>
            <w:shd w:val="clear" w:color="auto" w:fill="D9D9D9"/>
          </w:tcPr>
          <w:p w14:paraId="65C13FD0"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Webstore_Spend</w:t>
            </w:r>
          </w:p>
        </w:tc>
        <w:tc>
          <w:tcPr>
            <w:tcW w:w="1235" w:type="dxa"/>
            <w:tcBorders>
              <w:top w:val="nil"/>
              <w:left w:val="nil"/>
              <w:bottom w:val="nil"/>
              <w:right w:val="nil"/>
            </w:tcBorders>
            <w:shd w:val="clear" w:color="auto" w:fill="D9D9D9"/>
          </w:tcPr>
          <w:p w14:paraId="41BA0660"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WEB_VISITS</w:t>
            </w:r>
          </w:p>
        </w:tc>
        <w:tc>
          <w:tcPr>
            <w:tcW w:w="1430" w:type="dxa"/>
            <w:tcBorders>
              <w:top w:val="nil"/>
              <w:left w:val="nil"/>
              <w:bottom w:val="nil"/>
              <w:right w:val="nil"/>
            </w:tcBorders>
            <w:shd w:val="clear" w:color="auto" w:fill="D9D9D9"/>
          </w:tcPr>
          <w:p w14:paraId="1893555D"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THIRD_SPEND</w:t>
            </w:r>
          </w:p>
        </w:tc>
        <w:tc>
          <w:tcPr>
            <w:tcW w:w="1385" w:type="dxa"/>
            <w:tcBorders>
              <w:top w:val="nil"/>
              <w:left w:val="nil"/>
              <w:bottom w:val="nil"/>
              <w:right w:val="nil"/>
            </w:tcBorders>
            <w:shd w:val="clear" w:color="auto" w:fill="D9D9D9"/>
          </w:tcPr>
          <w:p w14:paraId="673E8502" w14:textId="77777777" w:rsidR="00516264" w:rsidRDefault="00516264">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THIRD_VISITS</w:t>
            </w:r>
          </w:p>
        </w:tc>
      </w:tr>
      <w:tr w:rsidR="00516264" w14:paraId="38494A2D" w14:textId="77777777">
        <w:tc>
          <w:tcPr>
            <w:tcW w:w="815" w:type="dxa"/>
            <w:tcBorders>
              <w:top w:val="nil"/>
              <w:left w:val="nil"/>
              <w:bottom w:val="nil"/>
              <w:right w:val="nil"/>
            </w:tcBorders>
          </w:tcPr>
          <w:p w14:paraId="594CFF6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860" w:type="dxa"/>
            <w:tcBorders>
              <w:top w:val="nil"/>
              <w:left w:val="nil"/>
              <w:bottom w:val="nil"/>
              <w:right w:val="nil"/>
            </w:tcBorders>
          </w:tcPr>
          <w:p w14:paraId="79EE4AE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8</w:t>
            </w:r>
          </w:p>
        </w:tc>
        <w:tc>
          <w:tcPr>
            <w:tcW w:w="1145" w:type="dxa"/>
            <w:tcBorders>
              <w:top w:val="nil"/>
              <w:left w:val="nil"/>
              <w:bottom w:val="nil"/>
              <w:right w:val="nil"/>
            </w:tcBorders>
          </w:tcPr>
          <w:p w14:paraId="45BDA816"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160.00</w:t>
            </w:r>
          </w:p>
        </w:tc>
        <w:tc>
          <w:tcPr>
            <w:tcW w:w="1160" w:type="dxa"/>
            <w:tcBorders>
              <w:top w:val="nil"/>
              <w:left w:val="nil"/>
              <w:bottom w:val="nil"/>
              <w:right w:val="nil"/>
            </w:tcBorders>
          </w:tcPr>
          <w:p w14:paraId="17E6382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1.63</w:t>
            </w:r>
          </w:p>
        </w:tc>
        <w:tc>
          <w:tcPr>
            <w:tcW w:w="1640" w:type="dxa"/>
            <w:tcBorders>
              <w:top w:val="nil"/>
              <w:left w:val="nil"/>
              <w:bottom w:val="nil"/>
              <w:right w:val="nil"/>
            </w:tcBorders>
          </w:tcPr>
          <w:p w14:paraId="7605C43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243.00</w:t>
            </w:r>
          </w:p>
        </w:tc>
        <w:tc>
          <w:tcPr>
            <w:tcW w:w="1235" w:type="dxa"/>
            <w:tcBorders>
              <w:top w:val="nil"/>
              <w:left w:val="nil"/>
              <w:bottom w:val="nil"/>
              <w:right w:val="nil"/>
            </w:tcBorders>
          </w:tcPr>
          <w:p w14:paraId="5644DF06"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2.88</w:t>
            </w:r>
          </w:p>
        </w:tc>
        <w:tc>
          <w:tcPr>
            <w:tcW w:w="1430" w:type="dxa"/>
            <w:tcBorders>
              <w:top w:val="nil"/>
              <w:left w:val="nil"/>
              <w:bottom w:val="nil"/>
              <w:right w:val="nil"/>
            </w:tcBorders>
          </w:tcPr>
          <w:p w14:paraId="2B2CC4D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40.63</w:t>
            </w:r>
          </w:p>
        </w:tc>
        <w:tc>
          <w:tcPr>
            <w:tcW w:w="1385" w:type="dxa"/>
            <w:tcBorders>
              <w:top w:val="nil"/>
              <w:left w:val="nil"/>
              <w:bottom w:val="nil"/>
              <w:right w:val="nil"/>
            </w:tcBorders>
          </w:tcPr>
          <w:p w14:paraId="6F87656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1.25</w:t>
            </w:r>
          </w:p>
        </w:tc>
      </w:tr>
      <w:tr w:rsidR="00516264" w14:paraId="27D897A3" w14:textId="77777777">
        <w:tc>
          <w:tcPr>
            <w:tcW w:w="815" w:type="dxa"/>
            <w:tcBorders>
              <w:top w:val="nil"/>
              <w:left w:val="nil"/>
              <w:bottom w:val="nil"/>
              <w:right w:val="nil"/>
            </w:tcBorders>
          </w:tcPr>
          <w:p w14:paraId="6EAF77A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w:t>
            </w:r>
          </w:p>
        </w:tc>
        <w:tc>
          <w:tcPr>
            <w:tcW w:w="860" w:type="dxa"/>
            <w:tcBorders>
              <w:top w:val="nil"/>
              <w:left w:val="nil"/>
              <w:bottom w:val="nil"/>
              <w:right w:val="nil"/>
            </w:tcBorders>
          </w:tcPr>
          <w:p w14:paraId="5C8D998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13</w:t>
            </w:r>
          </w:p>
        </w:tc>
        <w:tc>
          <w:tcPr>
            <w:tcW w:w="1145" w:type="dxa"/>
            <w:tcBorders>
              <w:top w:val="nil"/>
              <w:left w:val="nil"/>
              <w:bottom w:val="nil"/>
              <w:right w:val="nil"/>
            </w:tcBorders>
          </w:tcPr>
          <w:p w14:paraId="3F46DC4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92.46</w:t>
            </w:r>
          </w:p>
        </w:tc>
        <w:tc>
          <w:tcPr>
            <w:tcW w:w="1160" w:type="dxa"/>
            <w:tcBorders>
              <w:top w:val="nil"/>
              <w:left w:val="nil"/>
              <w:bottom w:val="nil"/>
              <w:right w:val="nil"/>
            </w:tcBorders>
          </w:tcPr>
          <w:p w14:paraId="1C7D77A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1.54</w:t>
            </w:r>
          </w:p>
        </w:tc>
        <w:tc>
          <w:tcPr>
            <w:tcW w:w="1640" w:type="dxa"/>
            <w:tcBorders>
              <w:top w:val="nil"/>
              <w:left w:val="nil"/>
              <w:bottom w:val="nil"/>
              <w:right w:val="nil"/>
            </w:tcBorders>
          </w:tcPr>
          <w:p w14:paraId="1463C55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162.08</w:t>
            </w:r>
          </w:p>
        </w:tc>
        <w:tc>
          <w:tcPr>
            <w:tcW w:w="1235" w:type="dxa"/>
            <w:tcBorders>
              <w:top w:val="nil"/>
              <w:left w:val="nil"/>
              <w:bottom w:val="nil"/>
              <w:right w:val="nil"/>
            </w:tcBorders>
          </w:tcPr>
          <w:p w14:paraId="5296709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3.00</w:t>
            </w:r>
          </w:p>
        </w:tc>
        <w:tc>
          <w:tcPr>
            <w:tcW w:w="1430" w:type="dxa"/>
            <w:tcBorders>
              <w:top w:val="nil"/>
              <w:left w:val="nil"/>
              <w:bottom w:val="nil"/>
              <w:right w:val="nil"/>
            </w:tcBorders>
          </w:tcPr>
          <w:p w14:paraId="706B71A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-7.1e-15</w:t>
            </w:r>
          </w:p>
        </w:tc>
        <w:tc>
          <w:tcPr>
            <w:tcW w:w="1385" w:type="dxa"/>
            <w:tcBorders>
              <w:top w:val="nil"/>
              <w:left w:val="nil"/>
              <w:bottom w:val="nil"/>
              <w:right w:val="nil"/>
            </w:tcBorders>
          </w:tcPr>
          <w:p w14:paraId="64F50BF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0.38</w:t>
            </w:r>
          </w:p>
        </w:tc>
      </w:tr>
      <w:tr w:rsidR="00516264" w14:paraId="71D7E2A9" w14:textId="77777777">
        <w:tc>
          <w:tcPr>
            <w:tcW w:w="815" w:type="dxa"/>
            <w:tcBorders>
              <w:top w:val="nil"/>
              <w:left w:val="nil"/>
              <w:bottom w:val="nil"/>
              <w:right w:val="nil"/>
            </w:tcBorders>
          </w:tcPr>
          <w:p w14:paraId="3B3E15B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w:t>
            </w:r>
          </w:p>
        </w:tc>
        <w:tc>
          <w:tcPr>
            <w:tcW w:w="860" w:type="dxa"/>
            <w:tcBorders>
              <w:top w:val="nil"/>
              <w:left w:val="nil"/>
              <w:bottom w:val="nil"/>
              <w:right w:val="nil"/>
            </w:tcBorders>
          </w:tcPr>
          <w:p w14:paraId="57D2FA1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w:t>
            </w:r>
          </w:p>
        </w:tc>
        <w:tc>
          <w:tcPr>
            <w:tcW w:w="1145" w:type="dxa"/>
            <w:tcBorders>
              <w:top w:val="nil"/>
              <w:left w:val="nil"/>
              <w:bottom w:val="nil"/>
              <w:right w:val="nil"/>
            </w:tcBorders>
          </w:tcPr>
          <w:p w14:paraId="53D15FE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148.91</w:t>
            </w:r>
          </w:p>
        </w:tc>
        <w:tc>
          <w:tcPr>
            <w:tcW w:w="1160" w:type="dxa"/>
            <w:tcBorders>
              <w:top w:val="nil"/>
              <w:left w:val="nil"/>
              <w:bottom w:val="nil"/>
              <w:right w:val="nil"/>
            </w:tcBorders>
          </w:tcPr>
          <w:p w14:paraId="2259246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3.00</w:t>
            </w:r>
          </w:p>
        </w:tc>
        <w:tc>
          <w:tcPr>
            <w:tcW w:w="1640" w:type="dxa"/>
            <w:tcBorders>
              <w:top w:val="nil"/>
              <w:left w:val="nil"/>
              <w:bottom w:val="nil"/>
              <w:right w:val="nil"/>
            </w:tcBorders>
          </w:tcPr>
          <w:p w14:paraId="50D6EE3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183.73</w:t>
            </w:r>
          </w:p>
        </w:tc>
        <w:tc>
          <w:tcPr>
            <w:tcW w:w="1235" w:type="dxa"/>
            <w:tcBorders>
              <w:top w:val="nil"/>
              <w:left w:val="nil"/>
              <w:bottom w:val="nil"/>
              <w:right w:val="nil"/>
            </w:tcBorders>
          </w:tcPr>
          <w:p w14:paraId="607EA46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1.91</w:t>
            </w:r>
          </w:p>
        </w:tc>
        <w:tc>
          <w:tcPr>
            <w:tcW w:w="1430" w:type="dxa"/>
            <w:tcBorders>
              <w:top w:val="nil"/>
              <w:left w:val="nil"/>
              <w:bottom w:val="nil"/>
              <w:right w:val="nil"/>
            </w:tcBorders>
          </w:tcPr>
          <w:p w14:paraId="7575E220"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2.55</w:t>
            </w:r>
          </w:p>
        </w:tc>
        <w:tc>
          <w:tcPr>
            <w:tcW w:w="1385" w:type="dxa"/>
            <w:tcBorders>
              <w:top w:val="nil"/>
              <w:left w:val="nil"/>
              <w:bottom w:val="nil"/>
              <w:right w:val="nil"/>
            </w:tcBorders>
          </w:tcPr>
          <w:p w14:paraId="4670D63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0.36</w:t>
            </w:r>
          </w:p>
        </w:tc>
      </w:tr>
      <w:tr w:rsidR="00516264" w14:paraId="7D0FCD80" w14:textId="77777777">
        <w:tc>
          <w:tcPr>
            <w:tcW w:w="815" w:type="dxa"/>
            <w:tcBorders>
              <w:top w:val="nil"/>
              <w:left w:val="nil"/>
              <w:bottom w:val="nil"/>
              <w:right w:val="nil"/>
            </w:tcBorders>
          </w:tcPr>
          <w:p w14:paraId="021F5AF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w:t>
            </w:r>
          </w:p>
        </w:tc>
        <w:tc>
          <w:tcPr>
            <w:tcW w:w="860" w:type="dxa"/>
            <w:tcBorders>
              <w:top w:val="nil"/>
              <w:left w:val="nil"/>
              <w:bottom w:val="nil"/>
              <w:right w:val="nil"/>
            </w:tcBorders>
          </w:tcPr>
          <w:p w14:paraId="07F0989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w:t>
            </w:r>
          </w:p>
        </w:tc>
        <w:tc>
          <w:tcPr>
            <w:tcW w:w="1145" w:type="dxa"/>
            <w:tcBorders>
              <w:top w:val="nil"/>
              <w:left w:val="nil"/>
              <w:bottom w:val="nil"/>
              <w:right w:val="nil"/>
            </w:tcBorders>
          </w:tcPr>
          <w:p w14:paraId="341B4FF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143.30</w:t>
            </w:r>
          </w:p>
        </w:tc>
        <w:tc>
          <w:tcPr>
            <w:tcW w:w="1160" w:type="dxa"/>
            <w:tcBorders>
              <w:top w:val="nil"/>
              <w:left w:val="nil"/>
              <w:bottom w:val="nil"/>
              <w:right w:val="nil"/>
            </w:tcBorders>
          </w:tcPr>
          <w:p w14:paraId="16D7CFE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1.50</w:t>
            </w:r>
          </w:p>
        </w:tc>
        <w:tc>
          <w:tcPr>
            <w:tcW w:w="1640" w:type="dxa"/>
            <w:tcBorders>
              <w:top w:val="nil"/>
              <w:left w:val="nil"/>
              <w:bottom w:val="nil"/>
              <w:right w:val="nil"/>
            </w:tcBorders>
          </w:tcPr>
          <w:p w14:paraId="704E997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206.20</w:t>
            </w:r>
          </w:p>
        </w:tc>
        <w:tc>
          <w:tcPr>
            <w:tcW w:w="1235" w:type="dxa"/>
            <w:tcBorders>
              <w:top w:val="nil"/>
              <w:left w:val="nil"/>
              <w:bottom w:val="nil"/>
              <w:right w:val="nil"/>
            </w:tcBorders>
          </w:tcPr>
          <w:p w14:paraId="1261EDD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1.20</w:t>
            </w:r>
          </w:p>
        </w:tc>
        <w:tc>
          <w:tcPr>
            <w:tcW w:w="1430" w:type="dxa"/>
            <w:tcBorders>
              <w:top w:val="nil"/>
              <w:left w:val="nil"/>
              <w:bottom w:val="nil"/>
              <w:right w:val="nil"/>
            </w:tcBorders>
          </w:tcPr>
          <w:p w14:paraId="51EF1D1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8.30</w:t>
            </w:r>
          </w:p>
        </w:tc>
        <w:tc>
          <w:tcPr>
            <w:tcW w:w="1385" w:type="dxa"/>
            <w:tcBorders>
              <w:top w:val="nil"/>
              <w:left w:val="nil"/>
              <w:bottom w:val="nil"/>
              <w:right w:val="nil"/>
            </w:tcBorders>
          </w:tcPr>
          <w:p w14:paraId="5D3CB59A"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0.50</w:t>
            </w:r>
          </w:p>
        </w:tc>
      </w:tr>
      <w:tr w:rsidR="00516264" w14:paraId="453CE9A1" w14:textId="77777777">
        <w:tc>
          <w:tcPr>
            <w:tcW w:w="815" w:type="dxa"/>
            <w:tcBorders>
              <w:top w:val="nil"/>
              <w:left w:val="nil"/>
              <w:bottom w:val="nil"/>
              <w:right w:val="nil"/>
            </w:tcBorders>
          </w:tcPr>
          <w:p w14:paraId="624BB1AA"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w:t>
            </w:r>
          </w:p>
        </w:tc>
        <w:tc>
          <w:tcPr>
            <w:tcW w:w="860" w:type="dxa"/>
            <w:tcBorders>
              <w:top w:val="nil"/>
              <w:left w:val="nil"/>
              <w:bottom w:val="nil"/>
              <w:right w:val="nil"/>
            </w:tcBorders>
          </w:tcPr>
          <w:p w14:paraId="0CEBC4D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1145" w:type="dxa"/>
            <w:tcBorders>
              <w:top w:val="nil"/>
              <w:left w:val="nil"/>
              <w:bottom w:val="nil"/>
              <w:right w:val="nil"/>
            </w:tcBorders>
          </w:tcPr>
          <w:p w14:paraId="4BEC20A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173.67</w:t>
            </w:r>
          </w:p>
        </w:tc>
        <w:tc>
          <w:tcPr>
            <w:tcW w:w="1160" w:type="dxa"/>
            <w:tcBorders>
              <w:top w:val="nil"/>
              <w:left w:val="nil"/>
              <w:bottom w:val="nil"/>
              <w:right w:val="nil"/>
            </w:tcBorders>
          </w:tcPr>
          <w:p w14:paraId="3CADCD16"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2.56</w:t>
            </w:r>
          </w:p>
        </w:tc>
        <w:tc>
          <w:tcPr>
            <w:tcW w:w="1640" w:type="dxa"/>
            <w:tcBorders>
              <w:top w:val="nil"/>
              <w:left w:val="nil"/>
              <w:bottom w:val="nil"/>
              <w:right w:val="nil"/>
            </w:tcBorders>
          </w:tcPr>
          <w:p w14:paraId="72A188B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373.78</w:t>
            </w:r>
          </w:p>
        </w:tc>
        <w:tc>
          <w:tcPr>
            <w:tcW w:w="1235" w:type="dxa"/>
            <w:tcBorders>
              <w:top w:val="nil"/>
              <w:left w:val="nil"/>
              <w:bottom w:val="nil"/>
              <w:right w:val="nil"/>
            </w:tcBorders>
          </w:tcPr>
          <w:p w14:paraId="3A07293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2.11</w:t>
            </w:r>
          </w:p>
        </w:tc>
        <w:tc>
          <w:tcPr>
            <w:tcW w:w="1430" w:type="dxa"/>
            <w:tcBorders>
              <w:top w:val="nil"/>
              <w:left w:val="nil"/>
              <w:bottom w:val="nil"/>
              <w:right w:val="nil"/>
            </w:tcBorders>
          </w:tcPr>
          <w:p w14:paraId="3FC47D7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29.44</w:t>
            </w:r>
          </w:p>
        </w:tc>
        <w:tc>
          <w:tcPr>
            <w:tcW w:w="1385" w:type="dxa"/>
            <w:tcBorders>
              <w:top w:val="nil"/>
              <w:left w:val="nil"/>
              <w:bottom w:val="nil"/>
              <w:right w:val="nil"/>
            </w:tcBorders>
          </w:tcPr>
          <w:p w14:paraId="700D31D0"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0.78</w:t>
            </w:r>
          </w:p>
        </w:tc>
      </w:tr>
      <w:tr w:rsidR="00516264" w14:paraId="64F1BA24" w14:textId="77777777">
        <w:tc>
          <w:tcPr>
            <w:tcW w:w="815" w:type="dxa"/>
            <w:tcBorders>
              <w:top w:val="nil"/>
              <w:left w:val="nil"/>
              <w:bottom w:val="nil"/>
              <w:right w:val="nil"/>
            </w:tcBorders>
          </w:tcPr>
          <w:p w14:paraId="4CDBA31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6</w:t>
            </w:r>
          </w:p>
        </w:tc>
        <w:tc>
          <w:tcPr>
            <w:tcW w:w="860" w:type="dxa"/>
            <w:tcBorders>
              <w:top w:val="nil"/>
              <w:left w:val="nil"/>
              <w:bottom w:val="nil"/>
              <w:right w:val="nil"/>
            </w:tcBorders>
          </w:tcPr>
          <w:p w14:paraId="210BE4B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6</w:t>
            </w:r>
          </w:p>
        </w:tc>
        <w:tc>
          <w:tcPr>
            <w:tcW w:w="1145" w:type="dxa"/>
            <w:tcBorders>
              <w:top w:val="nil"/>
              <w:left w:val="nil"/>
              <w:bottom w:val="nil"/>
              <w:right w:val="nil"/>
            </w:tcBorders>
          </w:tcPr>
          <w:p w14:paraId="6052585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189.17</w:t>
            </w:r>
          </w:p>
        </w:tc>
        <w:tc>
          <w:tcPr>
            <w:tcW w:w="1160" w:type="dxa"/>
            <w:tcBorders>
              <w:top w:val="nil"/>
              <w:left w:val="nil"/>
              <w:bottom w:val="nil"/>
              <w:right w:val="nil"/>
            </w:tcBorders>
          </w:tcPr>
          <w:p w14:paraId="5214A26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1.50</w:t>
            </w:r>
          </w:p>
        </w:tc>
        <w:tc>
          <w:tcPr>
            <w:tcW w:w="1640" w:type="dxa"/>
            <w:tcBorders>
              <w:top w:val="nil"/>
              <w:left w:val="nil"/>
              <w:bottom w:val="nil"/>
              <w:right w:val="nil"/>
            </w:tcBorders>
          </w:tcPr>
          <w:p w14:paraId="7CA63EB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426.17</w:t>
            </w:r>
          </w:p>
        </w:tc>
        <w:tc>
          <w:tcPr>
            <w:tcW w:w="1235" w:type="dxa"/>
            <w:tcBorders>
              <w:top w:val="nil"/>
              <w:left w:val="nil"/>
              <w:bottom w:val="nil"/>
              <w:right w:val="nil"/>
            </w:tcBorders>
          </w:tcPr>
          <w:p w14:paraId="10C1371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1.33</w:t>
            </w:r>
          </w:p>
        </w:tc>
        <w:tc>
          <w:tcPr>
            <w:tcW w:w="1430" w:type="dxa"/>
            <w:tcBorders>
              <w:top w:val="nil"/>
              <w:left w:val="nil"/>
              <w:bottom w:val="nil"/>
              <w:right w:val="nil"/>
            </w:tcBorders>
          </w:tcPr>
          <w:p w14:paraId="5F6B5F2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-3.6e-15</w:t>
            </w:r>
          </w:p>
        </w:tc>
        <w:tc>
          <w:tcPr>
            <w:tcW w:w="1385" w:type="dxa"/>
            <w:tcBorders>
              <w:top w:val="nil"/>
              <w:left w:val="nil"/>
              <w:bottom w:val="nil"/>
              <w:right w:val="nil"/>
            </w:tcBorders>
          </w:tcPr>
          <w:p w14:paraId="352EF17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0.00</w:t>
            </w:r>
          </w:p>
        </w:tc>
      </w:tr>
      <w:tr w:rsidR="00516264" w14:paraId="0D8B591B" w14:textId="77777777">
        <w:tc>
          <w:tcPr>
            <w:tcW w:w="815" w:type="dxa"/>
            <w:tcBorders>
              <w:top w:val="nil"/>
              <w:left w:val="nil"/>
              <w:bottom w:val="nil"/>
              <w:right w:val="nil"/>
            </w:tcBorders>
          </w:tcPr>
          <w:p w14:paraId="287EF07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7</w:t>
            </w:r>
          </w:p>
        </w:tc>
        <w:tc>
          <w:tcPr>
            <w:tcW w:w="860" w:type="dxa"/>
            <w:tcBorders>
              <w:top w:val="nil"/>
              <w:left w:val="nil"/>
              <w:bottom w:val="nil"/>
              <w:right w:val="nil"/>
            </w:tcBorders>
          </w:tcPr>
          <w:p w14:paraId="28DBC29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71</w:t>
            </w:r>
          </w:p>
        </w:tc>
        <w:tc>
          <w:tcPr>
            <w:tcW w:w="1145" w:type="dxa"/>
            <w:tcBorders>
              <w:top w:val="nil"/>
              <w:left w:val="nil"/>
              <w:bottom w:val="nil"/>
              <w:right w:val="nil"/>
            </w:tcBorders>
          </w:tcPr>
          <w:p w14:paraId="11C5385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31.42</w:t>
            </w:r>
          </w:p>
        </w:tc>
        <w:tc>
          <w:tcPr>
            <w:tcW w:w="1160" w:type="dxa"/>
            <w:tcBorders>
              <w:top w:val="nil"/>
              <w:left w:val="nil"/>
              <w:bottom w:val="nil"/>
              <w:right w:val="nil"/>
            </w:tcBorders>
          </w:tcPr>
          <w:p w14:paraId="560FCD8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374D99E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15.24</w:t>
            </w:r>
          </w:p>
        </w:tc>
        <w:tc>
          <w:tcPr>
            <w:tcW w:w="1235" w:type="dxa"/>
            <w:tcBorders>
              <w:top w:val="nil"/>
              <w:left w:val="nil"/>
              <w:bottom w:val="nil"/>
              <w:right w:val="nil"/>
            </w:tcBorders>
          </w:tcPr>
          <w:p w14:paraId="3715FA2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430" w:type="dxa"/>
            <w:tcBorders>
              <w:top w:val="nil"/>
              <w:left w:val="nil"/>
              <w:bottom w:val="nil"/>
              <w:right w:val="nil"/>
            </w:tcBorders>
          </w:tcPr>
          <w:p w14:paraId="612B603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2.84e-14</w:t>
            </w:r>
          </w:p>
        </w:tc>
        <w:tc>
          <w:tcPr>
            <w:tcW w:w="1385" w:type="dxa"/>
            <w:tcBorders>
              <w:top w:val="nil"/>
              <w:left w:val="nil"/>
              <w:bottom w:val="nil"/>
              <w:right w:val="nil"/>
            </w:tcBorders>
          </w:tcPr>
          <w:p w14:paraId="5817364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2.22e-16</w:t>
            </w:r>
          </w:p>
        </w:tc>
      </w:tr>
      <w:tr w:rsidR="00516264" w14:paraId="44FB094E" w14:textId="77777777">
        <w:tc>
          <w:tcPr>
            <w:tcW w:w="815" w:type="dxa"/>
            <w:tcBorders>
              <w:top w:val="nil"/>
              <w:left w:val="nil"/>
              <w:bottom w:val="nil"/>
              <w:right w:val="nil"/>
            </w:tcBorders>
          </w:tcPr>
          <w:p w14:paraId="35E6239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8</w:t>
            </w:r>
          </w:p>
        </w:tc>
        <w:tc>
          <w:tcPr>
            <w:tcW w:w="860" w:type="dxa"/>
            <w:tcBorders>
              <w:top w:val="nil"/>
              <w:left w:val="nil"/>
              <w:bottom w:val="nil"/>
              <w:right w:val="nil"/>
            </w:tcBorders>
          </w:tcPr>
          <w:p w14:paraId="58EF6BC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23</w:t>
            </w:r>
          </w:p>
        </w:tc>
        <w:tc>
          <w:tcPr>
            <w:tcW w:w="1145" w:type="dxa"/>
            <w:tcBorders>
              <w:top w:val="nil"/>
              <w:left w:val="nil"/>
              <w:bottom w:val="nil"/>
              <w:right w:val="nil"/>
            </w:tcBorders>
          </w:tcPr>
          <w:p w14:paraId="7407C0E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53.87</w:t>
            </w:r>
          </w:p>
        </w:tc>
        <w:tc>
          <w:tcPr>
            <w:tcW w:w="1160" w:type="dxa"/>
            <w:tcBorders>
              <w:top w:val="nil"/>
              <w:left w:val="nil"/>
              <w:bottom w:val="nil"/>
              <w:right w:val="nil"/>
            </w:tcBorders>
          </w:tcPr>
          <w:p w14:paraId="687F926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1.35</w:t>
            </w:r>
          </w:p>
        </w:tc>
        <w:tc>
          <w:tcPr>
            <w:tcW w:w="1640" w:type="dxa"/>
            <w:tcBorders>
              <w:top w:val="nil"/>
              <w:left w:val="nil"/>
              <w:bottom w:val="nil"/>
              <w:right w:val="nil"/>
            </w:tcBorders>
          </w:tcPr>
          <w:p w14:paraId="011FDC9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93.35</w:t>
            </w:r>
          </w:p>
        </w:tc>
        <w:tc>
          <w:tcPr>
            <w:tcW w:w="1235" w:type="dxa"/>
            <w:tcBorders>
              <w:top w:val="nil"/>
              <w:left w:val="nil"/>
              <w:bottom w:val="nil"/>
              <w:right w:val="nil"/>
            </w:tcBorders>
          </w:tcPr>
          <w:p w14:paraId="3E5DA980"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1.83</w:t>
            </w:r>
          </w:p>
        </w:tc>
        <w:tc>
          <w:tcPr>
            <w:tcW w:w="1430" w:type="dxa"/>
            <w:tcBorders>
              <w:top w:val="nil"/>
              <w:left w:val="nil"/>
              <w:bottom w:val="nil"/>
              <w:right w:val="nil"/>
            </w:tcBorders>
          </w:tcPr>
          <w:p w14:paraId="2A3C72E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-7.1e-15</w:t>
            </w:r>
          </w:p>
        </w:tc>
        <w:tc>
          <w:tcPr>
            <w:tcW w:w="1385" w:type="dxa"/>
            <w:tcBorders>
              <w:top w:val="nil"/>
              <w:left w:val="nil"/>
              <w:bottom w:val="nil"/>
              <w:right w:val="nil"/>
            </w:tcBorders>
          </w:tcPr>
          <w:p w14:paraId="6C10362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0.43</w:t>
            </w:r>
          </w:p>
        </w:tc>
      </w:tr>
      <w:tr w:rsidR="00516264" w14:paraId="3BE53986" w14:textId="77777777">
        <w:tc>
          <w:tcPr>
            <w:tcW w:w="815" w:type="dxa"/>
            <w:tcBorders>
              <w:top w:val="nil"/>
              <w:left w:val="nil"/>
              <w:bottom w:val="nil"/>
              <w:right w:val="nil"/>
            </w:tcBorders>
          </w:tcPr>
          <w:p w14:paraId="6DA0CE9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860" w:type="dxa"/>
            <w:tcBorders>
              <w:top w:val="nil"/>
              <w:left w:val="nil"/>
              <w:bottom w:val="nil"/>
              <w:right w:val="nil"/>
            </w:tcBorders>
          </w:tcPr>
          <w:p w14:paraId="4D21C40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49</w:t>
            </w:r>
          </w:p>
        </w:tc>
        <w:tc>
          <w:tcPr>
            <w:tcW w:w="1145" w:type="dxa"/>
            <w:tcBorders>
              <w:top w:val="nil"/>
              <w:left w:val="nil"/>
              <w:bottom w:val="nil"/>
              <w:right w:val="nil"/>
            </w:tcBorders>
          </w:tcPr>
          <w:p w14:paraId="236B213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38.39</w:t>
            </w:r>
          </w:p>
        </w:tc>
        <w:tc>
          <w:tcPr>
            <w:tcW w:w="1160" w:type="dxa"/>
            <w:tcBorders>
              <w:top w:val="nil"/>
              <w:left w:val="nil"/>
              <w:bottom w:val="nil"/>
              <w:right w:val="nil"/>
            </w:tcBorders>
          </w:tcPr>
          <w:p w14:paraId="5FE6AD9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2F9EA64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19.02</w:t>
            </w:r>
          </w:p>
        </w:tc>
        <w:tc>
          <w:tcPr>
            <w:tcW w:w="1235" w:type="dxa"/>
            <w:tcBorders>
              <w:top w:val="nil"/>
              <w:left w:val="nil"/>
              <w:bottom w:val="nil"/>
              <w:right w:val="nil"/>
            </w:tcBorders>
          </w:tcPr>
          <w:p w14:paraId="745D56D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430" w:type="dxa"/>
            <w:tcBorders>
              <w:top w:val="nil"/>
              <w:left w:val="nil"/>
              <w:bottom w:val="nil"/>
              <w:right w:val="nil"/>
            </w:tcBorders>
          </w:tcPr>
          <w:p w14:paraId="3BD8812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13.08</w:t>
            </w:r>
          </w:p>
        </w:tc>
        <w:tc>
          <w:tcPr>
            <w:tcW w:w="1385" w:type="dxa"/>
            <w:tcBorders>
              <w:top w:val="nil"/>
              <w:left w:val="nil"/>
              <w:bottom w:val="nil"/>
              <w:right w:val="nil"/>
            </w:tcBorders>
          </w:tcPr>
          <w:p w14:paraId="7BDF2D9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r>
      <w:tr w:rsidR="00516264" w14:paraId="573DA844" w14:textId="77777777">
        <w:tc>
          <w:tcPr>
            <w:tcW w:w="815" w:type="dxa"/>
            <w:tcBorders>
              <w:top w:val="nil"/>
              <w:left w:val="nil"/>
              <w:bottom w:val="nil"/>
              <w:right w:val="nil"/>
            </w:tcBorders>
          </w:tcPr>
          <w:p w14:paraId="63DC95B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w:t>
            </w:r>
          </w:p>
        </w:tc>
        <w:tc>
          <w:tcPr>
            <w:tcW w:w="860" w:type="dxa"/>
            <w:tcBorders>
              <w:top w:val="nil"/>
              <w:left w:val="nil"/>
              <w:bottom w:val="nil"/>
              <w:right w:val="nil"/>
            </w:tcBorders>
          </w:tcPr>
          <w:p w14:paraId="20690EC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41</w:t>
            </w:r>
          </w:p>
        </w:tc>
        <w:tc>
          <w:tcPr>
            <w:tcW w:w="1145" w:type="dxa"/>
            <w:tcBorders>
              <w:top w:val="nil"/>
              <w:left w:val="nil"/>
              <w:bottom w:val="nil"/>
              <w:right w:val="nil"/>
            </w:tcBorders>
          </w:tcPr>
          <w:p w14:paraId="7969056A"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30.78</w:t>
            </w:r>
          </w:p>
        </w:tc>
        <w:tc>
          <w:tcPr>
            <w:tcW w:w="1160" w:type="dxa"/>
            <w:tcBorders>
              <w:top w:val="nil"/>
              <w:left w:val="nil"/>
              <w:bottom w:val="nil"/>
              <w:right w:val="nil"/>
            </w:tcBorders>
          </w:tcPr>
          <w:p w14:paraId="4D01AFE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54C5856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-2.1e-14</w:t>
            </w:r>
          </w:p>
        </w:tc>
        <w:tc>
          <w:tcPr>
            <w:tcW w:w="1235" w:type="dxa"/>
            <w:tcBorders>
              <w:top w:val="nil"/>
              <w:left w:val="nil"/>
              <w:bottom w:val="nil"/>
              <w:right w:val="nil"/>
            </w:tcBorders>
          </w:tcPr>
          <w:p w14:paraId="389AEC5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2.22e-16</w:t>
            </w:r>
          </w:p>
        </w:tc>
        <w:tc>
          <w:tcPr>
            <w:tcW w:w="1430" w:type="dxa"/>
            <w:tcBorders>
              <w:top w:val="nil"/>
              <w:left w:val="nil"/>
              <w:bottom w:val="nil"/>
              <w:right w:val="nil"/>
            </w:tcBorders>
          </w:tcPr>
          <w:p w14:paraId="2A69F3D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9.12</w:t>
            </w:r>
          </w:p>
        </w:tc>
        <w:tc>
          <w:tcPr>
            <w:tcW w:w="1385" w:type="dxa"/>
            <w:tcBorders>
              <w:top w:val="nil"/>
              <w:left w:val="nil"/>
              <w:bottom w:val="nil"/>
              <w:right w:val="nil"/>
            </w:tcBorders>
          </w:tcPr>
          <w:p w14:paraId="3DBB587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r>
      <w:tr w:rsidR="00516264" w14:paraId="750FF401" w14:textId="77777777">
        <w:tc>
          <w:tcPr>
            <w:tcW w:w="815" w:type="dxa"/>
            <w:tcBorders>
              <w:top w:val="nil"/>
              <w:left w:val="nil"/>
              <w:bottom w:val="nil"/>
              <w:right w:val="nil"/>
            </w:tcBorders>
          </w:tcPr>
          <w:p w14:paraId="736D2D2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w:t>
            </w:r>
          </w:p>
        </w:tc>
        <w:tc>
          <w:tcPr>
            <w:tcW w:w="860" w:type="dxa"/>
            <w:tcBorders>
              <w:top w:val="nil"/>
              <w:left w:val="nil"/>
              <w:bottom w:val="nil"/>
              <w:right w:val="nil"/>
            </w:tcBorders>
          </w:tcPr>
          <w:p w14:paraId="3E69A24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63</w:t>
            </w:r>
          </w:p>
        </w:tc>
        <w:tc>
          <w:tcPr>
            <w:tcW w:w="1145" w:type="dxa"/>
            <w:tcBorders>
              <w:top w:val="nil"/>
              <w:left w:val="nil"/>
              <w:bottom w:val="nil"/>
              <w:right w:val="nil"/>
            </w:tcBorders>
          </w:tcPr>
          <w:p w14:paraId="7582924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35.41</w:t>
            </w:r>
          </w:p>
        </w:tc>
        <w:tc>
          <w:tcPr>
            <w:tcW w:w="1160" w:type="dxa"/>
            <w:tcBorders>
              <w:top w:val="nil"/>
              <w:left w:val="nil"/>
              <w:bottom w:val="nil"/>
              <w:right w:val="nil"/>
            </w:tcBorders>
          </w:tcPr>
          <w:p w14:paraId="2D32482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7D07710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-7.1e-14</w:t>
            </w:r>
          </w:p>
        </w:tc>
        <w:tc>
          <w:tcPr>
            <w:tcW w:w="1235" w:type="dxa"/>
            <w:tcBorders>
              <w:top w:val="nil"/>
              <w:left w:val="nil"/>
              <w:bottom w:val="nil"/>
              <w:right w:val="nil"/>
            </w:tcBorders>
          </w:tcPr>
          <w:p w14:paraId="21894BA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8.88e-16</w:t>
            </w:r>
          </w:p>
        </w:tc>
        <w:tc>
          <w:tcPr>
            <w:tcW w:w="1430" w:type="dxa"/>
            <w:tcBorders>
              <w:top w:val="nil"/>
              <w:left w:val="nil"/>
              <w:bottom w:val="nil"/>
              <w:right w:val="nil"/>
            </w:tcBorders>
          </w:tcPr>
          <w:p w14:paraId="2B29162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2.84e-14</w:t>
            </w:r>
          </w:p>
        </w:tc>
        <w:tc>
          <w:tcPr>
            <w:tcW w:w="1385" w:type="dxa"/>
            <w:tcBorders>
              <w:top w:val="nil"/>
              <w:left w:val="nil"/>
              <w:bottom w:val="nil"/>
              <w:right w:val="nil"/>
            </w:tcBorders>
          </w:tcPr>
          <w:p w14:paraId="6244662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1.11e-16</w:t>
            </w:r>
          </w:p>
        </w:tc>
      </w:tr>
      <w:tr w:rsidR="00516264" w14:paraId="12F628A3" w14:textId="77777777">
        <w:tc>
          <w:tcPr>
            <w:tcW w:w="815" w:type="dxa"/>
            <w:tcBorders>
              <w:top w:val="nil"/>
              <w:left w:val="nil"/>
              <w:bottom w:val="nil"/>
              <w:right w:val="nil"/>
            </w:tcBorders>
          </w:tcPr>
          <w:p w14:paraId="0010C4A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12</w:t>
            </w:r>
          </w:p>
        </w:tc>
        <w:tc>
          <w:tcPr>
            <w:tcW w:w="860" w:type="dxa"/>
            <w:tcBorders>
              <w:top w:val="nil"/>
              <w:left w:val="nil"/>
              <w:bottom w:val="nil"/>
              <w:right w:val="nil"/>
            </w:tcBorders>
          </w:tcPr>
          <w:p w14:paraId="1E54D89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29</w:t>
            </w:r>
          </w:p>
        </w:tc>
        <w:tc>
          <w:tcPr>
            <w:tcW w:w="1145" w:type="dxa"/>
            <w:tcBorders>
              <w:top w:val="nil"/>
              <w:left w:val="nil"/>
              <w:bottom w:val="nil"/>
              <w:right w:val="nil"/>
            </w:tcBorders>
          </w:tcPr>
          <w:p w14:paraId="3804F85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124.69</w:t>
            </w:r>
          </w:p>
        </w:tc>
        <w:tc>
          <w:tcPr>
            <w:tcW w:w="1160" w:type="dxa"/>
            <w:tcBorders>
              <w:top w:val="nil"/>
              <w:left w:val="nil"/>
              <w:bottom w:val="nil"/>
              <w:right w:val="nil"/>
            </w:tcBorders>
          </w:tcPr>
          <w:p w14:paraId="31B8C60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1892B86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9.52</w:t>
            </w:r>
          </w:p>
        </w:tc>
        <w:tc>
          <w:tcPr>
            <w:tcW w:w="1235" w:type="dxa"/>
            <w:tcBorders>
              <w:top w:val="nil"/>
              <w:left w:val="nil"/>
              <w:bottom w:val="nil"/>
              <w:right w:val="nil"/>
            </w:tcBorders>
          </w:tcPr>
          <w:p w14:paraId="4FB89BB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0.34</w:t>
            </w:r>
          </w:p>
        </w:tc>
        <w:tc>
          <w:tcPr>
            <w:tcW w:w="1430" w:type="dxa"/>
            <w:tcBorders>
              <w:top w:val="nil"/>
              <w:left w:val="nil"/>
              <w:bottom w:val="nil"/>
              <w:right w:val="nil"/>
            </w:tcBorders>
          </w:tcPr>
          <w:p w14:paraId="783B591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23.31</w:t>
            </w:r>
          </w:p>
        </w:tc>
        <w:tc>
          <w:tcPr>
            <w:tcW w:w="1385" w:type="dxa"/>
            <w:tcBorders>
              <w:top w:val="nil"/>
              <w:left w:val="nil"/>
              <w:bottom w:val="nil"/>
              <w:right w:val="nil"/>
            </w:tcBorders>
          </w:tcPr>
          <w:p w14:paraId="17D64A8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1.07</w:t>
            </w:r>
          </w:p>
        </w:tc>
      </w:tr>
      <w:tr w:rsidR="00516264" w14:paraId="6C653158" w14:textId="77777777">
        <w:tc>
          <w:tcPr>
            <w:tcW w:w="815" w:type="dxa"/>
            <w:tcBorders>
              <w:top w:val="nil"/>
              <w:left w:val="nil"/>
              <w:bottom w:val="nil"/>
              <w:right w:val="nil"/>
            </w:tcBorders>
          </w:tcPr>
          <w:p w14:paraId="0881B7E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13</w:t>
            </w:r>
          </w:p>
        </w:tc>
        <w:tc>
          <w:tcPr>
            <w:tcW w:w="860" w:type="dxa"/>
            <w:tcBorders>
              <w:top w:val="nil"/>
              <w:left w:val="nil"/>
              <w:bottom w:val="nil"/>
              <w:right w:val="nil"/>
            </w:tcBorders>
          </w:tcPr>
          <w:p w14:paraId="7378E5B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29</w:t>
            </w:r>
          </w:p>
        </w:tc>
        <w:tc>
          <w:tcPr>
            <w:tcW w:w="1145" w:type="dxa"/>
            <w:tcBorders>
              <w:top w:val="nil"/>
              <w:left w:val="nil"/>
              <w:bottom w:val="nil"/>
              <w:right w:val="nil"/>
            </w:tcBorders>
          </w:tcPr>
          <w:p w14:paraId="0011A4A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127.66</w:t>
            </w:r>
          </w:p>
        </w:tc>
        <w:tc>
          <w:tcPr>
            <w:tcW w:w="1160" w:type="dxa"/>
            <w:tcBorders>
              <w:top w:val="nil"/>
              <w:left w:val="nil"/>
              <w:bottom w:val="nil"/>
              <w:right w:val="nil"/>
            </w:tcBorders>
          </w:tcPr>
          <w:p w14:paraId="3FE6683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0539061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3.79</w:t>
            </w:r>
          </w:p>
        </w:tc>
        <w:tc>
          <w:tcPr>
            <w:tcW w:w="1235" w:type="dxa"/>
            <w:tcBorders>
              <w:top w:val="nil"/>
              <w:left w:val="nil"/>
              <w:bottom w:val="nil"/>
              <w:right w:val="nil"/>
            </w:tcBorders>
          </w:tcPr>
          <w:p w14:paraId="77AC388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0.45</w:t>
            </w:r>
          </w:p>
        </w:tc>
        <w:tc>
          <w:tcPr>
            <w:tcW w:w="1430" w:type="dxa"/>
            <w:tcBorders>
              <w:top w:val="nil"/>
              <w:left w:val="nil"/>
              <w:bottom w:val="nil"/>
              <w:right w:val="nil"/>
            </w:tcBorders>
          </w:tcPr>
          <w:p w14:paraId="2500D95A"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-7.1e-15</w:t>
            </w:r>
          </w:p>
        </w:tc>
        <w:tc>
          <w:tcPr>
            <w:tcW w:w="1385" w:type="dxa"/>
            <w:tcBorders>
              <w:top w:val="nil"/>
              <w:left w:val="nil"/>
              <w:bottom w:val="nil"/>
              <w:right w:val="nil"/>
            </w:tcBorders>
          </w:tcPr>
          <w:p w14:paraId="2C9F0A9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-4.4e-16</w:t>
            </w:r>
          </w:p>
        </w:tc>
      </w:tr>
      <w:tr w:rsidR="00516264" w14:paraId="66A5CD37" w14:textId="77777777">
        <w:tc>
          <w:tcPr>
            <w:tcW w:w="815" w:type="dxa"/>
            <w:tcBorders>
              <w:top w:val="nil"/>
              <w:left w:val="nil"/>
              <w:bottom w:val="nil"/>
              <w:right w:val="nil"/>
            </w:tcBorders>
          </w:tcPr>
          <w:p w14:paraId="0122E08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14</w:t>
            </w:r>
          </w:p>
        </w:tc>
        <w:tc>
          <w:tcPr>
            <w:tcW w:w="860" w:type="dxa"/>
            <w:tcBorders>
              <w:top w:val="nil"/>
              <w:left w:val="nil"/>
              <w:bottom w:val="nil"/>
              <w:right w:val="nil"/>
            </w:tcBorders>
          </w:tcPr>
          <w:p w14:paraId="320D442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36</w:t>
            </w:r>
          </w:p>
        </w:tc>
        <w:tc>
          <w:tcPr>
            <w:tcW w:w="1145" w:type="dxa"/>
            <w:tcBorders>
              <w:top w:val="nil"/>
              <w:left w:val="nil"/>
              <w:bottom w:val="nil"/>
              <w:right w:val="nil"/>
            </w:tcBorders>
          </w:tcPr>
          <w:p w14:paraId="41FBAE0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98.78</w:t>
            </w:r>
          </w:p>
        </w:tc>
        <w:tc>
          <w:tcPr>
            <w:tcW w:w="1160" w:type="dxa"/>
            <w:tcBorders>
              <w:top w:val="nil"/>
              <w:left w:val="nil"/>
              <w:bottom w:val="nil"/>
              <w:right w:val="nil"/>
            </w:tcBorders>
          </w:tcPr>
          <w:p w14:paraId="6F51556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2.00</w:t>
            </w:r>
          </w:p>
        </w:tc>
        <w:tc>
          <w:tcPr>
            <w:tcW w:w="1640" w:type="dxa"/>
            <w:tcBorders>
              <w:top w:val="nil"/>
              <w:left w:val="nil"/>
              <w:bottom w:val="nil"/>
              <w:right w:val="nil"/>
            </w:tcBorders>
          </w:tcPr>
          <w:p w14:paraId="1E45E10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2.61</w:t>
            </w:r>
          </w:p>
        </w:tc>
        <w:tc>
          <w:tcPr>
            <w:tcW w:w="1235" w:type="dxa"/>
            <w:tcBorders>
              <w:top w:val="nil"/>
              <w:left w:val="nil"/>
              <w:bottom w:val="nil"/>
              <w:right w:val="nil"/>
            </w:tcBorders>
          </w:tcPr>
          <w:p w14:paraId="79D7962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0.42</w:t>
            </w:r>
          </w:p>
        </w:tc>
        <w:tc>
          <w:tcPr>
            <w:tcW w:w="1430" w:type="dxa"/>
            <w:tcBorders>
              <w:top w:val="nil"/>
              <w:left w:val="nil"/>
              <w:bottom w:val="nil"/>
              <w:right w:val="nil"/>
            </w:tcBorders>
          </w:tcPr>
          <w:p w14:paraId="5EA8154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-7.1e-15</w:t>
            </w:r>
          </w:p>
        </w:tc>
        <w:tc>
          <w:tcPr>
            <w:tcW w:w="1385" w:type="dxa"/>
            <w:tcBorders>
              <w:top w:val="nil"/>
              <w:left w:val="nil"/>
              <w:bottom w:val="nil"/>
              <w:right w:val="nil"/>
            </w:tcBorders>
          </w:tcPr>
          <w:p w14:paraId="71445CB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-5.6e-16</w:t>
            </w:r>
          </w:p>
        </w:tc>
      </w:tr>
      <w:tr w:rsidR="00516264" w14:paraId="5C4C2FD1" w14:textId="77777777">
        <w:tc>
          <w:tcPr>
            <w:tcW w:w="815" w:type="dxa"/>
            <w:tcBorders>
              <w:top w:val="nil"/>
              <w:left w:val="nil"/>
              <w:bottom w:val="nil"/>
              <w:right w:val="nil"/>
            </w:tcBorders>
          </w:tcPr>
          <w:p w14:paraId="01BEB730"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w:t>
            </w:r>
          </w:p>
        </w:tc>
        <w:tc>
          <w:tcPr>
            <w:tcW w:w="860" w:type="dxa"/>
            <w:tcBorders>
              <w:top w:val="nil"/>
              <w:left w:val="nil"/>
              <w:bottom w:val="nil"/>
              <w:right w:val="nil"/>
            </w:tcBorders>
          </w:tcPr>
          <w:p w14:paraId="0C8657C0"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w:t>
            </w:r>
          </w:p>
        </w:tc>
        <w:tc>
          <w:tcPr>
            <w:tcW w:w="1145" w:type="dxa"/>
            <w:tcBorders>
              <w:top w:val="nil"/>
              <w:left w:val="nil"/>
              <w:bottom w:val="nil"/>
              <w:right w:val="nil"/>
            </w:tcBorders>
          </w:tcPr>
          <w:p w14:paraId="18E113C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112.56</w:t>
            </w:r>
          </w:p>
        </w:tc>
        <w:tc>
          <w:tcPr>
            <w:tcW w:w="1160" w:type="dxa"/>
            <w:tcBorders>
              <w:top w:val="nil"/>
              <w:left w:val="nil"/>
              <w:bottom w:val="nil"/>
              <w:right w:val="nil"/>
            </w:tcBorders>
          </w:tcPr>
          <w:p w14:paraId="0DC09E8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2.00</w:t>
            </w:r>
          </w:p>
        </w:tc>
        <w:tc>
          <w:tcPr>
            <w:tcW w:w="1640" w:type="dxa"/>
            <w:tcBorders>
              <w:top w:val="nil"/>
              <w:left w:val="nil"/>
              <w:bottom w:val="nil"/>
              <w:right w:val="nil"/>
            </w:tcBorders>
          </w:tcPr>
          <w:p w14:paraId="318DE16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0.00</w:t>
            </w:r>
          </w:p>
        </w:tc>
        <w:tc>
          <w:tcPr>
            <w:tcW w:w="1235" w:type="dxa"/>
            <w:tcBorders>
              <w:top w:val="nil"/>
              <w:left w:val="nil"/>
              <w:bottom w:val="nil"/>
              <w:right w:val="nil"/>
            </w:tcBorders>
          </w:tcPr>
          <w:p w14:paraId="2B0C9AB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0.50</w:t>
            </w:r>
          </w:p>
        </w:tc>
        <w:tc>
          <w:tcPr>
            <w:tcW w:w="1430" w:type="dxa"/>
            <w:tcBorders>
              <w:top w:val="nil"/>
              <w:left w:val="nil"/>
              <w:bottom w:val="nil"/>
              <w:right w:val="nil"/>
            </w:tcBorders>
          </w:tcPr>
          <w:p w14:paraId="1D978D4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1.19</w:t>
            </w:r>
          </w:p>
        </w:tc>
        <w:tc>
          <w:tcPr>
            <w:tcW w:w="1385" w:type="dxa"/>
            <w:tcBorders>
              <w:top w:val="nil"/>
              <w:left w:val="nil"/>
              <w:bottom w:val="nil"/>
              <w:right w:val="nil"/>
            </w:tcBorders>
          </w:tcPr>
          <w:p w14:paraId="5A146AA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r>
      <w:tr w:rsidR="00516264" w14:paraId="2DEDD976" w14:textId="77777777">
        <w:tc>
          <w:tcPr>
            <w:tcW w:w="815" w:type="dxa"/>
            <w:tcBorders>
              <w:top w:val="nil"/>
              <w:left w:val="nil"/>
              <w:bottom w:val="nil"/>
              <w:right w:val="nil"/>
            </w:tcBorders>
          </w:tcPr>
          <w:p w14:paraId="71D34E6C"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w:t>
            </w:r>
          </w:p>
        </w:tc>
        <w:tc>
          <w:tcPr>
            <w:tcW w:w="860" w:type="dxa"/>
            <w:tcBorders>
              <w:top w:val="nil"/>
              <w:left w:val="nil"/>
              <w:bottom w:val="nil"/>
              <w:right w:val="nil"/>
            </w:tcBorders>
          </w:tcPr>
          <w:p w14:paraId="52747BD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24</w:t>
            </w:r>
          </w:p>
        </w:tc>
        <w:tc>
          <w:tcPr>
            <w:tcW w:w="1145" w:type="dxa"/>
            <w:tcBorders>
              <w:top w:val="nil"/>
              <w:left w:val="nil"/>
              <w:bottom w:val="nil"/>
              <w:right w:val="nil"/>
            </w:tcBorders>
          </w:tcPr>
          <w:p w14:paraId="59BFFBF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153.88</w:t>
            </w:r>
          </w:p>
        </w:tc>
        <w:tc>
          <w:tcPr>
            <w:tcW w:w="1160" w:type="dxa"/>
            <w:tcBorders>
              <w:top w:val="nil"/>
              <w:left w:val="nil"/>
              <w:bottom w:val="nil"/>
              <w:right w:val="nil"/>
            </w:tcBorders>
          </w:tcPr>
          <w:p w14:paraId="3532EFA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3.00</w:t>
            </w:r>
          </w:p>
        </w:tc>
        <w:tc>
          <w:tcPr>
            <w:tcW w:w="1640" w:type="dxa"/>
            <w:tcBorders>
              <w:top w:val="nil"/>
              <w:left w:val="nil"/>
              <w:bottom w:val="nil"/>
              <w:right w:val="nil"/>
            </w:tcBorders>
          </w:tcPr>
          <w:p w14:paraId="7E21A6B9"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5.08</w:t>
            </w:r>
          </w:p>
        </w:tc>
        <w:tc>
          <w:tcPr>
            <w:tcW w:w="1235" w:type="dxa"/>
            <w:tcBorders>
              <w:top w:val="nil"/>
              <w:left w:val="nil"/>
              <w:bottom w:val="nil"/>
              <w:right w:val="nil"/>
            </w:tcBorders>
          </w:tcPr>
          <w:p w14:paraId="6C05F01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0.38</w:t>
            </w:r>
          </w:p>
        </w:tc>
        <w:tc>
          <w:tcPr>
            <w:tcW w:w="1430" w:type="dxa"/>
            <w:tcBorders>
              <w:top w:val="nil"/>
              <w:left w:val="nil"/>
              <w:bottom w:val="nil"/>
              <w:right w:val="nil"/>
            </w:tcBorders>
          </w:tcPr>
          <w:p w14:paraId="3AD9210A"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6.42</w:t>
            </w:r>
          </w:p>
        </w:tc>
        <w:tc>
          <w:tcPr>
            <w:tcW w:w="1385" w:type="dxa"/>
            <w:tcBorders>
              <w:top w:val="nil"/>
              <w:left w:val="nil"/>
              <w:bottom w:val="nil"/>
              <w:right w:val="nil"/>
            </w:tcBorders>
          </w:tcPr>
          <w:p w14:paraId="36D53F6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0.33</w:t>
            </w:r>
          </w:p>
        </w:tc>
      </w:tr>
      <w:tr w:rsidR="00516264" w14:paraId="084C6773" w14:textId="77777777">
        <w:tc>
          <w:tcPr>
            <w:tcW w:w="815" w:type="dxa"/>
            <w:tcBorders>
              <w:top w:val="nil"/>
              <w:left w:val="nil"/>
              <w:bottom w:val="nil"/>
              <w:right w:val="nil"/>
            </w:tcBorders>
          </w:tcPr>
          <w:p w14:paraId="18BC608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17</w:t>
            </w:r>
          </w:p>
        </w:tc>
        <w:tc>
          <w:tcPr>
            <w:tcW w:w="860" w:type="dxa"/>
            <w:tcBorders>
              <w:top w:val="nil"/>
              <w:left w:val="nil"/>
              <w:bottom w:val="nil"/>
              <w:right w:val="nil"/>
            </w:tcBorders>
          </w:tcPr>
          <w:p w14:paraId="0DD0F58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21</w:t>
            </w:r>
          </w:p>
        </w:tc>
        <w:tc>
          <w:tcPr>
            <w:tcW w:w="1145" w:type="dxa"/>
            <w:tcBorders>
              <w:top w:val="nil"/>
              <w:left w:val="nil"/>
              <w:bottom w:val="nil"/>
              <w:right w:val="nil"/>
            </w:tcBorders>
          </w:tcPr>
          <w:p w14:paraId="246778D6"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52.86</w:t>
            </w:r>
          </w:p>
        </w:tc>
        <w:tc>
          <w:tcPr>
            <w:tcW w:w="1160" w:type="dxa"/>
            <w:tcBorders>
              <w:top w:val="nil"/>
              <w:left w:val="nil"/>
              <w:bottom w:val="nil"/>
              <w:right w:val="nil"/>
            </w:tcBorders>
          </w:tcPr>
          <w:p w14:paraId="30935FD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1.10</w:t>
            </w:r>
          </w:p>
        </w:tc>
        <w:tc>
          <w:tcPr>
            <w:tcW w:w="1640" w:type="dxa"/>
            <w:tcBorders>
              <w:top w:val="nil"/>
              <w:left w:val="nil"/>
              <w:bottom w:val="nil"/>
              <w:right w:val="nil"/>
            </w:tcBorders>
          </w:tcPr>
          <w:p w14:paraId="20D09A7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6.81</w:t>
            </w:r>
          </w:p>
        </w:tc>
        <w:tc>
          <w:tcPr>
            <w:tcW w:w="1235" w:type="dxa"/>
            <w:tcBorders>
              <w:top w:val="nil"/>
              <w:left w:val="nil"/>
              <w:bottom w:val="nil"/>
              <w:right w:val="nil"/>
            </w:tcBorders>
          </w:tcPr>
          <w:p w14:paraId="7DC3900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0.48</w:t>
            </w:r>
          </w:p>
        </w:tc>
        <w:tc>
          <w:tcPr>
            <w:tcW w:w="1430" w:type="dxa"/>
            <w:tcBorders>
              <w:top w:val="nil"/>
              <w:left w:val="nil"/>
              <w:bottom w:val="nil"/>
              <w:right w:val="nil"/>
            </w:tcBorders>
          </w:tcPr>
          <w:p w14:paraId="5278C4CA"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163.29</w:t>
            </w:r>
          </w:p>
        </w:tc>
        <w:tc>
          <w:tcPr>
            <w:tcW w:w="1385" w:type="dxa"/>
            <w:tcBorders>
              <w:top w:val="nil"/>
              <w:left w:val="nil"/>
              <w:bottom w:val="nil"/>
              <w:right w:val="nil"/>
            </w:tcBorders>
          </w:tcPr>
          <w:p w14:paraId="7E22636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2.62</w:t>
            </w:r>
          </w:p>
        </w:tc>
      </w:tr>
      <w:tr w:rsidR="00516264" w14:paraId="14113DA7" w14:textId="77777777">
        <w:tc>
          <w:tcPr>
            <w:tcW w:w="815" w:type="dxa"/>
            <w:tcBorders>
              <w:top w:val="nil"/>
              <w:left w:val="nil"/>
              <w:bottom w:val="nil"/>
              <w:right w:val="nil"/>
            </w:tcBorders>
          </w:tcPr>
          <w:p w14:paraId="7629522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18</w:t>
            </w:r>
          </w:p>
        </w:tc>
        <w:tc>
          <w:tcPr>
            <w:tcW w:w="860" w:type="dxa"/>
            <w:tcBorders>
              <w:top w:val="nil"/>
              <w:left w:val="nil"/>
              <w:bottom w:val="nil"/>
              <w:right w:val="nil"/>
            </w:tcBorders>
          </w:tcPr>
          <w:p w14:paraId="2A41CF41"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29</w:t>
            </w:r>
          </w:p>
        </w:tc>
        <w:tc>
          <w:tcPr>
            <w:tcW w:w="1145" w:type="dxa"/>
            <w:tcBorders>
              <w:top w:val="nil"/>
              <w:left w:val="nil"/>
              <w:bottom w:val="nil"/>
              <w:right w:val="nil"/>
            </w:tcBorders>
          </w:tcPr>
          <w:p w14:paraId="39B8BADE"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41.03</w:t>
            </w:r>
          </w:p>
        </w:tc>
        <w:tc>
          <w:tcPr>
            <w:tcW w:w="1160" w:type="dxa"/>
            <w:tcBorders>
              <w:top w:val="nil"/>
              <w:left w:val="nil"/>
              <w:bottom w:val="nil"/>
              <w:right w:val="nil"/>
            </w:tcBorders>
          </w:tcPr>
          <w:p w14:paraId="7EE5B0B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640" w:type="dxa"/>
            <w:tcBorders>
              <w:top w:val="nil"/>
              <w:left w:val="nil"/>
              <w:bottom w:val="nil"/>
              <w:right w:val="nil"/>
            </w:tcBorders>
          </w:tcPr>
          <w:p w14:paraId="4CB91CB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15.07</w:t>
            </w:r>
          </w:p>
        </w:tc>
        <w:tc>
          <w:tcPr>
            <w:tcW w:w="1235" w:type="dxa"/>
            <w:tcBorders>
              <w:top w:val="nil"/>
              <w:left w:val="nil"/>
              <w:bottom w:val="nil"/>
              <w:right w:val="nil"/>
            </w:tcBorders>
          </w:tcPr>
          <w:p w14:paraId="748EA5C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0.52</w:t>
            </w:r>
          </w:p>
        </w:tc>
        <w:tc>
          <w:tcPr>
            <w:tcW w:w="1430" w:type="dxa"/>
            <w:tcBorders>
              <w:top w:val="nil"/>
              <w:left w:val="nil"/>
              <w:bottom w:val="nil"/>
              <w:right w:val="nil"/>
            </w:tcBorders>
          </w:tcPr>
          <w:p w14:paraId="1F7A2686"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104.69</w:t>
            </w:r>
          </w:p>
        </w:tc>
        <w:tc>
          <w:tcPr>
            <w:tcW w:w="1385" w:type="dxa"/>
            <w:tcBorders>
              <w:top w:val="nil"/>
              <w:left w:val="nil"/>
              <w:bottom w:val="nil"/>
              <w:right w:val="nil"/>
            </w:tcBorders>
          </w:tcPr>
          <w:p w14:paraId="2C249FB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1.59</w:t>
            </w:r>
          </w:p>
        </w:tc>
      </w:tr>
      <w:tr w:rsidR="00516264" w14:paraId="0B995A08" w14:textId="77777777">
        <w:tc>
          <w:tcPr>
            <w:tcW w:w="815" w:type="dxa"/>
            <w:tcBorders>
              <w:top w:val="nil"/>
              <w:left w:val="nil"/>
              <w:bottom w:val="nil"/>
              <w:right w:val="nil"/>
            </w:tcBorders>
          </w:tcPr>
          <w:p w14:paraId="7476EC4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19</w:t>
            </w:r>
          </w:p>
        </w:tc>
        <w:tc>
          <w:tcPr>
            <w:tcW w:w="860" w:type="dxa"/>
            <w:tcBorders>
              <w:top w:val="nil"/>
              <w:left w:val="nil"/>
              <w:bottom w:val="nil"/>
              <w:right w:val="nil"/>
            </w:tcBorders>
          </w:tcPr>
          <w:p w14:paraId="1153845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w:t>
            </w:r>
          </w:p>
        </w:tc>
        <w:tc>
          <w:tcPr>
            <w:tcW w:w="1145" w:type="dxa"/>
            <w:tcBorders>
              <w:top w:val="nil"/>
              <w:left w:val="nil"/>
              <w:bottom w:val="nil"/>
              <w:right w:val="nil"/>
            </w:tcBorders>
          </w:tcPr>
          <w:p w14:paraId="4C08AC96"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116.67</w:t>
            </w:r>
          </w:p>
        </w:tc>
        <w:tc>
          <w:tcPr>
            <w:tcW w:w="1160" w:type="dxa"/>
            <w:tcBorders>
              <w:top w:val="nil"/>
              <w:left w:val="nil"/>
              <w:bottom w:val="nil"/>
              <w:right w:val="nil"/>
            </w:tcBorders>
          </w:tcPr>
          <w:p w14:paraId="03D1CC10"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1.33</w:t>
            </w:r>
          </w:p>
        </w:tc>
        <w:tc>
          <w:tcPr>
            <w:tcW w:w="1640" w:type="dxa"/>
            <w:tcBorders>
              <w:top w:val="nil"/>
              <w:left w:val="nil"/>
              <w:bottom w:val="nil"/>
              <w:right w:val="nil"/>
            </w:tcBorders>
          </w:tcPr>
          <w:p w14:paraId="228E45ED"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229.33</w:t>
            </w:r>
          </w:p>
        </w:tc>
        <w:tc>
          <w:tcPr>
            <w:tcW w:w="1235" w:type="dxa"/>
            <w:tcBorders>
              <w:top w:val="nil"/>
              <w:left w:val="nil"/>
              <w:bottom w:val="nil"/>
              <w:right w:val="nil"/>
            </w:tcBorders>
          </w:tcPr>
          <w:p w14:paraId="471D4CD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w:t>
            </w:r>
          </w:p>
        </w:tc>
        <w:tc>
          <w:tcPr>
            <w:tcW w:w="1430" w:type="dxa"/>
            <w:tcBorders>
              <w:top w:val="nil"/>
              <w:left w:val="nil"/>
              <w:bottom w:val="nil"/>
              <w:right w:val="nil"/>
            </w:tcBorders>
          </w:tcPr>
          <w:p w14:paraId="4A19D9B4"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115.00</w:t>
            </w:r>
          </w:p>
        </w:tc>
        <w:tc>
          <w:tcPr>
            <w:tcW w:w="1385" w:type="dxa"/>
            <w:tcBorders>
              <w:top w:val="nil"/>
              <w:left w:val="nil"/>
              <w:bottom w:val="nil"/>
              <w:right w:val="nil"/>
            </w:tcBorders>
          </w:tcPr>
          <w:p w14:paraId="5CC1A30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2.33</w:t>
            </w:r>
          </w:p>
        </w:tc>
      </w:tr>
      <w:tr w:rsidR="00516264" w14:paraId="4ABED46D" w14:textId="77777777">
        <w:tc>
          <w:tcPr>
            <w:tcW w:w="815" w:type="dxa"/>
            <w:tcBorders>
              <w:top w:val="nil"/>
              <w:left w:val="nil"/>
              <w:bottom w:val="nil"/>
              <w:right w:val="nil"/>
            </w:tcBorders>
          </w:tcPr>
          <w:p w14:paraId="151FA7BF"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20</w:t>
            </w:r>
          </w:p>
        </w:tc>
        <w:tc>
          <w:tcPr>
            <w:tcW w:w="860" w:type="dxa"/>
            <w:tcBorders>
              <w:top w:val="nil"/>
              <w:left w:val="nil"/>
              <w:bottom w:val="nil"/>
              <w:right w:val="nil"/>
            </w:tcBorders>
          </w:tcPr>
          <w:p w14:paraId="7A72FEC2"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1145" w:type="dxa"/>
            <w:tcBorders>
              <w:top w:val="nil"/>
              <w:left w:val="nil"/>
              <w:bottom w:val="nil"/>
              <w:right w:val="nil"/>
            </w:tcBorders>
          </w:tcPr>
          <w:p w14:paraId="28A45768"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108.78</w:t>
            </w:r>
          </w:p>
        </w:tc>
        <w:tc>
          <w:tcPr>
            <w:tcW w:w="1160" w:type="dxa"/>
            <w:tcBorders>
              <w:top w:val="nil"/>
              <w:left w:val="nil"/>
              <w:bottom w:val="nil"/>
              <w:right w:val="nil"/>
            </w:tcBorders>
          </w:tcPr>
          <w:p w14:paraId="43B9FF3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2.11</w:t>
            </w:r>
          </w:p>
        </w:tc>
        <w:tc>
          <w:tcPr>
            <w:tcW w:w="1640" w:type="dxa"/>
            <w:tcBorders>
              <w:top w:val="nil"/>
              <w:left w:val="nil"/>
              <w:bottom w:val="nil"/>
              <w:right w:val="nil"/>
            </w:tcBorders>
          </w:tcPr>
          <w:p w14:paraId="51815B17"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16.78</w:t>
            </w:r>
          </w:p>
        </w:tc>
        <w:tc>
          <w:tcPr>
            <w:tcW w:w="1235" w:type="dxa"/>
            <w:tcBorders>
              <w:top w:val="nil"/>
              <w:left w:val="nil"/>
              <w:bottom w:val="nil"/>
              <w:right w:val="nil"/>
            </w:tcBorders>
          </w:tcPr>
          <w:p w14:paraId="6A906755"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0.67</w:t>
            </w:r>
          </w:p>
        </w:tc>
        <w:tc>
          <w:tcPr>
            <w:tcW w:w="1430" w:type="dxa"/>
            <w:tcBorders>
              <w:top w:val="nil"/>
              <w:left w:val="nil"/>
              <w:bottom w:val="nil"/>
              <w:right w:val="nil"/>
            </w:tcBorders>
          </w:tcPr>
          <w:p w14:paraId="40D909E3"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82.00</w:t>
            </w:r>
          </w:p>
        </w:tc>
        <w:tc>
          <w:tcPr>
            <w:tcW w:w="1385" w:type="dxa"/>
            <w:tcBorders>
              <w:top w:val="nil"/>
              <w:left w:val="nil"/>
              <w:bottom w:val="nil"/>
              <w:right w:val="nil"/>
            </w:tcBorders>
          </w:tcPr>
          <w:p w14:paraId="615D136B" w14:textId="77777777" w:rsidR="00516264" w:rsidRDefault="00516264">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1.44</w:t>
            </w:r>
          </w:p>
        </w:tc>
      </w:tr>
    </w:tbl>
    <w:p w14:paraId="0BF3934F" w14:textId="58D491D1" w:rsidR="00516264" w:rsidRDefault="00516264" w:rsidP="00516264"/>
    <w:p w14:paraId="6DEADA69" w14:textId="32C714A4" w:rsidR="00516264" w:rsidRPr="00A834A4" w:rsidRDefault="00516264" w:rsidP="00A834A4">
      <w:pPr>
        <w:spacing w:line="480" w:lineRule="auto"/>
        <w:ind w:firstLine="720"/>
        <w:contextualSpacing/>
        <w:rPr>
          <w:rFonts w:ascii="Times New Roman" w:hAnsi="Times New Roman" w:cs="Times New Roman"/>
          <w:sz w:val="24"/>
          <w:szCs w:val="24"/>
        </w:rPr>
      </w:pPr>
      <w:r w:rsidRPr="00A834A4">
        <w:rPr>
          <w:rFonts w:ascii="Times New Roman" w:hAnsi="Times New Roman" w:cs="Times New Roman"/>
          <w:sz w:val="24"/>
          <w:szCs w:val="24"/>
        </w:rPr>
        <w:t xml:space="preserve">This table </w:t>
      </w:r>
      <w:r w:rsidR="00711FF0">
        <w:rPr>
          <w:rFonts w:ascii="Times New Roman" w:hAnsi="Times New Roman" w:cs="Times New Roman"/>
          <w:sz w:val="24"/>
          <w:szCs w:val="24"/>
        </w:rPr>
        <w:t>shows</w:t>
      </w:r>
      <w:r w:rsidRPr="00A834A4">
        <w:rPr>
          <w:rFonts w:ascii="Times New Roman" w:hAnsi="Times New Roman" w:cs="Times New Roman"/>
          <w:sz w:val="24"/>
          <w:szCs w:val="24"/>
        </w:rPr>
        <w:t xml:space="preserve"> that more customers fall into cluster 7 than any other cluster. This cluster consists of customers who spent</w:t>
      </w:r>
      <w:r w:rsidR="00711FF0">
        <w:rPr>
          <w:rFonts w:ascii="Times New Roman" w:hAnsi="Times New Roman" w:cs="Times New Roman"/>
          <w:sz w:val="24"/>
          <w:szCs w:val="24"/>
        </w:rPr>
        <w:t xml:space="preserve"> an average of </w:t>
      </w:r>
      <w:r w:rsidRPr="00A834A4">
        <w:rPr>
          <w:rFonts w:ascii="Times New Roman" w:hAnsi="Times New Roman" w:cs="Times New Roman"/>
          <w:sz w:val="24"/>
          <w:szCs w:val="24"/>
        </w:rPr>
        <w:t>$31 at a restaurant,</w:t>
      </w:r>
      <w:r w:rsidR="00711FF0">
        <w:rPr>
          <w:rFonts w:ascii="Times New Roman" w:hAnsi="Times New Roman" w:cs="Times New Roman"/>
          <w:sz w:val="24"/>
          <w:szCs w:val="24"/>
        </w:rPr>
        <w:t xml:space="preserve"> and</w:t>
      </w:r>
      <w:r w:rsidRPr="00A834A4">
        <w:rPr>
          <w:rFonts w:ascii="Times New Roman" w:hAnsi="Times New Roman" w:cs="Times New Roman"/>
          <w:sz w:val="24"/>
          <w:szCs w:val="24"/>
        </w:rPr>
        <w:t xml:space="preserve"> $15 on the webstore, </w:t>
      </w:r>
      <w:r w:rsidR="00711FF0">
        <w:rPr>
          <w:rFonts w:ascii="Times New Roman" w:hAnsi="Times New Roman" w:cs="Times New Roman"/>
          <w:sz w:val="24"/>
          <w:szCs w:val="24"/>
        </w:rPr>
        <w:t>while also spending</w:t>
      </w:r>
      <w:r w:rsidRPr="00A834A4">
        <w:rPr>
          <w:rFonts w:ascii="Times New Roman" w:hAnsi="Times New Roman" w:cs="Times New Roman"/>
          <w:sz w:val="24"/>
          <w:szCs w:val="24"/>
        </w:rPr>
        <w:t xml:space="preserve"> very little with third </w:t>
      </w:r>
      <w:r w:rsidR="00711FF0" w:rsidRPr="00A834A4">
        <w:rPr>
          <w:rFonts w:ascii="Times New Roman" w:hAnsi="Times New Roman" w:cs="Times New Roman"/>
          <w:sz w:val="24"/>
          <w:szCs w:val="24"/>
        </w:rPr>
        <w:t>parti</w:t>
      </w:r>
      <w:r w:rsidR="00711FF0">
        <w:rPr>
          <w:rFonts w:ascii="Times New Roman" w:hAnsi="Times New Roman" w:cs="Times New Roman"/>
          <w:sz w:val="24"/>
          <w:szCs w:val="24"/>
        </w:rPr>
        <w:t>es</w:t>
      </w:r>
      <w:r w:rsidRPr="00A834A4">
        <w:rPr>
          <w:rFonts w:ascii="Times New Roman" w:hAnsi="Times New Roman" w:cs="Times New Roman"/>
          <w:sz w:val="24"/>
          <w:szCs w:val="24"/>
        </w:rPr>
        <w:t xml:space="preserve">. It </w:t>
      </w:r>
      <w:r w:rsidR="00711FF0">
        <w:rPr>
          <w:rFonts w:ascii="Times New Roman" w:hAnsi="Times New Roman" w:cs="Times New Roman"/>
          <w:sz w:val="24"/>
          <w:szCs w:val="24"/>
        </w:rPr>
        <w:t>is</w:t>
      </w:r>
      <w:r w:rsidRPr="00A834A4">
        <w:rPr>
          <w:rFonts w:ascii="Times New Roman" w:hAnsi="Times New Roman" w:cs="Times New Roman"/>
          <w:sz w:val="24"/>
          <w:szCs w:val="24"/>
        </w:rPr>
        <w:t xml:space="preserve"> als</w:t>
      </w:r>
      <w:r w:rsidR="00711FF0">
        <w:rPr>
          <w:rFonts w:ascii="Times New Roman" w:hAnsi="Times New Roman" w:cs="Times New Roman"/>
          <w:sz w:val="24"/>
          <w:szCs w:val="24"/>
        </w:rPr>
        <w:t>o</w:t>
      </w:r>
      <w:r w:rsidRPr="00A834A4">
        <w:rPr>
          <w:rFonts w:ascii="Times New Roman" w:hAnsi="Times New Roman" w:cs="Times New Roman"/>
          <w:sz w:val="24"/>
          <w:szCs w:val="24"/>
        </w:rPr>
        <w:t xml:space="preserve"> </w:t>
      </w:r>
      <w:r w:rsidR="00711FF0">
        <w:rPr>
          <w:rFonts w:ascii="Times New Roman" w:hAnsi="Times New Roman" w:cs="Times New Roman"/>
          <w:sz w:val="24"/>
          <w:szCs w:val="24"/>
        </w:rPr>
        <w:t>important to note</w:t>
      </w:r>
      <w:r w:rsidRPr="00A834A4">
        <w:rPr>
          <w:rFonts w:ascii="Times New Roman" w:hAnsi="Times New Roman" w:cs="Times New Roman"/>
          <w:sz w:val="24"/>
          <w:szCs w:val="24"/>
        </w:rPr>
        <w:t xml:space="preserve"> that these customers </w:t>
      </w:r>
      <w:r w:rsidR="00BB6909">
        <w:rPr>
          <w:rFonts w:ascii="Times New Roman" w:hAnsi="Times New Roman" w:cs="Times New Roman"/>
          <w:sz w:val="24"/>
          <w:szCs w:val="24"/>
        </w:rPr>
        <w:t>usually</w:t>
      </w:r>
      <w:r w:rsidRPr="00A834A4">
        <w:rPr>
          <w:rFonts w:ascii="Times New Roman" w:hAnsi="Times New Roman" w:cs="Times New Roman"/>
          <w:sz w:val="24"/>
          <w:szCs w:val="24"/>
        </w:rPr>
        <w:t xml:space="preserve"> have visited the webstore and a restaurant</w:t>
      </w:r>
      <w:r w:rsidR="00711FF0">
        <w:rPr>
          <w:rFonts w:ascii="Times New Roman" w:hAnsi="Times New Roman" w:cs="Times New Roman"/>
          <w:sz w:val="24"/>
          <w:szCs w:val="24"/>
        </w:rPr>
        <w:t xml:space="preserve"> at least</w:t>
      </w:r>
      <w:r w:rsidRPr="00A834A4">
        <w:rPr>
          <w:rFonts w:ascii="Times New Roman" w:hAnsi="Times New Roman" w:cs="Times New Roman"/>
          <w:sz w:val="24"/>
          <w:szCs w:val="24"/>
        </w:rPr>
        <w:t xml:space="preserve"> once.  </w:t>
      </w:r>
      <w:r w:rsidR="00711FF0">
        <w:rPr>
          <w:rFonts w:ascii="Times New Roman" w:hAnsi="Times New Roman" w:cs="Times New Roman"/>
          <w:sz w:val="24"/>
          <w:szCs w:val="24"/>
        </w:rPr>
        <w:t>C</w:t>
      </w:r>
      <w:r w:rsidR="00711FF0" w:rsidRPr="00A834A4">
        <w:rPr>
          <w:rFonts w:ascii="Times New Roman" w:hAnsi="Times New Roman" w:cs="Times New Roman"/>
          <w:sz w:val="24"/>
          <w:szCs w:val="24"/>
        </w:rPr>
        <w:t>luster 19</w:t>
      </w:r>
      <w:r w:rsidR="00711FF0">
        <w:rPr>
          <w:rFonts w:ascii="Times New Roman" w:hAnsi="Times New Roman" w:cs="Times New Roman"/>
          <w:sz w:val="24"/>
          <w:szCs w:val="24"/>
        </w:rPr>
        <w:t>is the cluster with the</w:t>
      </w:r>
      <w:r w:rsidRPr="00A834A4">
        <w:rPr>
          <w:rFonts w:ascii="Times New Roman" w:hAnsi="Times New Roman" w:cs="Times New Roman"/>
          <w:sz w:val="24"/>
          <w:szCs w:val="24"/>
        </w:rPr>
        <w:t xml:space="preserve"> the fewest customers</w:t>
      </w:r>
      <w:r w:rsidR="00711FF0">
        <w:rPr>
          <w:rFonts w:ascii="Times New Roman" w:hAnsi="Times New Roman" w:cs="Times New Roman"/>
          <w:sz w:val="24"/>
          <w:szCs w:val="24"/>
        </w:rPr>
        <w:t>. This cluster</w:t>
      </w:r>
      <w:r w:rsidRPr="00A834A4">
        <w:rPr>
          <w:rFonts w:ascii="Times New Roman" w:hAnsi="Times New Roman" w:cs="Times New Roman"/>
          <w:sz w:val="24"/>
          <w:szCs w:val="24"/>
        </w:rPr>
        <w:t xml:space="preserve"> includes</w:t>
      </w:r>
      <w:r w:rsidR="00711FF0">
        <w:rPr>
          <w:rFonts w:ascii="Times New Roman" w:hAnsi="Times New Roman" w:cs="Times New Roman"/>
          <w:sz w:val="24"/>
          <w:szCs w:val="24"/>
        </w:rPr>
        <w:t xml:space="preserve"> only</w:t>
      </w:r>
      <w:r w:rsidRPr="00A834A4">
        <w:rPr>
          <w:rFonts w:ascii="Times New Roman" w:hAnsi="Times New Roman" w:cs="Times New Roman"/>
          <w:sz w:val="24"/>
          <w:szCs w:val="24"/>
        </w:rPr>
        <w:t xml:space="preserve"> 3 </w:t>
      </w:r>
      <w:r w:rsidR="00711FF0">
        <w:rPr>
          <w:rFonts w:ascii="Times New Roman" w:hAnsi="Times New Roman" w:cs="Times New Roman"/>
          <w:sz w:val="24"/>
          <w:szCs w:val="24"/>
        </w:rPr>
        <w:t xml:space="preserve">customers </w:t>
      </w:r>
      <w:r w:rsidRPr="00A834A4">
        <w:rPr>
          <w:rFonts w:ascii="Times New Roman" w:hAnsi="Times New Roman" w:cs="Times New Roman"/>
          <w:sz w:val="24"/>
          <w:szCs w:val="24"/>
        </w:rPr>
        <w:t>that</w:t>
      </w:r>
      <w:r w:rsidR="00BB03E1" w:rsidRPr="00A834A4">
        <w:rPr>
          <w:rFonts w:ascii="Times New Roman" w:hAnsi="Times New Roman" w:cs="Times New Roman"/>
          <w:sz w:val="24"/>
          <w:szCs w:val="24"/>
        </w:rPr>
        <w:t xml:space="preserve"> spent</w:t>
      </w:r>
      <w:r w:rsidRPr="00A834A4">
        <w:rPr>
          <w:rFonts w:ascii="Times New Roman" w:hAnsi="Times New Roman" w:cs="Times New Roman"/>
          <w:sz w:val="24"/>
          <w:szCs w:val="24"/>
        </w:rPr>
        <w:t xml:space="preserve"> a considerable amount </w:t>
      </w:r>
      <w:r w:rsidR="00BB03E1" w:rsidRPr="00A834A4">
        <w:rPr>
          <w:rFonts w:ascii="Times New Roman" w:hAnsi="Times New Roman" w:cs="Times New Roman"/>
          <w:sz w:val="24"/>
          <w:szCs w:val="24"/>
        </w:rPr>
        <w:t xml:space="preserve">at each of the three </w:t>
      </w:r>
      <w:r w:rsidR="00711FF0">
        <w:rPr>
          <w:rFonts w:ascii="Times New Roman" w:hAnsi="Times New Roman" w:cs="Times New Roman"/>
          <w:sz w:val="24"/>
          <w:szCs w:val="24"/>
        </w:rPr>
        <w:t>sources</w:t>
      </w:r>
      <w:r w:rsidR="00BB03E1" w:rsidRPr="00A834A4">
        <w:rPr>
          <w:rFonts w:ascii="Times New Roman" w:hAnsi="Times New Roman" w:cs="Times New Roman"/>
          <w:sz w:val="24"/>
          <w:szCs w:val="24"/>
        </w:rPr>
        <w:t>.</w:t>
      </w:r>
    </w:p>
    <w:p w14:paraId="081205EF" w14:textId="106A2580" w:rsidR="00916F47" w:rsidRDefault="00916F47" w:rsidP="00A834A4">
      <w:pPr>
        <w:spacing w:line="480" w:lineRule="auto"/>
        <w:ind w:firstLine="720"/>
        <w:contextualSpacing/>
        <w:rPr>
          <w:rFonts w:ascii="Times New Roman" w:hAnsi="Times New Roman" w:cs="Times New Roman"/>
          <w:sz w:val="24"/>
          <w:szCs w:val="24"/>
        </w:rPr>
      </w:pPr>
      <w:r w:rsidRPr="00A834A4">
        <w:rPr>
          <w:rFonts w:ascii="Times New Roman" w:hAnsi="Times New Roman" w:cs="Times New Roman"/>
          <w:sz w:val="24"/>
          <w:szCs w:val="24"/>
        </w:rPr>
        <w:t xml:space="preserve">I created linear regression models </w:t>
      </w:r>
      <w:r w:rsidR="00BB6909" w:rsidRPr="00A834A4">
        <w:rPr>
          <w:rFonts w:ascii="Times New Roman" w:hAnsi="Times New Roman" w:cs="Times New Roman"/>
          <w:sz w:val="24"/>
          <w:szCs w:val="24"/>
        </w:rPr>
        <w:t>using continuous</w:t>
      </w:r>
      <w:r w:rsidRPr="00A834A4">
        <w:rPr>
          <w:rFonts w:ascii="Times New Roman" w:hAnsi="Times New Roman" w:cs="Times New Roman"/>
          <w:sz w:val="24"/>
          <w:szCs w:val="24"/>
        </w:rPr>
        <w:t xml:space="preserve"> variables from </w:t>
      </w:r>
      <w:r w:rsidR="00E73614">
        <w:rPr>
          <w:rFonts w:ascii="Times New Roman" w:hAnsi="Times New Roman" w:cs="Times New Roman"/>
          <w:sz w:val="24"/>
          <w:szCs w:val="24"/>
        </w:rPr>
        <w:t>our data set</w:t>
      </w:r>
      <w:r w:rsidRPr="00A834A4">
        <w:rPr>
          <w:rFonts w:ascii="Times New Roman" w:hAnsi="Times New Roman" w:cs="Times New Roman"/>
          <w:sz w:val="24"/>
          <w:szCs w:val="24"/>
        </w:rPr>
        <w:t>. While the scatter plots for a few of the different models s</w:t>
      </w:r>
      <w:r w:rsidR="00E73614">
        <w:rPr>
          <w:rFonts w:ascii="Times New Roman" w:hAnsi="Times New Roman" w:cs="Times New Roman"/>
          <w:sz w:val="24"/>
          <w:szCs w:val="24"/>
        </w:rPr>
        <w:t>hows</w:t>
      </w:r>
      <w:r w:rsidRPr="00A834A4">
        <w:rPr>
          <w:rFonts w:ascii="Times New Roman" w:hAnsi="Times New Roman" w:cs="Times New Roman"/>
          <w:sz w:val="24"/>
          <w:szCs w:val="24"/>
        </w:rPr>
        <w:t xml:space="preserve"> relationships between different variables, the probabilities </w:t>
      </w:r>
      <w:r w:rsidR="00AC6863" w:rsidRPr="00A834A4">
        <w:rPr>
          <w:rFonts w:ascii="Times New Roman" w:hAnsi="Times New Roman" w:cs="Times New Roman"/>
          <w:sz w:val="24"/>
          <w:szCs w:val="24"/>
        </w:rPr>
        <w:t xml:space="preserve">greater than F and </w:t>
      </w:r>
      <w:r w:rsidR="00E73614">
        <w:rPr>
          <w:rFonts w:ascii="Times New Roman" w:hAnsi="Times New Roman" w:cs="Times New Roman"/>
          <w:sz w:val="24"/>
          <w:szCs w:val="24"/>
        </w:rPr>
        <w:t>T</w:t>
      </w:r>
      <w:r w:rsidR="00AC6863" w:rsidRPr="00A834A4">
        <w:rPr>
          <w:rFonts w:ascii="Times New Roman" w:hAnsi="Times New Roman" w:cs="Times New Roman"/>
          <w:sz w:val="24"/>
          <w:szCs w:val="24"/>
        </w:rPr>
        <w:t xml:space="preserve"> </w:t>
      </w:r>
      <w:r w:rsidRPr="00A834A4">
        <w:rPr>
          <w:rFonts w:ascii="Times New Roman" w:hAnsi="Times New Roman" w:cs="Times New Roman"/>
          <w:sz w:val="24"/>
          <w:szCs w:val="24"/>
        </w:rPr>
        <w:t xml:space="preserve">suggested </w:t>
      </w:r>
      <w:r w:rsidR="00AC6863" w:rsidRPr="00A834A4">
        <w:rPr>
          <w:rFonts w:ascii="Times New Roman" w:hAnsi="Times New Roman" w:cs="Times New Roman"/>
          <w:sz w:val="24"/>
          <w:szCs w:val="24"/>
        </w:rPr>
        <w:t xml:space="preserve">only </w:t>
      </w:r>
      <w:r w:rsidR="00E73614">
        <w:rPr>
          <w:rFonts w:ascii="Times New Roman" w:hAnsi="Times New Roman" w:cs="Times New Roman"/>
          <w:sz w:val="24"/>
          <w:szCs w:val="24"/>
        </w:rPr>
        <w:t>one is</w:t>
      </w:r>
      <w:r w:rsidR="00AC6863" w:rsidRPr="00A834A4">
        <w:rPr>
          <w:rFonts w:ascii="Times New Roman" w:hAnsi="Times New Roman" w:cs="Times New Roman"/>
          <w:sz w:val="24"/>
          <w:szCs w:val="24"/>
        </w:rPr>
        <w:t xml:space="preserve"> statistically significant: </w:t>
      </w:r>
      <w:r w:rsidR="00E73614">
        <w:rPr>
          <w:rFonts w:ascii="Times New Roman" w:hAnsi="Times New Roman" w:cs="Times New Roman"/>
          <w:sz w:val="24"/>
          <w:szCs w:val="24"/>
        </w:rPr>
        <w:t>“</w:t>
      </w:r>
      <w:r w:rsidR="00AC6863" w:rsidRPr="00A834A4">
        <w:rPr>
          <w:rFonts w:ascii="Times New Roman" w:hAnsi="Times New Roman" w:cs="Times New Roman"/>
          <w:sz w:val="24"/>
          <w:szCs w:val="24"/>
        </w:rPr>
        <w:t>restaurant spend</w:t>
      </w:r>
      <w:r w:rsidR="00E73614">
        <w:rPr>
          <w:rFonts w:ascii="Times New Roman" w:hAnsi="Times New Roman" w:cs="Times New Roman"/>
          <w:sz w:val="24"/>
          <w:szCs w:val="24"/>
        </w:rPr>
        <w:t>”</w:t>
      </w:r>
      <w:r w:rsidR="00AC6863" w:rsidRPr="00A834A4">
        <w:rPr>
          <w:rFonts w:ascii="Times New Roman" w:hAnsi="Times New Roman" w:cs="Times New Roman"/>
          <w:sz w:val="24"/>
          <w:szCs w:val="24"/>
        </w:rPr>
        <w:t xml:space="preserve"> and </w:t>
      </w:r>
      <w:r w:rsidR="00E73614">
        <w:rPr>
          <w:rFonts w:ascii="Times New Roman" w:hAnsi="Times New Roman" w:cs="Times New Roman"/>
          <w:sz w:val="24"/>
          <w:szCs w:val="24"/>
        </w:rPr>
        <w:t>“</w:t>
      </w:r>
      <w:r w:rsidR="00AC6863" w:rsidRPr="00A834A4">
        <w:rPr>
          <w:rFonts w:ascii="Times New Roman" w:hAnsi="Times New Roman" w:cs="Times New Roman"/>
          <w:sz w:val="24"/>
          <w:szCs w:val="24"/>
        </w:rPr>
        <w:t>webstore spend.</w:t>
      </w:r>
      <w:r w:rsidR="00E73614">
        <w:rPr>
          <w:rFonts w:ascii="Times New Roman" w:hAnsi="Times New Roman" w:cs="Times New Roman"/>
          <w:sz w:val="24"/>
          <w:szCs w:val="24"/>
        </w:rPr>
        <w:t>”</w:t>
      </w:r>
    </w:p>
    <w:p w14:paraId="0D2806D8" w14:textId="313E5ACA" w:rsidR="00A834A4" w:rsidRDefault="00A834A4" w:rsidP="00A834A4">
      <w:pPr>
        <w:spacing w:line="480" w:lineRule="auto"/>
        <w:contextualSpacing/>
        <w:rPr>
          <w:rFonts w:ascii="Times New Roman" w:hAnsi="Times New Roman" w:cs="Times New Roman"/>
          <w:sz w:val="24"/>
          <w:szCs w:val="24"/>
        </w:rPr>
      </w:pPr>
    </w:p>
    <w:p w14:paraId="402DC921" w14:textId="6981E9F3" w:rsidR="00A834A4" w:rsidRDefault="00A834A4" w:rsidP="00A834A4">
      <w:pPr>
        <w:spacing w:line="480" w:lineRule="auto"/>
        <w:contextualSpacing/>
        <w:rPr>
          <w:rFonts w:ascii="Times New Roman" w:hAnsi="Times New Roman" w:cs="Times New Roman"/>
          <w:sz w:val="24"/>
          <w:szCs w:val="24"/>
        </w:rPr>
      </w:pPr>
    </w:p>
    <w:p w14:paraId="37F8FF4C" w14:textId="77777777" w:rsidR="00F73160" w:rsidRPr="00A834A4" w:rsidRDefault="00F73160" w:rsidP="00A834A4">
      <w:pPr>
        <w:spacing w:line="480" w:lineRule="auto"/>
        <w:contextualSpacing/>
        <w:rPr>
          <w:rFonts w:ascii="Times New Roman" w:hAnsi="Times New Roman" w:cs="Times New Roman"/>
          <w:sz w:val="24"/>
          <w:szCs w:val="24"/>
        </w:rPr>
      </w:pPr>
    </w:p>
    <w:p w14:paraId="62AD0337" w14:textId="1010ED40" w:rsidR="00B72419" w:rsidRPr="00F73160" w:rsidRDefault="00851137" w:rsidP="00916F47">
      <w:pPr>
        <w:rPr>
          <w:rFonts w:ascii="Segoe UI" w:hAnsi="Segoe UI" w:cs="Segoe UI"/>
          <w:b/>
          <w:bCs/>
          <w:color w:val="000000"/>
          <w:u w:val="single"/>
        </w:rPr>
      </w:pPr>
      <w:r w:rsidRPr="00F73160">
        <w:rPr>
          <w:rFonts w:ascii="Segoe UI" w:hAnsi="Segoe UI" w:cs="Segoe UI"/>
          <w:b/>
          <w:bCs/>
          <w:color w:val="000000"/>
          <w:u w:val="single"/>
        </w:rPr>
        <w:lastRenderedPageBreak/>
        <w:t xml:space="preserve">Bivariate Fit of Restaurant </w:t>
      </w:r>
      <w:r w:rsidR="00BB6909" w:rsidRPr="00F73160">
        <w:rPr>
          <w:rFonts w:ascii="Segoe UI" w:hAnsi="Segoe UI" w:cs="Segoe UI"/>
          <w:b/>
          <w:bCs/>
          <w:color w:val="000000"/>
          <w:u w:val="single"/>
        </w:rPr>
        <w:t>by</w:t>
      </w:r>
      <w:r w:rsidRPr="00F73160">
        <w:rPr>
          <w:rFonts w:ascii="Segoe UI" w:hAnsi="Segoe UI" w:cs="Segoe UI"/>
          <w:b/>
          <w:bCs/>
          <w:color w:val="000000"/>
          <w:u w:val="single"/>
        </w:rPr>
        <w:t xml:space="preserve"> Webstore_Spend</w:t>
      </w:r>
    </w:p>
    <w:p w14:paraId="73AA4AC6" w14:textId="029D2BFC" w:rsidR="00AC6863" w:rsidRPr="00916F47" w:rsidRDefault="00851137" w:rsidP="00916F47">
      <w:r>
        <w:rPr>
          <w:rFonts w:ascii="Segoe UI" w:hAnsi="Segoe UI" w:cs="Segoe UI"/>
          <w:noProof/>
          <w:color w:val="000000"/>
          <w:sz w:val="18"/>
          <w:szCs w:val="18"/>
        </w:rPr>
        <w:drawing>
          <wp:inline distT="0" distB="0" distL="0" distR="0" wp14:anchorId="13EA5C2C" wp14:editId="61AAB4A4">
            <wp:extent cx="2567469" cy="193346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831" cy="1952561"/>
                    </a:xfrm>
                    <a:prstGeom prst="rect">
                      <a:avLst/>
                    </a:prstGeom>
                    <a:noFill/>
                    <a:ln>
                      <a:noFill/>
                    </a:ln>
                  </pic:spPr>
                </pic:pic>
              </a:graphicData>
            </a:graphic>
          </wp:inline>
        </w:drawing>
      </w:r>
    </w:p>
    <w:p w14:paraId="14C8E9E9" w14:textId="7AC25EFE" w:rsidR="00AC6863" w:rsidRDefault="00AC6863" w:rsidP="00851137">
      <w:pPr>
        <w:autoSpaceDE w:val="0"/>
        <w:autoSpaceDN w:val="0"/>
        <w:adjustRightInd w:val="0"/>
        <w:spacing w:after="0" w:line="240" w:lineRule="auto"/>
        <w:rPr>
          <w:rFonts w:ascii="Segoe UI" w:hAnsi="Segoe UI" w:cs="Segoe UI"/>
          <w:color w:val="000000"/>
          <w:sz w:val="18"/>
          <w:szCs w:val="18"/>
        </w:rPr>
      </w:pPr>
    </w:p>
    <w:p w14:paraId="0DC31DD4" w14:textId="07A6F905" w:rsidR="00AC6863" w:rsidRDefault="00AC6863" w:rsidP="00A834A4">
      <w:pPr>
        <w:autoSpaceDE w:val="0"/>
        <w:autoSpaceDN w:val="0"/>
        <w:adjustRightInd w:val="0"/>
        <w:spacing w:after="0" w:line="480" w:lineRule="auto"/>
        <w:ind w:firstLine="720"/>
        <w:rPr>
          <w:rFonts w:ascii="Times New Roman" w:hAnsi="Times New Roman" w:cs="Times New Roman"/>
          <w:color w:val="000000"/>
          <w:sz w:val="24"/>
          <w:szCs w:val="24"/>
        </w:rPr>
      </w:pPr>
      <w:r w:rsidRPr="00AC6863">
        <w:rPr>
          <w:rFonts w:ascii="Times New Roman" w:hAnsi="Times New Roman" w:cs="Times New Roman"/>
          <w:color w:val="000000"/>
          <w:sz w:val="24"/>
          <w:szCs w:val="24"/>
        </w:rPr>
        <w:t xml:space="preserve">The scatter plot with regression line </w:t>
      </w:r>
      <w:r w:rsidR="00E73614">
        <w:rPr>
          <w:rFonts w:ascii="Times New Roman" w:hAnsi="Times New Roman" w:cs="Times New Roman"/>
          <w:color w:val="000000"/>
          <w:sz w:val="24"/>
          <w:szCs w:val="24"/>
        </w:rPr>
        <w:t>shows</w:t>
      </w:r>
      <w:r w:rsidRPr="00AC6863">
        <w:rPr>
          <w:rFonts w:ascii="Times New Roman" w:hAnsi="Times New Roman" w:cs="Times New Roman"/>
          <w:color w:val="000000"/>
          <w:sz w:val="24"/>
          <w:szCs w:val="24"/>
        </w:rPr>
        <w:t xml:space="preserve"> that customers who spend more at a Bubba Gump restaurant are likely to spend on the webstore</w:t>
      </w:r>
      <w:r w:rsidR="00E73614">
        <w:rPr>
          <w:rFonts w:ascii="Times New Roman" w:hAnsi="Times New Roman" w:cs="Times New Roman"/>
          <w:color w:val="000000"/>
          <w:sz w:val="24"/>
          <w:szCs w:val="24"/>
        </w:rPr>
        <w:t xml:space="preserve"> and that</w:t>
      </w:r>
      <w:r w:rsidRPr="00AC6863">
        <w:rPr>
          <w:rFonts w:ascii="Times New Roman" w:hAnsi="Times New Roman" w:cs="Times New Roman"/>
          <w:color w:val="000000"/>
          <w:sz w:val="24"/>
          <w:szCs w:val="24"/>
        </w:rPr>
        <w:t xml:space="preserve"> customers who </w:t>
      </w:r>
      <w:r w:rsidR="00BB6909" w:rsidRPr="00AC6863">
        <w:rPr>
          <w:rFonts w:ascii="Times New Roman" w:hAnsi="Times New Roman" w:cs="Times New Roman"/>
          <w:color w:val="000000"/>
          <w:sz w:val="24"/>
          <w:szCs w:val="24"/>
        </w:rPr>
        <w:t>did not</w:t>
      </w:r>
      <w:r w:rsidRPr="00AC6863">
        <w:rPr>
          <w:rFonts w:ascii="Times New Roman" w:hAnsi="Times New Roman" w:cs="Times New Roman"/>
          <w:color w:val="000000"/>
          <w:sz w:val="24"/>
          <w:szCs w:val="24"/>
        </w:rPr>
        <w:t xml:space="preserve"> spend as much at </w:t>
      </w:r>
      <w:r w:rsidR="00E73614">
        <w:rPr>
          <w:rFonts w:ascii="Times New Roman" w:hAnsi="Times New Roman" w:cs="Times New Roman"/>
          <w:color w:val="000000"/>
          <w:sz w:val="24"/>
          <w:szCs w:val="24"/>
        </w:rPr>
        <w:t>the</w:t>
      </w:r>
      <w:r w:rsidRPr="00AC6863">
        <w:rPr>
          <w:rFonts w:ascii="Times New Roman" w:hAnsi="Times New Roman" w:cs="Times New Roman"/>
          <w:color w:val="000000"/>
          <w:sz w:val="24"/>
          <w:szCs w:val="24"/>
        </w:rPr>
        <w:t xml:space="preserve"> restaurant. </w:t>
      </w:r>
    </w:p>
    <w:p w14:paraId="044A6B9A" w14:textId="360E9DF5"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69CE7D85" w14:textId="31B23607"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1CCF74CD" w14:textId="5DC0902C"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3F67CE90" w14:textId="0C6C3758"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2E93D3F5" w14:textId="78371F30"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75B475B0" w14:textId="2713C784"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3CD9E00E" w14:textId="0D754F68"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687405D8" w14:textId="46113118"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1C9548B4" w14:textId="2612D2D8"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3B2F7DD0" w14:textId="27FA6A22"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4CC65E76" w14:textId="7122B2F9"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5B39000E" w14:textId="34C3EDD5" w:rsidR="00A834A4"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5B87C890" w14:textId="77777777" w:rsidR="00A834A4" w:rsidRPr="00AC6863" w:rsidRDefault="00A834A4" w:rsidP="00AC6863">
      <w:pPr>
        <w:autoSpaceDE w:val="0"/>
        <w:autoSpaceDN w:val="0"/>
        <w:adjustRightInd w:val="0"/>
        <w:spacing w:after="0" w:line="480" w:lineRule="auto"/>
        <w:ind w:firstLine="720"/>
        <w:rPr>
          <w:rFonts w:ascii="Times New Roman" w:hAnsi="Times New Roman" w:cs="Times New Roman"/>
          <w:color w:val="000000"/>
          <w:sz w:val="24"/>
          <w:szCs w:val="24"/>
        </w:rPr>
      </w:pPr>
    </w:p>
    <w:p w14:paraId="7B4CE0CD" w14:textId="77777777" w:rsidR="00851137" w:rsidRPr="00E73614" w:rsidRDefault="00851137" w:rsidP="00851137">
      <w:pPr>
        <w:keepNext/>
        <w:autoSpaceDE w:val="0"/>
        <w:autoSpaceDN w:val="0"/>
        <w:adjustRightInd w:val="0"/>
        <w:spacing w:after="0" w:line="240" w:lineRule="auto"/>
        <w:rPr>
          <w:rFonts w:ascii="Segoe UI" w:hAnsi="Segoe UI" w:cs="Segoe UI"/>
          <w:b/>
          <w:bCs/>
          <w:color w:val="000000"/>
          <w:u w:val="single"/>
        </w:rPr>
      </w:pPr>
      <w:r w:rsidRPr="00E73614">
        <w:rPr>
          <w:rFonts w:ascii="Segoe UI" w:hAnsi="Segoe UI" w:cs="Segoe UI"/>
          <w:b/>
          <w:bCs/>
          <w:color w:val="000000"/>
          <w:u w:val="single"/>
        </w:rPr>
        <w:lastRenderedPageBreak/>
        <w:t>Linear Fit</w:t>
      </w:r>
    </w:p>
    <w:p w14:paraId="4F590139"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Restaurant = 62.700655 + 0.2837215*Webstore_Spend</w:t>
      </w:r>
    </w:p>
    <w:p w14:paraId="2490BF26" w14:textId="77777777" w:rsidR="00851137" w:rsidRPr="00E73614" w:rsidRDefault="00851137" w:rsidP="00851137">
      <w:pPr>
        <w:keepNext/>
        <w:autoSpaceDE w:val="0"/>
        <w:autoSpaceDN w:val="0"/>
        <w:adjustRightInd w:val="0"/>
        <w:spacing w:after="0" w:line="240" w:lineRule="auto"/>
        <w:rPr>
          <w:rFonts w:ascii="Segoe UI" w:hAnsi="Segoe UI" w:cs="Segoe UI"/>
          <w:b/>
          <w:bCs/>
          <w:color w:val="000000"/>
          <w:u w:val="single"/>
        </w:rPr>
      </w:pPr>
      <w:r w:rsidRPr="00E73614">
        <w:rPr>
          <w:rFonts w:ascii="Segoe UI" w:hAnsi="Segoe UI" w:cs="Segoe UI"/>
          <w:b/>
          <w:bCs/>
          <w:color w:val="000000"/>
          <w:u w:val="single"/>
        </w:rPr>
        <w:t>Summary of Fit</w:t>
      </w:r>
    </w:p>
    <w:tbl>
      <w:tblPr>
        <w:tblW w:w="0" w:type="auto"/>
        <w:tblInd w:w="-40" w:type="dxa"/>
        <w:tblLayout w:type="fixed"/>
        <w:tblCellMar>
          <w:left w:w="40" w:type="dxa"/>
          <w:right w:w="40" w:type="dxa"/>
        </w:tblCellMar>
        <w:tblLook w:val="0000" w:firstRow="0" w:lastRow="0" w:firstColumn="0" w:lastColumn="0" w:noHBand="0" w:noVBand="0"/>
      </w:tblPr>
      <w:tblGrid>
        <w:gridCol w:w="2405"/>
        <w:gridCol w:w="950"/>
      </w:tblGrid>
      <w:tr w:rsidR="00851137" w14:paraId="51105CD8" w14:textId="77777777">
        <w:tc>
          <w:tcPr>
            <w:tcW w:w="2405" w:type="dxa"/>
            <w:tcBorders>
              <w:top w:val="nil"/>
              <w:left w:val="nil"/>
              <w:bottom w:val="nil"/>
              <w:right w:val="nil"/>
            </w:tcBorders>
          </w:tcPr>
          <w:p w14:paraId="6001EDAB"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RSquare</w:t>
            </w:r>
          </w:p>
        </w:tc>
        <w:tc>
          <w:tcPr>
            <w:tcW w:w="950" w:type="dxa"/>
            <w:tcBorders>
              <w:top w:val="nil"/>
              <w:left w:val="nil"/>
              <w:bottom w:val="nil"/>
              <w:right w:val="nil"/>
            </w:tcBorders>
          </w:tcPr>
          <w:p w14:paraId="4507A34B"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0.20557</w:t>
            </w:r>
          </w:p>
        </w:tc>
      </w:tr>
      <w:tr w:rsidR="00851137" w14:paraId="165BAA21" w14:textId="77777777">
        <w:tc>
          <w:tcPr>
            <w:tcW w:w="2405" w:type="dxa"/>
            <w:tcBorders>
              <w:top w:val="nil"/>
              <w:left w:val="nil"/>
              <w:bottom w:val="nil"/>
              <w:right w:val="nil"/>
            </w:tcBorders>
          </w:tcPr>
          <w:p w14:paraId="7BC6BA2F"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RSquare Adj</w:t>
            </w:r>
          </w:p>
        </w:tc>
        <w:tc>
          <w:tcPr>
            <w:tcW w:w="950" w:type="dxa"/>
            <w:tcBorders>
              <w:top w:val="nil"/>
              <w:left w:val="nil"/>
              <w:bottom w:val="nil"/>
              <w:right w:val="nil"/>
            </w:tcBorders>
          </w:tcPr>
          <w:p w14:paraId="11E1969C"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0.203975</w:t>
            </w:r>
          </w:p>
        </w:tc>
      </w:tr>
      <w:tr w:rsidR="00851137" w14:paraId="2CDB073B" w14:textId="77777777">
        <w:tc>
          <w:tcPr>
            <w:tcW w:w="2405" w:type="dxa"/>
            <w:tcBorders>
              <w:top w:val="nil"/>
              <w:left w:val="nil"/>
              <w:bottom w:val="nil"/>
              <w:right w:val="nil"/>
            </w:tcBorders>
          </w:tcPr>
          <w:p w14:paraId="559A6417"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Root Mean Square Error</w:t>
            </w:r>
          </w:p>
        </w:tc>
        <w:tc>
          <w:tcPr>
            <w:tcW w:w="950" w:type="dxa"/>
            <w:tcBorders>
              <w:top w:val="nil"/>
              <w:left w:val="nil"/>
              <w:bottom w:val="nil"/>
              <w:right w:val="nil"/>
            </w:tcBorders>
          </w:tcPr>
          <w:p w14:paraId="1EFEB7B9"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49.06054</w:t>
            </w:r>
          </w:p>
        </w:tc>
      </w:tr>
      <w:tr w:rsidR="00851137" w14:paraId="51315F62" w14:textId="77777777">
        <w:tc>
          <w:tcPr>
            <w:tcW w:w="2405" w:type="dxa"/>
            <w:tcBorders>
              <w:top w:val="nil"/>
              <w:left w:val="nil"/>
              <w:bottom w:val="nil"/>
              <w:right w:val="nil"/>
            </w:tcBorders>
          </w:tcPr>
          <w:p w14:paraId="69B11FCC"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Mean of Response</w:t>
            </w:r>
          </w:p>
        </w:tc>
        <w:tc>
          <w:tcPr>
            <w:tcW w:w="950" w:type="dxa"/>
            <w:tcBorders>
              <w:top w:val="nil"/>
              <w:left w:val="nil"/>
              <w:bottom w:val="nil"/>
              <w:right w:val="nil"/>
            </w:tcBorders>
          </w:tcPr>
          <w:p w14:paraId="4B1DCC3F"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74.184</w:t>
            </w:r>
          </w:p>
        </w:tc>
      </w:tr>
      <w:tr w:rsidR="00851137" w14:paraId="247CD970" w14:textId="77777777">
        <w:tc>
          <w:tcPr>
            <w:tcW w:w="2405" w:type="dxa"/>
            <w:tcBorders>
              <w:top w:val="nil"/>
              <w:left w:val="nil"/>
              <w:bottom w:val="nil"/>
              <w:right w:val="nil"/>
            </w:tcBorders>
          </w:tcPr>
          <w:p w14:paraId="6E250BEA"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Observations (or Sum Wgts)</w:t>
            </w:r>
          </w:p>
        </w:tc>
        <w:tc>
          <w:tcPr>
            <w:tcW w:w="950" w:type="dxa"/>
            <w:tcBorders>
              <w:top w:val="nil"/>
              <w:left w:val="nil"/>
              <w:bottom w:val="nil"/>
              <w:right w:val="nil"/>
            </w:tcBorders>
          </w:tcPr>
          <w:p w14:paraId="1E46FDA1"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500</w:t>
            </w:r>
          </w:p>
        </w:tc>
      </w:tr>
    </w:tbl>
    <w:p w14:paraId="64AE7042"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p>
    <w:p w14:paraId="13157443"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p>
    <w:p w14:paraId="3919F17A" w14:textId="77777777" w:rsidR="00851137" w:rsidRPr="00E73614" w:rsidRDefault="00851137" w:rsidP="00851137">
      <w:pPr>
        <w:keepNext/>
        <w:autoSpaceDE w:val="0"/>
        <w:autoSpaceDN w:val="0"/>
        <w:adjustRightInd w:val="0"/>
        <w:spacing w:after="0" w:line="240" w:lineRule="auto"/>
        <w:rPr>
          <w:rFonts w:ascii="Segoe UI" w:hAnsi="Segoe UI" w:cs="Segoe UI"/>
          <w:b/>
          <w:bCs/>
          <w:color w:val="000000"/>
          <w:u w:val="single"/>
        </w:rPr>
      </w:pPr>
      <w:r w:rsidRPr="00E73614">
        <w:rPr>
          <w:rFonts w:ascii="Segoe UI" w:hAnsi="Segoe UI" w:cs="Segoe UI"/>
          <w:b/>
          <w:bCs/>
          <w:color w:val="000000"/>
          <w:u w:val="single"/>
        </w:rPr>
        <w:t>Analysis of Variance</w:t>
      </w:r>
    </w:p>
    <w:tbl>
      <w:tblPr>
        <w:tblW w:w="0" w:type="auto"/>
        <w:tblInd w:w="-40" w:type="dxa"/>
        <w:tblLayout w:type="fixed"/>
        <w:tblCellMar>
          <w:left w:w="40" w:type="dxa"/>
          <w:right w:w="40" w:type="dxa"/>
        </w:tblCellMar>
        <w:tblLook w:val="0000" w:firstRow="0" w:lastRow="0" w:firstColumn="0" w:lastColumn="0" w:noHBand="0" w:noVBand="0"/>
      </w:tblPr>
      <w:tblGrid>
        <w:gridCol w:w="800"/>
        <w:gridCol w:w="755"/>
        <w:gridCol w:w="1145"/>
        <w:gridCol w:w="1340"/>
        <w:gridCol w:w="950"/>
      </w:tblGrid>
      <w:tr w:rsidR="00851137" w14:paraId="2059C5F1" w14:textId="77777777">
        <w:trPr>
          <w:tblHeader/>
        </w:trPr>
        <w:tc>
          <w:tcPr>
            <w:tcW w:w="800" w:type="dxa"/>
            <w:tcBorders>
              <w:top w:val="nil"/>
              <w:left w:val="nil"/>
              <w:bottom w:val="nil"/>
              <w:right w:val="nil"/>
            </w:tcBorders>
            <w:shd w:val="clear" w:color="auto" w:fill="D9D9D9"/>
          </w:tcPr>
          <w:p w14:paraId="3351A592" w14:textId="77777777" w:rsidR="00851137" w:rsidRDefault="00851137">
            <w:pPr>
              <w:autoSpaceDE w:val="0"/>
              <w:autoSpaceDN w:val="0"/>
              <w:adjustRightInd w:val="0"/>
              <w:spacing w:after="0" w:line="240" w:lineRule="auto"/>
              <w:rPr>
                <w:rFonts w:ascii="Segoe UI" w:hAnsi="Segoe UI" w:cs="Segoe UI"/>
                <w:b/>
                <w:bCs/>
                <w:color w:val="000000"/>
                <w:sz w:val="18"/>
                <w:szCs w:val="18"/>
              </w:rPr>
            </w:pPr>
            <w:r>
              <w:rPr>
                <w:rFonts w:ascii="Segoe UI" w:hAnsi="Segoe UI" w:cs="Segoe UI"/>
                <w:b/>
                <w:bCs/>
                <w:color w:val="000000"/>
                <w:sz w:val="18"/>
                <w:szCs w:val="18"/>
              </w:rPr>
              <w:t>Source</w:t>
            </w:r>
          </w:p>
        </w:tc>
        <w:tc>
          <w:tcPr>
            <w:tcW w:w="755" w:type="dxa"/>
            <w:tcBorders>
              <w:top w:val="nil"/>
              <w:left w:val="nil"/>
              <w:bottom w:val="nil"/>
              <w:right w:val="nil"/>
            </w:tcBorders>
            <w:shd w:val="clear" w:color="auto" w:fill="D9D9D9"/>
          </w:tcPr>
          <w:p w14:paraId="5E499A1E"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DF</w:t>
            </w:r>
          </w:p>
        </w:tc>
        <w:tc>
          <w:tcPr>
            <w:tcW w:w="1145" w:type="dxa"/>
            <w:tcBorders>
              <w:top w:val="nil"/>
              <w:left w:val="nil"/>
              <w:bottom w:val="nil"/>
              <w:right w:val="nil"/>
            </w:tcBorders>
            <w:shd w:val="clear" w:color="auto" w:fill="D9D9D9"/>
          </w:tcPr>
          <w:p w14:paraId="48AA670F"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Sum of Squares</w:t>
            </w:r>
          </w:p>
        </w:tc>
        <w:tc>
          <w:tcPr>
            <w:tcW w:w="1340" w:type="dxa"/>
            <w:tcBorders>
              <w:top w:val="nil"/>
              <w:left w:val="nil"/>
              <w:bottom w:val="nil"/>
              <w:right w:val="nil"/>
            </w:tcBorders>
            <w:shd w:val="clear" w:color="auto" w:fill="D9D9D9"/>
          </w:tcPr>
          <w:p w14:paraId="4C409572"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Mean Square</w:t>
            </w:r>
          </w:p>
        </w:tc>
        <w:tc>
          <w:tcPr>
            <w:tcW w:w="950" w:type="dxa"/>
            <w:tcBorders>
              <w:top w:val="nil"/>
              <w:left w:val="nil"/>
              <w:bottom w:val="nil"/>
              <w:right w:val="nil"/>
            </w:tcBorders>
            <w:shd w:val="clear" w:color="auto" w:fill="D9D9D9"/>
          </w:tcPr>
          <w:p w14:paraId="64B21EF0"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F Ratio</w:t>
            </w:r>
          </w:p>
        </w:tc>
      </w:tr>
      <w:tr w:rsidR="00851137" w14:paraId="110FF6AB" w14:textId="77777777">
        <w:tc>
          <w:tcPr>
            <w:tcW w:w="800" w:type="dxa"/>
            <w:tcBorders>
              <w:top w:val="nil"/>
              <w:left w:val="nil"/>
              <w:bottom w:val="nil"/>
              <w:right w:val="nil"/>
            </w:tcBorders>
          </w:tcPr>
          <w:p w14:paraId="2F0B5F7B"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Model</w:t>
            </w:r>
          </w:p>
        </w:tc>
        <w:tc>
          <w:tcPr>
            <w:tcW w:w="755" w:type="dxa"/>
            <w:tcBorders>
              <w:top w:val="nil"/>
              <w:left w:val="nil"/>
              <w:bottom w:val="nil"/>
              <w:right w:val="nil"/>
            </w:tcBorders>
          </w:tcPr>
          <w:p w14:paraId="625ABC9C"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1145" w:type="dxa"/>
            <w:tcBorders>
              <w:top w:val="nil"/>
              <w:left w:val="nil"/>
              <w:bottom w:val="nil"/>
              <w:right w:val="nil"/>
            </w:tcBorders>
          </w:tcPr>
          <w:p w14:paraId="4E029F16"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310168.5</w:t>
            </w:r>
          </w:p>
        </w:tc>
        <w:tc>
          <w:tcPr>
            <w:tcW w:w="1340" w:type="dxa"/>
            <w:tcBorders>
              <w:top w:val="nil"/>
              <w:left w:val="nil"/>
              <w:bottom w:val="nil"/>
              <w:right w:val="nil"/>
            </w:tcBorders>
          </w:tcPr>
          <w:p w14:paraId="559DF6D8"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310168</w:t>
            </w:r>
          </w:p>
        </w:tc>
        <w:tc>
          <w:tcPr>
            <w:tcW w:w="950" w:type="dxa"/>
            <w:tcBorders>
              <w:top w:val="nil"/>
              <w:left w:val="nil"/>
              <w:bottom w:val="nil"/>
              <w:right w:val="nil"/>
            </w:tcBorders>
          </w:tcPr>
          <w:p w14:paraId="28138CDE"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128.8644</w:t>
            </w:r>
          </w:p>
        </w:tc>
      </w:tr>
      <w:tr w:rsidR="00851137" w14:paraId="0BB6C6A7" w14:textId="77777777">
        <w:tc>
          <w:tcPr>
            <w:tcW w:w="800" w:type="dxa"/>
            <w:tcBorders>
              <w:top w:val="nil"/>
              <w:left w:val="nil"/>
              <w:bottom w:val="nil"/>
              <w:right w:val="nil"/>
            </w:tcBorders>
          </w:tcPr>
          <w:p w14:paraId="2C76C5AE"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Error</w:t>
            </w:r>
          </w:p>
        </w:tc>
        <w:tc>
          <w:tcPr>
            <w:tcW w:w="755" w:type="dxa"/>
            <w:tcBorders>
              <w:top w:val="nil"/>
              <w:left w:val="nil"/>
              <w:bottom w:val="nil"/>
              <w:right w:val="nil"/>
            </w:tcBorders>
          </w:tcPr>
          <w:p w14:paraId="638A6998"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498</w:t>
            </w:r>
          </w:p>
        </w:tc>
        <w:tc>
          <w:tcPr>
            <w:tcW w:w="1145" w:type="dxa"/>
            <w:tcBorders>
              <w:top w:val="nil"/>
              <w:left w:val="nil"/>
              <w:bottom w:val="nil"/>
              <w:right w:val="nil"/>
            </w:tcBorders>
          </w:tcPr>
          <w:p w14:paraId="5001CDB3"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1198654.6</w:t>
            </w:r>
          </w:p>
        </w:tc>
        <w:tc>
          <w:tcPr>
            <w:tcW w:w="1340" w:type="dxa"/>
            <w:tcBorders>
              <w:top w:val="nil"/>
              <w:left w:val="nil"/>
              <w:bottom w:val="nil"/>
              <w:right w:val="nil"/>
            </w:tcBorders>
          </w:tcPr>
          <w:p w14:paraId="703D31ED"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2407</w:t>
            </w:r>
          </w:p>
        </w:tc>
        <w:tc>
          <w:tcPr>
            <w:tcW w:w="950" w:type="dxa"/>
            <w:tcBorders>
              <w:top w:val="nil"/>
              <w:left w:val="nil"/>
              <w:bottom w:val="nil"/>
              <w:right w:val="nil"/>
            </w:tcBorders>
            <w:shd w:val="clear" w:color="auto" w:fill="D9D9D9"/>
          </w:tcPr>
          <w:p w14:paraId="76B1527F"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Prob &gt; F</w:t>
            </w:r>
          </w:p>
        </w:tc>
      </w:tr>
      <w:tr w:rsidR="00851137" w14:paraId="336777DA" w14:textId="77777777">
        <w:tc>
          <w:tcPr>
            <w:tcW w:w="800" w:type="dxa"/>
            <w:tcBorders>
              <w:top w:val="nil"/>
              <w:left w:val="nil"/>
              <w:bottom w:val="nil"/>
              <w:right w:val="nil"/>
            </w:tcBorders>
          </w:tcPr>
          <w:p w14:paraId="7DEFB986"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C. Total</w:t>
            </w:r>
          </w:p>
        </w:tc>
        <w:tc>
          <w:tcPr>
            <w:tcW w:w="755" w:type="dxa"/>
            <w:tcBorders>
              <w:top w:val="nil"/>
              <w:left w:val="nil"/>
              <w:bottom w:val="nil"/>
              <w:right w:val="nil"/>
            </w:tcBorders>
          </w:tcPr>
          <w:p w14:paraId="70AD471B"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499</w:t>
            </w:r>
          </w:p>
        </w:tc>
        <w:tc>
          <w:tcPr>
            <w:tcW w:w="1145" w:type="dxa"/>
            <w:tcBorders>
              <w:top w:val="nil"/>
              <w:left w:val="nil"/>
              <w:bottom w:val="nil"/>
              <w:right w:val="nil"/>
            </w:tcBorders>
          </w:tcPr>
          <w:p w14:paraId="428DD9B5"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1508823.1</w:t>
            </w:r>
          </w:p>
        </w:tc>
        <w:tc>
          <w:tcPr>
            <w:tcW w:w="1340" w:type="dxa"/>
            <w:tcBorders>
              <w:top w:val="nil"/>
              <w:left w:val="nil"/>
              <w:bottom w:val="nil"/>
              <w:right w:val="nil"/>
            </w:tcBorders>
          </w:tcPr>
          <w:p w14:paraId="56E5DB2E"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c>
          <w:tcPr>
            <w:tcW w:w="950" w:type="dxa"/>
            <w:tcBorders>
              <w:top w:val="nil"/>
              <w:left w:val="nil"/>
              <w:bottom w:val="nil"/>
              <w:right w:val="nil"/>
            </w:tcBorders>
          </w:tcPr>
          <w:p w14:paraId="4B16592A" w14:textId="77777777" w:rsidR="00851137" w:rsidRDefault="00851137">
            <w:pPr>
              <w:autoSpaceDE w:val="0"/>
              <w:autoSpaceDN w:val="0"/>
              <w:adjustRightInd w:val="0"/>
              <w:spacing w:after="0" w:line="240" w:lineRule="auto"/>
              <w:jc w:val="right"/>
              <w:rPr>
                <w:rFonts w:ascii="Segoe UI" w:hAnsi="Segoe UI" w:cs="Segoe UI"/>
                <w:color w:val="E57406"/>
                <w:sz w:val="18"/>
                <w:szCs w:val="18"/>
              </w:rPr>
            </w:pPr>
            <w:r>
              <w:rPr>
                <w:rFonts w:ascii="Segoe UI" w:hAnsi="Segoe UI" w:cs="Segoe UI"/>
                <w:color w:val="E57406"/>
                <w:sz w:val="18"/>
                <w:szCs w:val="18"/>
              </w:rPr>
              <w:t>&lt;.0001*</w:t>
            </w:r>
          </w:p>
        </w:tc>
      </w:tr>
    </w:tbl>
    <w:p w14:paraId="236DA6A3" w14:textId="77777777" w:rsidR="00851137" w:rsidRPr="00E73614" w:rsidRDefault="00851137" w:rsidP="00851137">
      <w:pPr>
        <w:autoSpaceDE w:val="0"/>
        <w:autoSpaceDN w:val="0"/>
        <w:adjustRightInd w:val="0"/>
        <w:spacing w:after="0" w:line="240" w:lineRule="auto"/>
        <w:rPr>
          <w:rFonts w:ascii="Segoe UI" w:hAnsi="Segoe UI" w:cs="Segoe UI"/>
          <w:color w:val="000000"/>
          <w:sz w:val="18"/>
          <w:szCs w:val="18"/>
          <w:u w:val="single"/>
        </w:rPr>
      </w:pPr>
    </w:p>
    <w:p w14:paraId="409E76C8" w14:textId="77777777" w:rsidR="00851137" w:rsidRPr="00E73614" w:rsidRDefault="00851137" w:rsidP="00851137">
      <w:pPr>
        <w:keepNext/>
        <w:autoSpaceDE w:val="0"/>
        <w:autoSpaceDN w:val="0"/>
        <w:adjustRightInd w:val="0"/>
        <w:spacing w:after="0" w:line="240" w:lineRule="auto"/>
        <w:rPr>
          <w:rFonts w:ascii="Segoe UI" w:hAnsi="Segoe UI" w:cs="Segoe UI"/>
          <w:b/>
          <w:bCs/>
          <w:color w:val="000000"/>
          <w:u w:val="single"/>
        </w:rPr>
      </w:pPr>
      <w:r w:rsidRPr="00E73614">
        <w:rPr>
          <w:rFonts w:ascii="Segoe UI" w:hAnsi="Segoe UI" w:cs="Segoe UI"/>
          <w:b/>
          <w:bCs/>
          <w:color w:val="000000"/>
          <w:u w:val="single"/>
        </w:rPr>
        <w:t>Parameter Estimates</w:t>
      </w:r>
    </w:p>
    <w:tbl>
      <w:tblPr>
        <w:tblW w:w="0" w:type="auto"/>
        <w:tblInd w:w="-40" w:type="dxa"/>
        <w:tblLayout w:type="fixed"/>
        <w:tblCellMar>
          <w:left w:w="40" w:type="dxa"/>
          <w:right w:w="40" w:type="dxa"/>
        </w:tblCellMar>
        <w:tblLook w:val="0000" w:firstRow="0" w:lastRow="0" w:firstColumn="0" w:lastColumn="0" w:noHBand="0" w:noVBand="0"/>
      </w:tblPr>
      <w:tblGrid>
        <w:gridCol w:w="1520"/>
        <w:gridCol w:w="1160"/>
        <w:gridCol w:w="1055"/>
        <w:gridCol w:w="980"/>
        <w:gridCol w:w="785"/>
        <w:gridCol w:w="935"/>
      </w:tblGrid>
      <w:tr w:rsidR="00851137" w14:paraId="6734D49E" w14:textId="77777777">
        <w:trPr>
          <w:tblHeader/>
        </w:trPr>
        <w:tc>
          <w:tcPr>
            <w:tcW w:w="1520" w:type="dxa"/>
            <w:tcBorders>
              <w:top w:val="nil"/>
              <w:left w:val="nil"/>
              <w:bottom w:val="nil"/>
              <w:right w:val="nil"/>
            </w:tcBorders>
            <w:shd w:val="clear" w:color="auto" w:fill="D9D9D9"/>
          </w:tcPr>
          <w:p w14:paraId="1A3FC002" w14:textId="77777777" w:rsidR="00851137" w:rsidRDefault="00851137">
            <w:pPr>
              <w:autoSpaceDE w:val="0"/>
              <w:autoSpaceDN w:val="0"/>
              <w:adjustRightInd w:val="0"/>
              <w:spacing w:after="0" w:line="240" w:lineRule="auto"/>
              <w:rPr>
                <w:rFonts w:ascii="Segoe UI" w:hAnsi="Segoe UI" w:cs="Segoe UI"/>
                <w:b/>
                <w:bCs/>
                <w:color w:val="000000"/>
                <w:sz w:val="18"/>
                <w:szCs w:val="18"/>
              </w:rPr>
            </w:pPr>
            <w:r>
              <w:rPr>
                <w:rFonts w:ascii="Segoe UI" w:hAnsi="Segoe UI" w:cs="Segoe UI"/>
                <w:b/>
                <w:bCs/>
                <w:color w:val="000000"/>
                <w:sz w:val="18"/>
                <w:szCs w:val="18"/>
              </w:rPr>
              <w:t>Term</w:t>
            </w:r>
          </w:p>
        </w:tc>
        <w:tc>
          <w:tcPr>
            <w:tcW w:w="1160" w:type="dxa"/>
            <w:tcBorders>
              <w:top w:val="nil"/>
              <w:left w:val="nil"/>
              <w:bottom w:val="nil"/>
              <w:right w:val="nil"/>
            </w:tcBorders>
            <w:shd w:val="clear" w:color="auto" w:fill="D9D9D9"/>
          </w:tcPr>
          <w:p w14:paraId="1AB5CF0A" w14:textId="77777777" w:rsidR="00851137" w:rsidRDefault="00851137">
            <w:pPr>
              <w:autoSpaceDE w:val="0"/>
              <w:autoSpaceDN w:val="0"/>
              <w:adjustRightInd w:val="0"/>
              <w:spacing w:after="0" w:line="240" w:lineRule="auto"/>
              <w:rPr>
                <w:rFonts w:ascii="Segoe UI" w:hAnsi="Segoe UI" w:cs="Segoe UI"/>
                <w:b/>
                <w:bCs/>
                <w:color w:val="000000"/>
                <w:sz w:val="18"/>
                <w:szCs w:val="18"/>
              </w:rPr>
            </w:pPr>
          </w:p>
        </w:tc>
        <w:tc>
          <w:tcPr>
            <w:tcW w:w="1055" w:type="dxa"/>
            <w:tcBorders>
              <w:top w:val="nil"/>
              <w:left w:val="nil"/>
              <w:bottom w:val="nil"/>
              <w:right w:val="nil"/>
            </w:tcBorders>
            <w:shd w:val="clear" w:color="auto" w:fill="D9D9D9"/>
          </w:tcPr>
          <w:p w14:paraId="4BD482F5"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Estimate</w:t>
            </w:r>
          </w:p>
        </w:tc>
        <w:tc>
          <w:tcPr>
            <w:tcW w:w="980" w:type="dxa"/>
            <w:tcBorders>
              <w:top w:val="nil"/>
              <w:left w:val="nil"/>
              <w:bottom w:val="nil"/>
              <w:right w:val="nil"/>
            </w:tcBorders>
            <w:shd w:val="clear" w:color="auto" w:fill="D9D9D9"/>
          </w:tcPr>
          <w:p w14:paraId="32B0C00E"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Std Error</w:t>
            </w:r>
          </w:p>
        </w:tc>
        <w:tc>
          <w:tcPr>
            <w:tcW w:w="785" w:type="dxa"/>
            <w:tcBorders>
              <w:top w:val="nil"/>
              <w:left w:val="nil"/>
              <w:bottom w:val="nil"/>
              <w:right w:val="nil"/>
            </w:tcBorders>
            <w:shd w:val="clear" w:color="auto" w:fill="D9D9D9"/>
          </w:tcPr>
          <w:p w14:paraId="41C4A4C4"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t Ratio</w:t>
            </w:r>
          </w:p>
        </w:tc>
        <w:tc>
          <w:tcPr>
            <w:tcW w:w="935" w:type="dxa"/>
            <w:tcBorders>
              <w:top w:val="nil"/>
              <w:left w:val="nil"/>
              <w:bottom w:val="nil"/>
              <w:right w:val="nil"/>
            </w:tcBorders>
            <w:shd w:val="clear" w:color="auto" w:fill="D9D9D9"/>
          </w:tcPr>
          <w:p w14:paraId="2FF1B837"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Prob&gt;|t|</w:t>
            </w:r>
          </w:p>
        </w:tc>
      </w:tr>
      <w:tr w:rsidR="00851137" w14:paraId="50512349" w14:textId="77777777">
        <w:tc>
          <w:tcPr>
            <w:tcW w:w="1520" w:type="dxa"/>
            <w:tcBorders>
              <w:top w:val="nil"/>
              <w:left w:val="nil"/>
              <w:bottom w:val="nil"/>
              <w:right w:val="nil"/>
            </w:tcBorders>
          </w:tcPr>
          <w:p w14:paraId="70CDABE7"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Intercept</w:t>
            </w:r>
          </w:p>
        </w:tc>
        <w:tc>
          <w:tcPr>
            <w:tcW w:w="1160" w:type="dxa"/>
            <w:tcBorders>
              <w:top w:val="nil"/>
              <w:left w:val="nil"/>
              <w:bottom w:val="nil"/>
              <w:right w:val="nil"/>
            </w:tcBorders>
          </w:tcPr>
          <w:p w14:paraId="1D48BC73" w14:textId="77777777" w:rsidR="00851137" w:rsidRDefault="00851137">
            <w:pPr>
              <w:autoSpaceDE w:val="0"/>
              <w:autoSpaceDN w:val="0"/>
              <w:adjustRightInd w:val="0"/>
              <w:spacing w:after="0" w:line="240" w:lineRule="auto"/>
              <w:rPr>
                <w:rFonts w:ascii="Segoe UI" w:hAnsi="Segoe UI" w:cs="Segoe UI"/>
                <w:color w:val="000000"/>
                <w:sz w:val="18"/>
                <w:szCs w:val="18"/>
              </w:rPr>
            </w:pPr>
          </w:p>
        </w:tc>
        <w:tc>
          <w:tcPr>
            <w:tcW w:w="1055" w:type="dxa"/>
            <w:tcBorders>
              <w:top w:val="nil"/>
              <w:left w:val="nil"/>
              <w:bottom w:val="nil"/>
              <w:right w:val="nil"/>
            </w:tcBorders>
          </w:tcPr>
          <w:p w14:paraId="0A724140"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62.700655</w:t>
            </w:r>
          </w:p>
        </w:tc>
        <w:tc>
          <w:tcPr>
            <w:tcW w:w="980" w:type="dxa"/>
            <w:tcBorders>
              <w:top w:val="nil"/>
              <w:left w:val="nil"/>
              <w:bottom w:val="nil"/>
              <w:right w:val="nil"/>
            </w:tcBorders>
          </w:tcPr>
          <w:p w14:paraId="5C3DF3F0"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2.416025</w:t>
            </w:r>
          </w:p>
        </w:tc>
        <w:tc>
          <w:tcPr>
            <w:tcW w:w="785" w:type="dxa"/>
            <w:tcBorders>
              <w:top w:val="nil"/>
              <w:left w:val="nil"/>
              <w:bottom w:val="nil"/>
              <w:right w:val="nil"/>
            </w:tcBorders>
          </w:tcPr>
          <w:p w14:paraId="4FC42729"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25.95</w:t>
            </w:r>
          </w:p>
        </w:tc>
        <w:tc>
          <w:tcPr>
            <w:tcW w:w="935" w:type="dxa"/>
            <w:tcBorders>
              <w:top w:val="nil"/>
              <w:left w:val="nil"/>
              <w:bottom w:val="nil"/>
              <w:right w:val="nil"/>
            </w:tcBorders>
          </w:tcPr>
          <w:p w14:paraId="331F3C18" w14:textId="77777777" w:rsidR="00851137" w:rsidRDefault="00851137">
            <w:pPr>
              <w:autoSpaceDE w:val="0"/>
              <w:autoSpaceDN w:val="0"/>
              <w:adjustRightInd w:val="0"/>
              <w:spacing w:after="0" w:line="240" w:lineRule="auto"/>
              <w:jc w:val="right"/>
              <w:rPr>
                <w:rFonts w:ascii="Segoe UI" w:hAnsi="Segoe UI" w:cs="Segoe UI"/>
                <w:color w:val="E57406"/>
                <w:sz w:val="18"/>
                <w:szCs w:val="18"/>
              </w:rPr>
            </w:pPr>
            <w:r>
              <w:rPr>
                <w:rFonts w:ascii="Segoe UI" w:hAnsi="Segoe UI" w:cs="Segoe UI"/>
                <w:color w:val="E57406"/>
                <w:sz w:val="18"/>
                <w:szCs w:val="18"/>
              </w:rPr>
              <w:t>&lt;.0001*</w:t>
            </w:r>
          </w:p>
        </w:tc>
      </w:tr>
      <w:tr w:rsidR="00851137" w14:paraId="6567D9E3" w14:textId="77777777">
        <w:tc>
          <w:tcPr>
            <w:tcW w:w="1520" w:type="dxa"/>
            <w:tcBorders>
              <w:top w:val="nil"/>
              <w:left w:val="nil"/>
              <w:bottom w:val="nil"/>
              <w:right w:val="nil"/>
            </w:tcBorders>
          </w:tcPr>
          <w:p w14:paraId="53C374B2"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Webstore_Spend</w:t>
            </w:r>
          </w:p>
        </w:tc>
        <w:tc>
          <w:tcPr>
            <w:tcW w:w="1160" w:type="dxa"/>
            <w:tcBorders>
              <w:top w:val="nil"/>
              <w:left w:val="nil"/>
              <w:bottom w:val="nil"/>
              <w:right w:val="nil"/>
            </w:tcBorders>
          </w:tcPr>
          <w:p w14:paraId="0C60ADF4" w14:textId="77777777" w:rsidR="00851137" w:rsidRDefault="00851137">
            <w:pPr>
              <w:autoSpaceDE w:val="0"/>
              <w:autoSpaceDN w:val="0"/>
              <w:adjustRightInd w:val="0"/>
              <w:spacing w:after="0" w:line="240" w:lineRule="auto"/>
              <w:rPr>
                <w:rFonts w:ascii="Segoe UI" w:hAnsi="Segoe UI" w:cs="Segoe UI"/>
                <w:color w:val="000000"/>
                <w:sz w:val="18"/>
                <w:szCs w:val="18"/>
              </w:rPr>
            </w:pPr>
          </w:p>
        </w:tc>
        <w:tc>
          <w:tcPr>
            <w:tcW w:w="1055" w:type="dxa"/>
            <w:tcBorders>
              <w:top w:val="nil"/>
              <w:left w:val="nil"/>
              <w:bottom w:val="nil"/>
              <w:right w:val="nil"/>
            </w:tcBorders>
          </w:tcPr>
          <w:p w14:paraId="73FE2295"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0.2837215</w:t>
            </w:r>
          </w:p>
        </w:tc>
        <w:tc>
          <w:tcPr>
            <w:tcW w:w="980" w:type="dxa"/>
            <w:tcBorders>
              <w:top w:val="nil"/>
              <w:left w:val="nil"/>
              <w:bottom w:val="nil"/>
              <w:right w:val="nil"/>
            </w:tcBorders>
          </w:tcPr>
          <w:p w14:paraId="7781B020"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0.024993</w:t>
            </w:r>
          </w:p>
        </w:tc>
        <w:tc>
          <w:tcPr>
            <w:tcW w:w="785" w:type="dxa"/>
            <w:tcBorders>
              <w:top w:val="nil"/>
              <w:left w:val="nil"/>
              <w:bottom w:val="nil"/>
              <w:right w:val="nil"/>
            </w:tcBorders>
          </w:tcPr>
          <w:p w14:paraId="454EC186"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11.35</w:t>
            </w:r>
          </w:p>
        </w:tc>
        <w:tc>
          <w:tcPr>
            <w:tcW w:w="935" w:type="dxa"/>
            <w:tcBorders>
              <w:top w:val="nil"/>
              <w:left w:val="nil"/>
              <w:bottom w:val="nil"/>
              <w:right w:val="nil"/>
            </w:tcBorders>
          </w:tcPr>
          <w:p w14:paraId="7962FBEE" w14:textId="77777777" w:rsidR="00851137" w:rsidRDefault="00851137">
            <w:pPr>
              <w:autoSpaceDE w:val="0"/>
              <w:autoSpaceDN w:val="0"/>
              <w:adjustRightInd w:val="0"/>
              <w:spacing w:after="0" w:line="240" w:lineRule="auto"/>
              <w:jc w:val="right"/>
              <w:rPr>
                <w:rFonts w:ascii="Segoe UI" w:hAnsi="Segoe UI" w:cs="Segoe UI"/>
                <w:color w:val="E57406"/>
                <w:sz w:val="18"/>
                <w:szCs w:val="18"/>
              </w:rPr>
            </w:pPr>
            <w:r>
              <w:rPr>
                <w:rFonts w:ascii="Segoe UI" w:hAnsi="Segoe UI" w:cs="Segoe UI"/>
                <w:color w:val="E57406"/>
                <w:sz w:val="18"/>
                <w:szCs w:val="18"/>
              </w:rPr>
              <w:t>&lt;.0001*</w:t>
            </w:r>
          </w:p>
        </w:tc>
      </w:tr>
    </w:tbl>
    <w:p w14:paraId="0D7C9344" w14:textId="1887195A" w:rsidR="00BB03E1" w:rsidRDefault="00BB03E1" w:rsidP="00516264"/>
    <w:p w14:paraId="11E44ACB" w14:textId="2CA77497" w:rsidR="00AC6863" w:rsidRDefault="00AC6863" w:rsidP="00A834A4">
      <w:pPr>
        <w:spacing w:line="480" w:lineRule="auto"/>
        <w:ind w:firstLine="720"/>
        <w:rPr>
          <w:rFonts w:ascii="Times New Roman" w:hAnsi="Times New Roman" w:cs="Times New Roman"/>
          <w:sz w:val="24"/>
          <w:szCs w:val="24"/>
        </w:rPr>
      </w:pPr>
      <w:r w:rsidRPr="00A834A4">
        <w:rPr>
          <w:rFonts w:ascii="Times New Roman" w:hAnsi="Times New Roman" w:cs="Times New Roman"/>
          <w:sz w:val="24"/>
          <w:szCs w:val="24"/>
        </w:rPr>
        <w:t xml:space="preserve">The estimates for this linear regression model </w:t>
      </w:r>
      <w:r w:rsidR="00E73614">
        <w:rPr>
          <w:rFonts w:ascii="Times New Roman" w:hAnsi="Times New Roman" w:cs="Times New Roman"/>
          <w:sz w:val="24"/>
          <w:szCs w:val="24"/>
        </w:rPr>
        <w:t>create a</w:t>
      </w:r>
      <w:r w:rsidRPr="00A834A4">
        <w:rPr>
          <w:rFonts w:ascii="Times New Roman" w:hAnsi="Times New Roman" w:cs="Times New Roman"/>
          <w:sz w:val="24"/>
          <w:szCs w:val="24"/>
        </w:rPr>
        <w:t xml:space="preserve"> sound model </w:t>
      </w:r>
      <w:r w:rsidR="00E73614">
        <w:rPr>
          <w:rFonts w:ascii="Times New Roman" w:hAnsi="Times New Roman" w:cs="Times New Roman"/>
          <w:sz w:val="24"/>
          <w:szCs w:val="24"/>
        </w:rPr>
        <w:t>that</w:t>
      </w:r>
      <w:r w:rsidRPr="00A834A4">
        <w:rPr>
          <w:rFonts w:ascii="Times New Roman" w:hAnsi="Times New Roman" w:cs="Times New Roman"/>
          <w:sz w:val="24"/>
          <w:szCs w:val="24"/>
        </w:rPr>
        <w:t xml:space="preserve"> reinforce</w:t>
      </w:r>
      <w:r w:rsidR="00E73614">
        <w:rPr>
          <w:rFonts w:ascii="Times New Roman" w:hAnsi="Times New Roman" w:cs="Times New Roman"/>
          <w:sz w:val="24"/>
          <w:szCs w:val="24"/>
        </w:rPr>
        <w:t>s</w:t>
      </w:r>
      <w:r w:rsidRPr="00A834A4">
        <w:rPr>
          <w:rFonts w:ascii="Times New Roman" w:hAnsi="Times New Roman" w:cs="Times New Roman"/>
          <w:sz w:val="24"/>
          <w:szCs w:val="24"/>
        </w:rPr>
        <w:t xml:space="preserve"> the </w:t>
      </w:r>
      <w:r w:rsidR="00E73614">
        <w:rPr>
          <w:rFonts w:ascii="Times New Roman" w:hAnsi="Times New Roman" w:cs="Times New Roman"/>
          <w:sz w:val="24"/>
          <w:szCs w:val="24"/>
        </w:rPr>
        <w:t>hypothesis that</w:t>
      </w:r>
      <w:r w:rsidRPr="00A834A4">
        <w:rPr>
          <w:rFonts w:ascii="Times New Roman" w:hAnsi="Times New Roman" w:cs="Times New Roman"/>
          <w:sz w:val="24"/>
          <w:szCs w:val="24"/>
        </w:rPr>
        <w:t xml:space="preserve"> </w:t>
      </w:r>
      <w:r w:rsidR="00E73614">
        <w:rPr>
          <w:rFonts w:ascii="Times New Roman" w:hAnsi="Times New Roman" w:cs="Times New Roman"/>
          <w:sz w:val="24"/>
          <w:szCs w:val="24"/>
        </w:rPr>
        <w:t>“</w:t>
      </w:r>
      <w:r w:rsidRPr="00A834A4">
        <w:rPr>
          <w:rFonts w:ascii="Times New Roman" w:hAnsi="Times New Roman" w:cs="Times New Roman"/>
          <w:sz w:val="24"/>
          <w:szCs w:val="24"/>
        </w:rPr>
        <w:t>restaurant spend</w:t>
      </w:r>
      <w:r w:rsidR="00E73614">
        <w:rPr>
          <w:rFonts w:ascii="Times New Roman" w:hAnsi="Times New Roman" w:cs="Times New Roman"/>
          <w:sz w:val="24"/>
          <w:szCs w:val="24"/>
        </w:rPr>
        <w:t>”</w:t>
      </w:r>
      <w:r w:rsidR="004334C2" w:rsidRPr="00A834A4">
        <w:rPr>
          <w:rFonts w:ascii="Times New Roman" w:hAnsi="Times New Roman" w:cs="Times New Roman"/>
          <w:sz w:val="24"/>
          <w:szCs w:val="24"/>
        </w:rPr>
        <w:t xml:space="preserve"> affects </w:t>
      </w:r>
      <w:r w:rsidR="00E73614">
        <w:rPr>
          <w:rFonts w:ascii="Times New Roman" w:hAnsi="Times New Roman" w:cs="Times New Roman"/>
          <w:sz w:val="24"/>
          <w:szCs w:val="24"/>
        </w:rPr>
        <w:t>“</w:t>
      </w:r>
      <w:r w:rsidR="004334C2" w:rsidRPr="00A834A4">
        <w:rPr>
          <w:rFonts w:ascii="Times New Roman" w:hAnsi="Times New Roman" w:cs="Times New Roman"/>
          <w:sz w:val="24"/>
          <w:szCs w:val="24"/>
        </w:rPr>
        <w:t>webstore spend.</w:t>
      </w:r>
      <w:r w:rsidR="00E73614">
        <w:rPr>
          <w:rFonts w:ascii="Times New Roman" w:hAnsi="Times New Roman" w:cs="Times New Roman"/>
          <w:sz w:val="24"/>
          <w:szCs w:val="24"/>
        </w:rPr>
        <w:t>”</w:t>
      </w:r>
      <w:r w:rsidR="004334C2" w:rsidRPr="00A834A4">
        <w:rPr>
          <w:rFonts w:ascii="Times New Roman" w:hAnsi="Times New Roman" w:cs="Times New Roman"/>
          <w:sz w:val="24"/>
          <w:szCs w:val="24"/>
        </w:rPr>
        <w:t xml:space="preserve"> The low probability greater than F in this model </w:t>
      </w:r>
      <w:r w:rsidR="00E73614">
        <w:rPr>
          <w:rFonts w:ascii="Times New Roman" w:hAnsi="Times New Roman" w:cs="Times New Roman"/>
          <w:sz w:val="24"/>
          <w:szCs w:val="24"/>
        </w:rPr>
        <w:t>describes</w:t>
      </w:r>
      <w:r w:rsidR="004334C2" w:rsidRPr="00A834A4">
        <w:rPr>
          <w:rFonts w:ascii="Times New Roman" w:hAnsi="Times New Roman" w:cs="Times New Roman"/>
          <w:sz w:val="24"/>
          <w:szCs w:val="24"/>
        </w:rPr>
        <w:t xml:space="preserve"> that if we substituted the mean value </w:t>
      </w:r>
      <w:r w:rsidR="00A7768B" w:rsidRPr="00A834A4">
        <w:rPr>
          <w:rFonts w:ascii="Times New Roman" w:hAnsi="Times New Roman" w:cs="Times New Roman"/>
          <w:sz w:val="24"/>
          <w:szCs w:val="24"/>
        </w:rPr>
        <w:t>for that variable in the data</w:t>
      </w:r>
      <w:r w:rsidR="004334C2" w:rsidRPr="00A834A4">
        <w:rPr>
          <w:rFonts w:ascii="Times New Roman" w:hAnsi="Times New Roman" w:cs="Times New Roman"/>
          <w:sz w:val="24"/>
          <w:szCs w:val="24"/>
        </w:rPr>
        <w:t xml:space="preserve">, it would not </w:t>
      </w:r>
      <w:r w:rsidR="00E73614">
        <w:rPr>
          <w:rFonts w:ascii="Times New Roman" w:hAnsi="Times New Roman" w:cs="Times New Roman"/>
          <w:sz w:val="24"/>
          <w:szCs w:val="24"/>
        </w:rPr>
        <w:t>create</w:t>
      </w:r>
      <w:r w:rsidR="004334C2" w:rsidRPr="00A834A4">
        <w:rPr>
          <w:rFonts w:ascii="Times New Roman" w:hAnsi="Times New Roman" w:cs="Times New Roman"/>
          <w:sz w:val="24"/>
          <w:szCs w:val="24"/>
        </w:rPr>
        <w:t xml:space="preserve"> a better model than what we</w:t>
      </w:r>
      <w:r w:rsidR="00E73614">
        <w:rPr>
          <w:rFonts w:ascii="Times New Roman" w:hAnsi="Times New Roman" w:cs="Times New Roman"/>
          <w:sz w:val="24"/>
          <w:szCs w:val="24"/>
        </w:rPr>
        <w:t xml:space="preserve"> have generated</w:t>
      </w:r>
      <w:r w:rsidR="004334C2" w:rsidRPr="00A834A4">
        <w:rPr>
          <w:rFonts w:ascii="Times New Roman" w:hAnsi="Times New Roman" w:cs="Times New Roman"/>
          <w:sz w:val="24"/>
          <w:szCs w:val="24"/>
        </w:rPr>
        <w:t xml:space="preserve">. </w:t>
      </w:r>
    </w:p>
    <w:p w14:paraId="68DBD470" w14:textId="2F309DA6" w:rsidR="00A834A4" w:rsidRDefault="00A834A4" w:rsidP="004334C2">
      <w:pPr>
        <w:spacing w:line="480" w:lineRule="auto"/>
        <w:ind w:firstLine="720"/>
        <w:rPr>
          <w:rFonts w:ascii="Times New Roman" w:hAnsi="Times New Roman" w:cs="Times New Roman"/>
          <w:sz w:val="24"/>
          <w:szCs w:val="24"/>
        </w:rPr>
      </w:pPr>
    </w:p>
    <w:p w14:paraId="771CA625" w14:textId="211EC62A" w:rsidR="00E73614" w:rsidRDefault="00E73614" w:rsidP="004334C2">
      <w:pPr>
        <w:spacing w:line="480" w:lineRule="auto"/>
        <w:ind w:firstLine="720"/>
        <w:rPr>
          <w:rFonts w:ascii="Times New Roman" w:hAnsi="Times New Roman" w:cs="Times New Roman"/>
          <w:sz w:val="24"/>
          <w:szCs w:val="24"/>
        </w:rPr>
      </w:pPr>
    </w:p>
    <w:p w14:paraId="34A50250" w14:textId="77777777" w:rsidR="00E73614" w:rsidRPr="00A834A4" w:rsidRDefault="00E73614" w:rsidP="004334C2">
      <w:pPr>
        <w:spacing w:line="480" w:lineRule="auto"/>
        <w:ind w:firstLine="720"/>
        <w:rPr>
          <w:rFonts w:ascii="Times New Roman" w:hAnsi="Times New Roman" w:cs="Times New Roman"/>
          <w:sz w:val="24"/>
          <w:szCs w:val="24"/>
        </w:rPr>
      </w:pPr>
    </w:p>
    <w:p w14:paraId="0E092CB4" w14:textId="7CCD58FC" w:rsidR="00851137" w:rsidRPr="00E73614" w:rsidRDefault="00851137" w:rsidP="00851137">
      <w:pPr>
        <w:keepNext/>
        <w:autoSpaceDE w:val="0"/>
        <w:autoSpaceDN w:val="0"/>
        <w:adjustRightInd w:val="0"/>
        <w:spacing w:after="0" w:line="240" w:lineRule="auto"/>
        <w:rPr>
          <w:rFonts w:ascii="Segoe UI" w:hAnsi="Segoe UI" w:cs="Segoe UI"/>
          <w:b/>
          <w:bCs/>
          <w:color w:val="000000"/>
          <w:u w:val="single"/>
        </w:rPr>
      </w:pPr>
      <w:r w:rsidRPr="00E73614">
        <w:rPr>
          <w:rFonts w:ascii="Segoe UI" w:hAnsi="Segoe UI" w:cs="Segoe UI"/>
          <w:b/>
          <w:bCs/>
          <w:color w:val="000000"/>
          <w:u w:val="single"/>
        </w:rPr>
        <w:lastRenderedPageBreak/>
        <w:t xml:space="preserve">Logistic Fit of WEB_PURCH_YN </w:t>
      </w:r>
      <w:r w:rsidR="00BB6909" w:rsidRPr="00E73614">
        <w:rPr>
          <w:rFonts w:ascii="Segoe UI" w:hAnsi="Segoe UI" w:cs="Segoe UI"/>
          <w:b/>
          <w:bCs/>
          <w:color w:val="000000"/>
          <w:u w:val="single"/>
        </w:rPr>
        <w:t>by</w:t>
      </w:r>
      <w:r w:rsidRPr="00E73614">
        <w:rPr>
          <w:rFonts w:ascii="Segoe UI" w:hAnsi="Segoe UI" w:cs="Segoe UI"/>
          <w:b/>
          <w:bCs/>
          <w:color w:val="000000"/>
          <w:u w:val="single"/>
        </w:rPr>
        <w:t xml:space="preserve"> WEB_VISITS</w:t>
      </w:r>
    </w:p>
    <w:p w14:paraId="1104AD4A" w14:textId="3930DD15" w:rsidR="00851137" w:rsidRDefault="00851137" w:rsidP="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9E55561" wp14:editId="0794F179">
            <wp:extent cx="2526061" cy="1956021"/>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6366" cy="1971744"/>
                    </a:xfrm>
                    <a:prstGeom prst="rect">
                      <a:avLst/>
                    </a:prstGeom>
                    <a:noFill/>
                    <a:ln>
                      <a:noFill/>
                    </a:ln>
                  </pic:spPr>
                </pic:pic>
              </a:graphicData>
            </a:graphic>
          </wp:inline>
        </w:drawing>
      </w:r>
    </w:p>
    <w:p w14:paraId="229E489F" w14:textId="0C72655D" w:rsidR="004334C2" w:rsidRDefault="004334C2" w:rsidP="00A834A4">
      <w:pPr>
        <w:autoSpaceDE w:val="0"/>
        <w:autoSpaceDN w:val="0"/>
        <w:adjustRightInd w:val="0"/>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The logistic regression model can be used to make prediction</w:t>
      </w:r>
      <w:r w:rsidR="00E73614">
        <w:rPr>
          <w:rFonts w:ascii="Times New Roman" w:hAnsi="Times New Roman" w:cs="Times New Roman"/>
          <w:color w:val="000000"/>
          <w:sz w:val="24"/>
          <w:szCs w:val="24"/>
        </w:rPr>
        <w:t>s</w:t>
      </w:r>
      <w:r>
        <w:rPr>
          <w:rFonts w:ascii="Times New Roman" w:hAnsi="Times New Roman" w:cs="Times New Roman"/>
          <w:color w:val="000000"/>
          <w:sz w:val="24"/>
          <w:szCs w:val="24"/>
        </w:rPr>
        <w:t>. This model us</w:t>
      </w:r>
      <w:r w:rsidR="009B48D2">
        <w:rPr>
          <w:rFonts w:ascii="Times New Roman" w:hAnsi="Times New Roman" w:cs="Times New Roman"/>
          <w:color w:val="000000"/>
          <w:sz w:val="24"/>
          <w:szCs w:val="24"/>
        </w:rPr>
        <w:t xml:space="preserve">es a binary value for web </w:t>
      </w:r>
      <w:r w:rsidR="00BB6909">
        <w:rPr>
          <w:rFonts w:ascii="Times New Roman" w:hAnsi="Times New Roman" w:cs="Times New Roman"/>
          <w:color w:val="000000"/>
          <w:sz w:val="24"/>
          <w:szCs w:val="24"/>
        </w:rPr>
        <w:t>purchase</w:t>
      </w:r>
      <w:r>
        <w:rPr>
          <w:rFonts w:ascii="Times New Roman" w:hAnsi="Times New Roman" w:cs="Times New Roman"/>
          <w:color w:val="000000"/>
          <w:sz w:val="24"/>
          <w:szCs w:val="24"/>
        </w:rPr>
        <w:t xml:space="preserve"> (yes or no) and</w:t>
      </w:r>
      <w:r w:rsidR="009B48D2">
        <w:rPr>
          <w:rFonts w:ascii="Times New Roman" w:hAnsi="Times New Roman" w:cs="Times New Roman"/>
          <w:color w:val="000000"/>
          <w:sz w:val="24"/>
          <w:szCs w:val="24"/>
        </w:rPr>
        <w:t xml:space="preserve"> then</w:t>
      </w:r>
      <w:r>
        <w:rPr>
          <w:rFonts w:ascii="Times New Roman" w:hAnsi="Times New Roman" w:cs="Times New Roman"/>
          <w:color w:val="000000"/>
          <w:sz w:val="24"/>
          <w:szCs w:val="24"/>
        </w:rPr>
        <w:t xml:space="preserve"> web visits</w:t>
      </w:r>
      <w:r w:rsidR="009B48D2">
        <w:rPr>
          <w:rFonts w:ascii="Times New Roman" w:hAnsi="Times New Roman" w:cs="Times New Roman"/>
          <w:color w:val="000000"/>
          <w:sz w:val="24"/>
          <w:szCs w:val="24"/>
        </w:rPr>
        <w:t xml:space="preserve"> is a 1, 2, or 3.</w:t>
      </w:r>
      <w:r>
        <w:rPr>
          <w:rFonts w:ascii="Times New Roman" w:hAnsi="Times New Roman" w:cs="Times New Roman"/>
          <w:color w:val="000000"/>
          <w:sz w:val="24"/>
          <w:szCs w:val="24"/>
        </w:rPr>
        <w:t xml:space="preserve"> While the points on the scatter plot</w:t>
      </w:r>
      <w:r w:rsidR="009B48D2">
        <w:rPr>
          <w:rFonts w:ascii="Times New Roman" w:hAnsi="Times New Roman" w:cs="Times New Roman"/>
          <w:color w:val="000000"/>
          <w:sz w:val="24"/>
          <w:szCs w:val="24"/>
        </w:rPr>
        <w:t xml:space="preserve"> may appear to</w:t>
      </w:r>
      <w:r>
        <w:rPr>
          <w:rFonts w:ascii="Times New Roman" w:hAnsi="Times New Roman" w:cs="Times New Roman"/>
          <w:color w:val="000000"/>
          <w:sz w:val="24"/>
          <w:szCs w:val="24"/>
        </w:rPr>
        <w:t xml:space="preserve"> </w:t>
      </w:r>
      <w:r w:rsidR="00B72419">
        <w:rPr>
          <w:rFonts w:ascii="Times New Roman" w:hAnsi="Times New Roman" w:cs="Times New Roman"/>
          <w:color w:val="000000"/>
          <w:sz w:val="24"/>
          <w:szCs w:val="24"/>
        </w:rPr>
        <w:t>confirm</w:t>
      </w:r>
      <w:r>
        <w:rPr>
          <w:rFonts w:ascii="Times New Roman" w:hAnsi="Times New Roman" w:cs="Times New Roman"/>
          <w:color w:val="000000"/>
          <w:sz w:val="24"/>
          <w:szCs w:val="24"/>
        </w:rPr>
        <w:t xml:space="preserve"> that customers who make multiple visits to the webstore will be less likely to make a purchase than those who only visit the webstore once. The line </w:t>
      </w:r>
      <w:r w:rsidR="00BB6909">
        <w:rPr>
          <w:rFonts w:ascii="Times New Roman" w:hAnsi="Times New Roman" w:cs="Times New Roman"/>
          <w:color w:val="000000"/>
          <w:sz w:val="24"/>
          <w:szCs w:val="24"/>
        </w:rPr>
        <w:t>shows predicted</w:t>
      </w:r>
      <w:r>
        <w:rPr>
          <w:rFonts w:ascii="Times New Roman" w:hAnsi="Times New Roman" w:cs="Times New Roman"/>
          <w:color w:val="000000"/>
          <w:sz w:val="24"/>
          <w:szCs w:val="24"/>
        </w:rPr>
        <w:t xml:space="preserve"> probability that a customer will make a purchase</w:t>
      </w:r>
      <w:r w:rsidR="00B72419">
        <w:rPr>
          <w:rFonts w:ascii="Times New Roman" w:hAnsi="Times New Roman" w:cs="Times New Roman"/>
          <w:color w:val="000000"/>
          <w:sz w:val="24"/>
          <w:szCs w:val="24"/>
        </w:rPr>
        <w:t xml:space="preserve"> </w:t>
      </w:r>
      <w:r w:rsidR="00BB6909">
        <w:rPr>
          <w:rFonts w:ascii="Times New Roman" w:hAnsi="Times New Roman" w:cs="Times New Roman"/>
          <w:color w:val="000000"/>
          <w:sz w:val="24"/>
          <w:szCs w:val="24"/>
        </w:rPr>
        <w:t>regarding</w:t>
      </w:r>
      <w:r w:rsidR="00B72419">
        <w:rPr>
          <w:rFonts w:ascii="Times New Roman" w:hAnsi="Times New Roman" w:cs="Times New Roman"/>
          <w:color w:val="000000"/>
          <w:sz w:val="24"/>
          <w:szCs w:val="24"/>
        </w:rPr>
        <w:t xml:space="preserve"> how many visits they have </w:t>
      </w:r>
      <w:r w:rsidR="00BB6909">
        <w:rPr>
          <w:rFonts w:ascii="Times New Roman" w:hAnsi="Times New Roman" w:cs="Times New Roman"/>
          <w:color w:val="000000"/>
          <w:sz w:val="24"/>
          <w:szCs w:val="24"/>
        </w:rPr>
        <w:t>mad;</w:t>
      </w:r>
      <w:r w:rsidR="00B72419">
        <w:rPr>
          <w:rFonts w:ascii="Times New Roman" w:hAnsi="Times New Roman" w:cs="Times New Roman"/>
          <w:color w:val="000000"/>
          <w:sz w:val="24"/>
          <w:szCs w:val="24"/>
        </w:rPr>
        <w:t xml:space="preserve"> it clearly declines as it approaches 3 visits. </w:t>
      </w:r>
    </w:p>
    <w:p w14:paraId="2C1637C8" w14:textId="6B66BF2F"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5FC14B82" w14:textId="157AA78D"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1D7A803A" w14:textId="7F95E6CA"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34C3DCA7" w14:textId="58F4C384"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40FD786B" w14:textId="57017610"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6E1B31CE" w14:textId="24529E8E"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109964A9" w14:textId="67B76E46"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030E6D31" w14:textId="5B7FAAA5"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4BC25E79" w14:textId="7AAF3353" w:rsidR="00A834A4"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2E510285" w14:textId="77777777" w:rsidR="00A834A4" w:rsidRPr="004334C2" w:rsidRDefault="00A834A4" w:rsidP="004334C2">
      <w:pPr>
        <w:autoSpaceDE w:val="0"/>
        <w:autoSpaceDN w:val="0"/>
        <w:adjustRightInd w:val="0"/>
        <w:spacing w:after="0" w:line="480" w:lineRule="auto"/>
        <w:ind w:firstLine="720"/>
        <w:rPr>
          <w:rFonts w:ascii="Times New Roman" w:hAnsi="Times New Roman" w:cs="Times New Roman"/>
          <w:color w:val="000000"/>
          <w:sz w:val="24"/>
          <w:szCs w:val="24"/>
        </w:rPr>
      </w:pPr>
    </w:p>
    <w:p w14:paraId="7B78B6B0" w14:textId="77777777" w:rsidR="00851137" w:rsidRDefault="00851137" w:rsidP="00851137">
      <w:pPr>
        <w:keepNext/>
        <w:autoSpaceDE w:val="0"/>
        <w:autoSpaceDN w:val="0"/>
        <w:adjustRightInd w:val="0"/>
        <w:spacing w:after="0" w:line="240" w:lineRule="auto"/>
        <w:rPr>
          <w:rFonts w:ascii="Segoe UI" w:hAnsi="Segoe UI" w:cs="Segoe UI"/>
          <w:b/>
          <w:bCs/>
          <w:color w:val="000000"/>
        </w:rPr>
      </w:pPr>
      <w:r>
        <w:rPr>
          <w:rFonts w:ascii="Segoe UI" w:hAnsi="Segoe UI" w:cs="Segoe UI"/>
          <w:b/>
          <w:bCs/>
          <w:color w:val="000000"/>
        </w:rPr>
        <w:lastRenderedPageBreak/>
        <w:t>Whole Model Test</w:t>
      </w:r>
    </w:p>
    <w:tbl>
      <w:tblPr>
        <w:tblW w:w="0" w:type="auto"/>
        <w:tblInd w:w="-40" w:type="dxa"/>
        <w:tblLayout w:type="fixed"/>
        <w:tblCellMar>
          <w:left w:w="40" w:type="dxa"/>
          <w:right w:w="40" w:type="dxa"/>
        </w:tblCellMar>
        <w:tblLook w:val="0000" w:firstRow="0" w:lastRow="0" w:firstColumn="0" w:lastColumn="0" w:noHBand="0" w:noVBand="0"/>
      </w:tblPr>
      <w:tblGrid>
        <w:gridCol w:w="995"/>
        <w:gridCol w:w="1490"/>
        <w:gridCol w:w="950"/>
        <w:gridCol w:w="1085"/>
        <w:gridCol w:w="1235"/>
      </w:tblGrid>
      <w:tr w:rsidR="00851137" w14:paraId="790B6414" w14:textId="77777777">
        <w:trPr>
          <w:tblHeader/>
        </w:trPr>
        <w:tc>
          <w:tcPr>
            <w:tcW w:w="995" w:type="dxa"/>
            <w:tcBorders>
              <w:top w:val="nil"/>
              <w:left w:val="nil"/>
              <w:bottom w:val="nil"/>
              <w:right w:val="nil"/>
            </w:tcBorders>
            <w:shd w:val="clear" w:color="auto" w:fill="D9D9D9"/>
          </w:tcPr>
          <w:p w14:paraId="610570BA" w14:textId="77777777" w:rsidR="00851137" w:rsidRDefault="00851137">
            <w:pPr>
              <w:autoSpaceDE w:val="0"/>
              <w:autoSpaceDN w:val="0"/>
              <w:adjustRightInd w:val="0"/>
              <w:spacing w:after="0" w:line="240" w:lineRule="auto"/>
              <w:rPr>
                <w:rFonts w:ascii="Segoe UI" w:hAnsi="Segoe UI" w:cs="Segoe UI"/>
                <w:b/>
                <w:bCs/>
                <w:color w:val="000000"/>
                <w:sz w:val="18"/>
                <w:szCs w:val="18"/>
              </w:rPr>
            </w:pPr>
            <w:r>
              <w:rPr>
                <w:rFonts w:ascii="Segoe UI" w:hAnsi="Segoe UI" w:cs="Segoe UI"/>
                <w:b/>
                <w:bCs/>
                <w:color w:val="000000"/>
                <w:sz w:val="18"/>
                <w:szCs w:val="18"/>
              </w:rPr>
              <w:t>Model</w:t>
            </w:r>
          </w:p>
        </w:tc>
        <w:tc>
          <w:tcPr>
            <w:tcW w:w="1490" w:type="dxa"/>
            <w:tcBorders>
              <w:top w:val="nil"/>
              <w:left w:val="nil"/>
              <w:bottom w:val="nil"/>
              <w:right w:val="nil"/>
            </w:tcBorders>
            <w:shd w:val="clear" w:color="auto" w:fill="D9D9D9"/>
          </w:tcPr>
          <w:p w14:paraId="28C273E7"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 xml:space="preserve"> -LogLikelihood</w:t>
            </w:r>
          </w:p>
        </w:tc>
        <w:tc>
          <w:tcPr>
            <w:tcW w:w="950" w:type="dxa"/>
            <w:tcBorders>
              <w:top w:val="nil"/>
              <w:left w:val="nil"/>
              <w:bottom w:val="nil"/>
              <w:right w:val="nil"/>
            </w:tcBorders>
            <w:shd w:val="clear" w:color="auto" w:fill="D9D9D9"/>
          </w:tcPr>
          <w:p w14:paraId="46E520B6"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DF</w:t>
            </w:r>
          </w:p>
        </w:tc>
        <w:tc>
          <w:tcPr>
            <w:tcW w:w="1085" w:type="dxa"/>
            <w:tcBorders>
              <w:top w:val="nil"/>
              <w:left w:val="nil"/>
              <w:bottom w:val="nil"/>
              <w:right w:val="nil"/>
            </w:tcBorders>
            <w:shd w:val="clear" w:color="auto" w:fill="D9D9D9"/>
          </w:tcPr>
          <w:p w14:paraId="5F24BE02"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ChiSquare</w:t>
            </w:r>
          </w:p>
        </w:tc>
        <w:tc>
          <w:tcPr>
            <w:tcW w:w="1235" w:type="dxa"/>
            <w:tcBorders>
              <w:top w:val="nil"/>
              <w:left w:val="nil"/>
              <w:bottom w:val="nil"/>
              <w:right w:val="nil"/>
            </w:tcBorders>
            <w:shd w:val="clear" w:color="auto" w:fill="D9D9D9"/>
          </w:tcPr>
          <w:p w14:paraId="1F9A2F0A"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Prob&gt;ChiSq</w:t>
            </w:r>
          </w:p>
        </w:tc>
      </w:tr>
      <w:tr w:rsidR="00851137" w14:paraId="411D8D80" w14:textId="77777777">
        <w:tc>
          <w:tcPr>
            <w:tcW w:w="995" w:type="dxa"/>
            <w:tcBorders>
              <w:top w:val="nil"/>
              <w:left w:val="nil"/>
              <w:bottom w:val="nil"/>
              <w:right w:val="nil"/>
            </w:tcBorders>
          </w:tcPr>
          <w:p w14:paraId="450B3E1D"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Difference</w:t>
            </w:r>
          </w:p>
        </w:tc>
        <w:tc>
          <w:tcPr>
            <w:tcW w:w="1490" w:type="dxa"/>
            <w:tcBorders>
              <w:top w:val="nil"/>
              <w:left w:val="nil"/>
              <w:bottom w:val="nil"/>
              <w:right w:val="nil"/>
            </w:tcBorders>
          </w:tcPr>
          <w:p w14:paraId="5B5AB946"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170.28874</w:t>
            </w:r>
          </w:p>
        </w:tc>
        <w:tc>
          <w:tcPr>
            <w:tcW w:w="950" w:type="dxa"/>
            <w:tcBorders>
              <w:top w:val="nil"/>
              <w:left w:val="nil"/>
              <w:bottom w:val="nil"/>
              <w:right w:val="nil"/>
            </w:tcBorders>
          </w:tcPr>
          <w:p w14:paraId="42828AFF"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1085" w:type="dxa"/>
            <w:tcBorders>
              <w:top w:val="nil"/>
              <w:left w:val="nil"/>
              <w:bottom w:val="nil"/>
              <w:right w:val="nil"/>
            </w:tcBorders>
          </w:tcPr>
          <w:p w14:paraId="251B26F0"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340.5775</w:t>
            </w:r>
          </w:p>
        </w:tc>
        <w:tc>
          <w:tcPr>
            <w:tcW w:w="1235" w:type="dxa"/>
            <w:tcBorders>
              <w:top w:val="nil"/>
              <w:left w:val="nil"/>
              <w:bottom w:val="nil"/>
              <w:right w:val="nil"/>
            </w:tcBorders>
          </w:tcPr>
          <w:p w14:paraId="1DB197E9" w14:textId="77777777" w:rsidR="00851137" w:rsidRDefault="00851137">
            <w:pPr>
              <w:autoSpaceDE w:val="0"/>
              <w:autoSpaceDN w:val="0"/>
              <w:adjustRightInd w:val="0"/>
              <w:spacing w:after="0" w:line="240" w:lineRule="auto"/>
              <w:jc w:val="right"/>
              <w:rPr>
                <w:rFonts w:ascii="Segoe UI" w:hAnsi="Segoe UI" w:cs="Segoe UI"/>
                <w:color w:val="E57406"/>
                <w:sz w:val="18"/>
                <w:szCs w:val="18"/>
              </w:rPr>
            </w:pPr>
            <w:r>
              <w:rPr>
                <w:rFonts w:ascii="Segoe UI" w:hAnsi="Segoe UI" w:cs="Segoe UI"/>
                <w:color w:val="E57406"/>
                <w:sz w:val="18"/>
                <w:szCs w:val="18"/>
              </w:rPr>
              <w:t>&lt;.0001*</w:t>
            </w:r>
          </w:p>
        </w:tc>
      </w:tr>
      <w:tr w:rsidR="00851137" w14:paraId="61471627" w14:textId="77777777">
        <w:tc>
          <w:tcPr>
            <w:tcW w:w="995" w:type="dxa"/>
            <w:tcBorders>
              <w:top w:val="nil"/>
              <w:left w:val="nil"/>
              <w:bottom w:val="nil"/>
              <w:right w:val="nil"/>
            </w:tcBorders>
          </w:tcPr>
          <w:p w14:paraId="25CA48C2"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Full</w:t>
            </w:r>
          </w:p>
        </w:tc>
        <w:tc>
          <w:tcPr>
            <w:tcW w:w="1490" w:type="dxa"/>
            <w:tcBorders>
              <w:top w:val="nil"/>
              <w:left w:val="nil"/>
              <w:bottom w:val="nil"/>
              <w:right w:val="nil"/>
            </w:tcBorders>
          </w:tcPr>
          <w:p w14:paraId="5C560B79"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162.22863</w:t>
            </w:r>
          </w:p>
        </w:tc>
        <w:tc>
          <w:tcPr>
            <w:tcW w:w="950" w:type="dxa"/>
            <w:tcBorders>
              <w:top w:val="nil"/>
              <w:left w:val="nil"/>
              <w:bottom w:val="nil"/>
              <w:right w:val="nil"/>
            </w:tcBorders>
          </w:tcPr>
          <w:p w14:paraId="6C03085B"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c>
          <w:tcPr>
            <w:tcW w:w="1085" w:type="dxa"/>
            <w:tcBorders>
              <w:top w:val="nil"/>
              <w:left w:val="nil"/>
              <w:bottom w:val="nil"/>
              <w:right w:val="nil"/>
            </w:tcBorders>
          </w:tcPr>
          <w:p w14:paraId="4B647E5F"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c>
          <w:tcPr>
            <w:tcW w:w="1235" w:type="dxa"/>
            <w:tcBorders>
              <w:top w:val="nil"/>
              <w:left w:val="nil"/>
              <w:bottom w:val="nil"/>
              <w:right w:val="nil"/>
            </w:tcBorders>
          </w:tcPr>
          <w:p w14:paraId="6950F154"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r>
      <w:tr w:rsidR="00851137" w14:paraId="25294595" w14:textId="77777777">
        <w:tc>
          <w:tcPr>
            <w:tcW w:w="995" w:type="dxa"/>
            <w:tcBorders>
              <w:top w:val="nil"/>
              <w:left w:val="nil"/>
              <w:bottom w:val="nil"/>
              <w:right w:val="nil"/>
            </w:tcBorders>
          </w:tcPr>
          <w:p w14:paraId="7F29D2EC"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Reduced</w:t>
            </w:r>
          </w:p>
        </w:tc>
        <w:tc>
          <w:tcPr>
            <w:tcW w:w="1490" w:type="dxa"/>
            <w:tcBorders>
              <w:top w:val="nil"/>
              <w:left w:val="nil"/>
              <w:bottom w:val="nil"/>
              <w:right w:val="nil"/>
            </w:tcBorders>
          </w:tcPr>
          <w:p w14:paraId="028D9223"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332.51737</w:t>
            </w:r>
          </w:p>
        </w:tc>
        <w:tc>
          <w:tcPr>
            <w:tcW w:w="950" w:type="dxa"/>
            <w:tcBorders>
              <w:top w:val="nil"/>
              <w:left w:val="nil"/>
              <w:bottom w:val="nil"/>
              <w:right w:val="nil"/>
            </w:tcBorders>
          </w:tcPr>
          <w:p w14:paraId="0C2BF97F"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c>
          <w:tcPr>
            <w:tcW w:w="1085" w:type="dxa"/>
            <w:tcBorders>
              <w:top w:val="nil"/>
              <w:left w:val="nil"/>
              <w:bottom w:val="nil"/>
              <w:right w:val="nil"/>
            </w:tcBorders>
          </w:tcPr>
          <w:p w14:paraId="0E0F3A22"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c>
          <w:tcPr>
            <w:tcW w:w="1235" w:type="dxa"/>
            <w:tcBorders>
              <w:top w:val="nil"/>
              <w:left w:val="nil"/>
              <w:bottom w:val="nil"/>
              <w:right w:val="nil"/>
            </w:tcBorders>
          </w:tcPr>
          <w:p w14:paraId="7935EF46"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p>
        </w:tc>
      </w:tr>
    </w:tbl>
    <w:p w14:paraId="3B5F2BA3"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p>
    <w:p w14:paraId="4D19E322"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p>
    <w:tbl>
      <w:tblPr>
        <w:tblW w:w="0" w:type="auto"/>
        <w:tblInd w:w="-40" w:type="dxa"/>
        <w:tblLayout w:type="fixed"/>
        <w:tblCellMar>
          <w:left w:w="40" w:type="dxa"/>
          <w:right w:w="40" w:type="dxa"/>
        </w:tblCellMar>
        <w:tblLook w:val="0000" w:firstRow="0" w:lastRow="0" w:firstColumn="0" w:lastColumn="0" w:noHBand="0" w:noVBand="0"/>
      </w:tblPr>
      <w:tblGrid>
        <w:gridCol w:w="2405"/>
        <w:gridCol w:w="860"/>
      </w:tblGrid>
      <w:tr w:rsidR="00851137" w14:paraId="5853721D" w14:textId="77777777">
        <w:tc>
          <w:tcPr>
            <w:tcW w:w="2405" w:type="dxa"/>
            <w:tcBorders>
              <w:top w:val="nil"/>
              <w:left w:val="nil"/>
              <w:bottom w:val="nil"/>
              <w:right w:val="nil"/>
            </w:tcBorders>
          </w:tcPr>
          <w:p w14:paraId="752B5DCC"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RSquare (U)</w:t>
            </w:r>
          </w:p>
        </w:tc>
        <w:tc>
          <w:tcPr>
            <w:tcW w:w="860" w:type="dxa"/>
            <w:tcBorders>
              <w:top w:val="nil"/>
              <w:left w:val="nil"/>
              <w:bottom w:val="nil"/>
              <w:right w:val="nil"/>
            </w:tcBorders>
          </w:tcPr>
          <w:p w14:paraId="1BBA6222"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0.5121</w:t>
            </w:r>
          </w:p>
        </w:tc>
      </w:tr>
      <w:tr w:rsidR="00851137" w14:paraId="31FB39FF" w14:textId="77777777">
        <w:tc>
          <w:tcPr>
            <w:tcW w:w="2405" w:type="dxa"/>
            <w:tcBorders>
              <w:top w:val="nil"/>
              <w:left w:val="nil"/>
              <w:bottom w:val="nil"/>
              <w:right w:val="nil"/>
            </w:tcBorders>
          </w:tcPr>
          <w:p w14:paraId="144DB27B"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AICc</w:t>
            </w:r>
          </w:p>
        </w:tc>
        <w:tc>
          <w:tcPr>
            <w:tcW w:w="860" w:type="dxa"/>
            <w:tcBorders>
              <w:top w:val="nil"/>
              <w:left w:val="nil"/>
              <w:bottom w:val="nil"/>
              <w:right w:val="nil"/>
            </w:tcBorders>
          </w:tcPr>
          <w:p w14:paraId="03C4DA66"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328.481</w:t>
            </w:r>
          </w:p>
        </w:tc>
      </w:tr>
      <w:tr w:rsidR="00851137" w14:paraId="3F235348" w14:textId="77777777">
        <w:tc>
          <w:tcPr>
            <w:tcW w:w="2405" w:type="dxa"/>
            <w:tcBorders>
              <w:top w:val="nil"/>
              <w:left w:val="nil"/>
              <w:bottom w:val="nil"/>
              <w:right w:val="nil"/>
            </w:tcBorders>
          </w:tcPr>
          <w:p w14:paraId="0DECB54B"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BIC</w:t>
            </w:r>
          </w:p>
        </w:tc>
        <w:tc>
          <w:tcPr>
            <w:tcW w:w="860" w:type="dxa"/>
            <w:tcBorders>
              <w:top w:val="nil"/>
              <w:left w:val="nil"/>
              <w:bottom w:val="nil"/>
              <w:right w:val="nil"/>
            </w:tcBorders>
          </w:tcPr>
          <w:p w14:paraId="4CF3C6ED"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336.886</w:t>
            </w:r>
          </w:p>
        </w:tc>
      </w:tr>
      <w:tr w:rsidR="00851137" w14:paraId="3F37EB29" w14:textId="77777777">
        <w:tc>
          <w:tcPr>
            <w:tcW w:w="2405" w:type="dxa"/>
            <w:tcBorders>
              <w:top w:val="nil"/>
              <w:left w:val="nil"/>
              <w:bottom w:val="nil"/>
              <w:right w:val="nil"/>
            </w:tcBorders>
          </w:tcPr>
          <w:p w14:paraId="493EBB2F"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Observations (or Sum Wgts)</w:t>
            </w:r>
          </w:p>
        </w:tc>
        <w:tc>
          <w:tcPr>
            <w:tcW w:w="860" w:type="dxa"/>
            <w:tcBorders>
              <w:top w:val="nil"/>
              <w:left w:val="nil"/>
              <w:bottom w:val="nil"/>
              <w:right w:val="nil"/>
            </w:tcBorders>
          </w:tcPr>
          <w:p w14:paraId="069FE59A"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500</w:t>
            </w:r>
          </w:p>
        </w:tc>
      </w:tr>
    </w:tbl>
    <w:p w14:paraId="5F454FCC"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p>
    <w:tbl>
      <w:tblPr>
        <w:tblW w:w="0" w:type="auto"/>
        <w:tblInd w:w="-40" w:type="dxa"/>
        <w:tblLayout w:type="fixed"/>
        <w:tblCellMar>
          <w:left w:w="40" w:type="dxa"/>
          <w:right w:w="40" w:type="dxa"/>
        </w:tblCellMar>
        <w:tblLook w:val="0000" w:firstRow="0" w:lastRow="0" w:firstColumn="0" w:lastColumn="0" w:noHBand="0" w:noVBand="0"/>
      </w:tblPr>
      <w:tblGrid>
        <w:gridCol w:w="1865"/>
        <w:gridCol w:w="935"/>
        <w:gridCol w:w="3260"/>
      </w:tblGrid>
      <w:tr w:rsidR="00851137" w14:paraId="35500A04" w14:textId="77777777">
        <w:trPr>
          <w:tblHeader/>
        </w:trPr>
        <w:tc>
          <w:tcPr>
            <w:tcW w:w="1865" w:type="dxa"/>
            <w:tcBorders>
              <w:top w:val="nil"/>
              <w:left w:val="nil"/>
              <w:bottom w:val="nil"/>
              <w:right w:val="nil"/>
            </w:tcBorders>
            <w:shd w:val="clear" w:color="auto" w:fill="D9D9D9"/>
          </w:tcPr>
          <w:p w14:paraId="01131F07" w14:textId="77777777" w:rsidR="00851137" w:rsidRDefault="00851137">
            <w:pPr>
              <w:autoSpaceDE w:val="0"/>
              <w:autoSpaceDN w:val="0"/>
              <w:adjustRightInd w:val="0"/>
              <w:spacing w:after="0" w:line="240" w:lineRule="auto"/>
              <w:rPr>
                <w:rFonts w:ascii="Segoe UI" w:hAnsi="Segoe UI" w:cs="Segoe UI"/>
                <w:b/>
                <w:bCs/>
                <w:color w:val="000000"/>
                <w:sz w:val="18"/>
                <w:szCs w:val="18"/>
              </w:rPr>
            </w:pPr>
            <w:r>
              <w:rPr>
                <w:rFonts w:ascii="Segoe UI" w:hAnsi="Segoe UI" w:cs="Segoe UI"/>
                <w:b/>
                <w:bCs/>
                <w:color w:val="000000"/>
                <w:sz w:val="18"/>
                <w:szCs w:val="18"/>
              </w:rPr>
              <w:t>Measure</w:t>
            </w:r>
          </w:p>
        </w:tc>
        <w:tc>
          <w:tcPr>
            <w:tcW w:w="935" w:type="dxa"/>
            <w:tcBorders>
              <w:top w:val="nil"/>
              <w:left w:val="nil"/>
              <w:bottom w:val="nil"/>
              <w:right w:val="nil"/>
            </w:tcBorders>
            <w:shd w:val="clear" w:color="auto" w:fill="D9D9D9"/>
          </w:tcPr>
          <w:p w14:paraId="559A01D2"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Training</w:t>
            </w:r>
          </w:p>
        </w:tc>
        <w:tc>
          <w:tcPr>
            <w:tcW w:w="3260" w:type="dxa"/>
            <w:tcBorders>
              <w:top w:val="nil"/>
              <w:left w:val="nil"/>
              <w:bottom w:val="nil"/>
              <w:right w:val="nil"/>
            </w:tcBorders>
            <w:shd w:val="clear" w:color="auto" w:fill="D9D9D9"/>
          </w:tcPr>
          <w:p w14:paraId="1044AA90" w14:textId="77777777" w:rsidR="00851137" w:rsidRDefault="00851137">
            <w:pPr>
              <w:autoSpaceDE w:val="0"/>
              <w:autoSpaceDN w:val="0"/>
              <w:adjustRightInd w:val="0"/>
              <w:spacing w:after="0" w:line="240" w:lineRule="auto"/>
              <w:rPr>
                <w:rFonts w:ascii="Segoe UI" w:hAnsi="Segoe UI" w:cs="Segoe UI"/>
                <w:b/>
                <w:bCs/>
                <w:color w:val="000000"/>
                <w:sz w:val="18"/>
                <w:szCs w:val="18"/>
              </w:rPr>
            </w:pPr>
            <w:r>
              <w:rPr>
                <w:rFonts w:ascii="Segoe UI" w:hAnsi="Segoe UI" w:cs="Segoe UI"/>
                <w:b/>
                <w:bCs/>
                <w:color w:val="000000"/>
                <w:sz w:val="18"/>
                <w:szCs w:val="18"/>
              </w:rPr>
              <w:t>Definition</w:t>
            </w:r>
          </w:p>
        </w:tc>
      </w:tr>
      <w:tr w:rsidR="00851137" w14:paraId="7CBF18B7" w14:textId="77777777">
        <w:tc>
          <w:tcPr>
            <w:tcW w:w="1865" w:type="dxa"/>
            <w:tcBorders>
              <w:top w:val="nil"/>
              <w:left w:val="nil"/>
              <w:bottom w:val="nil"/>
              <w:right w:val="nil"/>
            </w:tcBorders>
          </w:tcPr>
          <w:p w14:paraId="5A9CFBAA" w14:textId="41C3750B"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Entropy R</w:t>
            </w:r>
            <w:r w:rsidR="00A834A4">
              <w:rPr>
                <w:rFonts w:ascii="Segoe UI" w:hAnsi="Segoe UI" w:cs="Segoe UI"/>
                <w:color w:val="000000"/>
                <w:sz w:val="18"/>
                <w:szCs w:val="18"/>
              </w:rPr>
              <w:t>s</w:t>
            </w:r>
            <w:r>
              <w:rPr>
                <w:rFonts w:ascii="Segoe UI" w:hAnsi="Segoe UI" w:cs="Segoe UI"/>
                <w:color w:val="000000"/>
                <w:sz w:val="18"/>
                <w:szCs w:val="18"/>
              </w:rPr>
              <w:t>quare</w:t>
            </w:r>
          </w:p>
        </w:tc>
        <w:tc>
          <w:tcPr>
            <w:tcW w:w="935" w:type="dxa"/>
            <w:tcBorders>
              <w:top w:val="nil"/>
              <w:left w:val="nil"/>
              <w:bottom w:val="nil"/>
              <w:right w:val="nil"/>
            </w:tcBorders>
          </w:tcPr>
          <w:p w14:paraId="536F9C26"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0.5121</w:t>
            </w:r>
          </w:p>
        </w:tc>
        <w:tc>
          <w:tcPr>
            <w:tcW w:w="3260" w:type="dxa"/>
            <w:tcBorders>
              <w:top w:val="nil"/>
              <w:left w:val="nil"/>
              <w:bottom w:val="nil"/>
              <w:right w:val="nil"/>
            </w:tcBorders>
          </w:tcPr>
          <w:p w14:paraId="7BC62D27"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1-Loglike(model)/Loglike(0)</w:t>
            </w:r>
          </w:p>
        </w:tc>
      </w:tr>
      <w:tr w:rsidR="00851137" w14:paraId="18D31828" w14:textId="77777777">
        <w:tc>
          <w:tcPr>
            <w:tcW w:w="1865" w:type="dxa"/>
            <w:tcBorders>
              <w:top w:val="nil"/>
              <w:left w:val="nil"/>
              <w:bottom w:val="nil"/>
              <w:right w:val="nil"/>
            </w:tcBorders>
          </w:tcPr>
          <w:p w14:paraId="4A2425E2" w14:textId="531CCCA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Generalized R</w:t>
            </w:r>
            <w:r w:rsidR="00A834A4">
              <w:rPr>
                <w:rFonts w:ascii="Segoe UI" w:hAnsi="Segoe UI" w:cs="Segoe UI"/>
                <w:color w:val="000000"/>
                <w:sz w:val="18"/>
                <w:szCs w:val="18"/>
              </w:rPr>
              <w:t>s</w:t>
            </w:r>
            <w:r>
              <w:rPr>
                <w:rFonts w:ascii="Segoe UI" w:hAnsi="Segoe UI" w:cs="Segoe UI"/>
                <w:color w:val="000000"/>
                <w:sz w:val="18"/>
                <w:szCs w:val="18"/>
              </w:rPr>
              <w:t>quare</w:t>
            </w:r>
          </w:p>
        </w:tc>
        <w:tc>
          <w:tcPr>
            <w:tcW w:w="935" w:type="dxa"/>
            <w:tcBorders>
              <w:top w:val="nil"/>
              <w:left w:val="nil"/>
              <w:bottom w:val="nil"/>
              <w:right w:val="nil"/>
            </w:tcBorders>
          </w:tcPr>
          <w:p w14:paraId="67CE1D40"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0.6716</w:t>
            </w:r>
          </w:p>
        </w:tc>
        <w:tc>
          <w:tcPr>
            <w:tcW w:w="3260" w:type="dxa"/>
            <w:tcBorders>
              <w:top w:val="nil"/>
              <w:left w:val="nil"/>
              <w:bottom w:val="nil"/>
              <w:right w:val="nil"/>
            </w:tcBorders>
          </w:tcPr>
          <w:p w14:paraId="69450B65"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(1-(L(0)/L(model))^(2/n))/(1-L(0)^(2/n))</w:t>
            </w:r>
          </w:p>
        </w:tc>
      </w:tr>
      <w:tr w:rsidR="00851137" w14:paraId="20CB9FA2" w14:textId="77777777">
        <w:tc>
          <w:tcPr>
            <w:tcW w:w="1865" w:type="dxa"/>
            <w:tcBorders>
              <w:top w:val="nil"/>
              <w:left w:val="nil"/>
              <w:bottom w:val="nil"/>
              <w:right w:val="nil"/>
            </w:tcBorders>
          </w:tcPr>
          <w:p w14:paraId="755270AC"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Mean -Log p</w:t>
            </w:r>
          </w:p>
        </w:tc>
        <w:tc>
          <w:tcPr>
            <w:tcW w:w="935" w:type="dxa"/>
            <w:tcBorders>
              <w:top w:val="nil"/>
              <w:left w:val="nil"/>
              <w:bottom w:val="nil"/>
              <w:right w:val="nil"/>
            </w:tcBorders>
          </w:tcPr>
          <w:p w14:paraId="76B974E3"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0.3245</w:t>
            </w:r>
          </w:p>
        </w:tc>
        <w:tc>
          <w:tcPr>
            <w:tcW w:w="3260" w:type="dxa"/>
            <w:tcBorders>
              <w:top w:val="nil"/>
              <w:left w:val="nil"/>
              <w:bottom w:val="nil"/>
              <w:right w:val="nil"/>
            </w:tcBorders>
          </w:tcPr>
          <w:p w14:paraId="43C612CA"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-Log(ρ[j])/n</w:t>
            </w:r>
          </w:p>
        </w:tc>
      </w:tr>
      <w:tr w:rsidR="00851137" w14:paraId="22E3B601" w14:textId="77777777">
        <w:tc>
          <w:tcPr>
            <w:tcW w:w="1865" w:type="dxa"/>
            <w:tcBorders>
              <w:top w:val="nil"/>
              <w:left w:val="nil"/>
              <w:bottom w:val="nil"/>
              <w:right w:val="nil"/>
            </w:tcBorders>
          </w:tcPr>
          <w:p w14:paraId="3EB7D1EF"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RMSE</w:t>
            </w:r>
          </w:p>
        </w:tc>
        <w:tc>
          <w:tcPr>
            <w:tcW w:w="935" w:type="dxa"/>
            <w:tcBorders>
              <w:top w:val="nil"/>
              <w:left w:val="nil"/>
              <w:bottom w:val="nil"/>
              <w:right w:val="nil"/>
            </w:tcBorders>
          </w:tcPr>
          <w:p w14:paraId="2CFD8DA0"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0.3373</w:t>
            </w:r>
          </w:p>
        </w:tc>
        <w:tc>
          <w:tcPr>
            <w:tcW w:w="3260" w:type="dxa"/>
            <w:tcBorders>
              <w:top w:val="nil"/>
              <w:left w:val="nil"/>
              <w:bottom w:val="nil"/>
              <w:right w:val="nil"/>
            </w:tcBorders>
          </w:tcPr>
          <w:p w14:paraId="162EF7C3"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∑(y[j]-ρ[j])²/n</w:t>
            </w:r>
          </w:p>
        </w:tc>
      </w:tr>
      <w:tr w:rsidR="00851137" w14:paraId="72466326" w14:textId="77777777">
        <w:tc>
          <w:tcPr>
            <w:tcW w:w="1865" w:type="dxa"/>
            <w:tcBorders>
              <w:top w:val="nil"/>
              <w:left w:val="nil"/>
              <w:bottom w:val="nil"/>
              <w:right w:val="nil"/>
            </w:tcBorders>
          </w:tcPr>
          <w:p w14:paraId="14CA06C1"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Mean Abs Dev</w:t>
            </w:r>
          </w:p>
        </w:tc>
        <w:tc>
          <w:tcPr>
            <w:tcW w:w="935" w:type="dxa"/>
            <w:tcBorders>
              <w:top w:val="nil"/>
              <w:left w:val="nil"/>
              <w:bottom w:val="nil"/>
              <w:right w:val="nil"/>
            </w:tcBorders>
          </w:tcPr>
          <w:p w14:paraId="2571CB0B"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0.2274</w:t>
            </w:r>
          </w:p>
        </w:tc>
        <w:tc>
          <w:tcPr>
            <w:tcW w:w="3260" w:type="dxa"/>
            <w:tcBorders>
              <w:top w:val="nil"/>
              <w:left w:val="nil"/>
              <w:bottom w:val="nil"/>
              <w:right w:val="nil"/>
            </w:tcBorders>
          </w:tcPr>
          <w:p w14:paraId="19872FED"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|y[j]-ρ[j]|/n</w:t>
            </w:r>
          </w:p>
        </w:tc>
      </w:tr>
      <w:tr w:rsidR="00851137" w14:paraId="72391A85" w14:textId="77777777">
        <w:tc>
          <w:tcPr>
            <w:tcW w:w="1865" w:type="dxa"/>
            <w:tcBorders>
              <w:top w:val="nil"/>
              <w:left w:val="nil"/>
              <w:bottom w:val="nil"/>
              <w:right w:val="nil"/>
            </w:tcBorders>
          </w:tcPr>
          <w:p w14:paraId="115690A9"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Misclassification Rate</w:t>
            </w:r>
          </w:p>
        </w:tc>
        <w:tc>
          <w:tcPr>
            <w:tcW w:w="935" w:type="dxa"/>
            <w:tcBorders>
              <w:top w:val="nil"/>
              <w:left w:val="nil"/>
              <w:bottom w:val="nil"/>
              <w:right w:val="nil"/>
            </w:tcBorders>
          </w:tcPr>
          <w:p w14:paraId="40F84D94"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0.1980</w:t>
            </w:r>
          </w:p>
        </w:tc>
        <w:tc>
          <w:tcPr>
            <w:tcW w:w="3260" w:type="dxa"/>
            <w:tcBorders>
              <w:top w:val="nil"/>
              <w:left w:val="nil"/>
              <w:bottom w:val="nil"/>
              <w:right w:val="nil"/>
            </w:tcBorders>
          </w:tcPr>
          <w:p w14:paraId="10C50AB9"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(ρ[j]≠ρMax)/n</w:t>
            </w:r>
          </w:p>
        </w:tc>
      </w:tr>
      <w:tr w:rsidR="00851137" w14:paraId="0276A0E0" w14:textId="77777777">
        <w:tc>
          <w:tcPr>
            <w:tcW w:w="1865" w:type="dxa"/>
            <w:tcBorders>
              <w:top w:val="nil"/>
              <w:left w:val="nil"/>
              <w:bottom w:val="nil"/>
              <w:right w:val="nil"/>
            </w:tcBorders>
          </w:tcPr>
          <w:p w14:paraId="13BB4CD1"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N</w:t>
            </w:r>
          </w:p>
        </w:tc>
        <w:tc>
          <w:tcPr>
            <w:tcW w:w="935" w:type="dxa"/>
            <w:tcBorders>
              <w:top w:val="nil"/>
              <w:left w:val="nil"/>
              <w:bottom w:val="nil"/>
              <w:right w:val="nil"/>
            </w:tcBorders>
          </w:tcPr>
          <w:p w14:paraId="137EA201"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500</w:t>
            </w:r>
          </w:p>
        </w:tc>
        <w:tc>
          <w:tcPr>
            <w:tcW w:w="3260" w:type="dxa"/>
            <w:tcBorders>
              <w:top w:val="nil"/>
              <w:left w:val="nil"/>
              <w:bottom w:val="nil"/>
              <w:right w:val="nil"/>
            </w:tcBorders>
          </w:tcPr>
          <w:p w14:paraId="7C19BD0D"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n</w:t>
            </w:r>
          </w:p>
        </w:tc>
      </w:tr>
    </w:tbl>
    <w:p w14:paraId="1C065C50" w14:textId="77777777" w:rsidR="00851137" w:rsidRDefault="00851137" w:rsidP="00851137">
      <w:pPr>
        <w:autoSpaceDE w:val="0"/>
        <w:autoSpaceDN w:val="0"/>
        <w:adjustRightInd w:val="0"/>
        <w:spacing w:after="0" w:line="240" w:lineRule="auto"/>
        <w:rPr>
          <w:rFonts w:ascii="Segoe UI" w:hAnsi="Segoe UI" w:cs="Segoe UI"/>
          <w:color w:val="000000"/>
          <w:sz w:val="18"/>
          <w:szCs w:val="18"/>
        </w:rPr>
      </w:pPr>
    </w:p>
    <w:p w14:paraId="3B101F9D" w14:textId="77777777" w:rsidR="00851137" w:rsidRDefault="00851137" w:rsidP="00851137">
      <w:pPr>
        <w:keepNext/>
        <w:autoSpaceDE w:val="0"/>
        <w:autoSpaceDN w:val="0"/>
        <w:adjustRightInd w:val="0"/>
        <w:spacing w:after="0" w:line="240" w:lineRule="auto"/>
        <w:rPr>
          <w:rFonts w:ascii="Segoe UI" w:hAnsi="Segoe UI" w:cs="Segoe UI"/>
          <w:b/>
          <w:bCs/>
          <w:color w:val="000000"/>
        </w:rPr>
      </w:pPr>
      <w:r>
        <w:rPr>
          <w:rFonts w:ascii="Segoe UI" w:hAnsi="Segoe UI" w:cs="Segoe UI"/>
          <w:b/>
          <w:bCs/>
          <w:color w:val="000000"/>
        </w:rPr>
        <w:t>Parameter Estimates</w:t>
      </w:r>
    </w:p>
    <w:tbl>
      <w:tblPr>
        <w:tblW w:w="0" w:type="auto"/>
        <w:tblInd w:w="-40" w:type="dxa"/>
        <w:tblLayout w:type="fixed"/>
        <w:tblCellMar>
          <w:left w:w="40" w:type="dxa"/>
          <w:right w:w="40" w:type="dxa"/>
        </w:tblCellMar>
        <w:tblLook w:val="0000" w:firstRow="0" w:lastRow="0" w:firstColumn="0" w:lastColumn="0" w:noHBand="0" w:noVBand="0"/>
      </w:tblPr>
      <w:tblGrid>
        <w:gridCol w:w="1130"/>
        <w:gridCol w:w="1176"/>
        <w:gridCol w:w="1161"/>
        <w:gridCol w:w="1070"/>
        <w:gridCol w:w="1100"/>
        <w:gridCol w:w="1252"/>
      </w:tblGrid>
      <w:tr w:rsidR="00851137" w14:paraId="3017135D" w14:textId="77777777" w:rsidTr="00B72419">
        <w:trPr>
          <w:trHeight w:val="170"/>
          <w:tblHeader/>
        </w:trPr>
        <w:tc>
          <w:tcPr>
            <w:tcW w:w="1130" w:type="dxa"/>
            <w:tcBorders>
              <w:top w:val="nil"/>
              <w:left w:val="nil"/>
              <w:bottom w:val="nil"/>
              <w:right w:val="nil"/>
            </w:tcBorders>
            <w:shd w:val="clear" w:color="auto" w:fill="D9D9D9"/>
          </w:tcPr>
          <w:p w14:paraId="74999D81" w14:textId="77777777" w:rsidR="00851137" w:rsidRDefault="00851137">
            <w:pPr>
              <w:autoSpaceDE w:val="0"/>
              <w:autoSpaceDN w:val="0"/>
              <w:adjustRightInd w:val="0"/>
              <w:spacing w:after="0" w:line="240" w:lineRule="auto"/>
              <w:rPr>
                <w:rFonts w:ascii="Segoe UI" w:hAnsi="Segoe UI" w:cs="Segoe UI"/>
                <w:b/>
                <w:bCs/>
                <w:color w:val="000000"/>
                <w:sz w:val="18"/>
                <w:szCs w:val="18"/>
              </w:rPr>
            </w:pPr>
            <w:r>
              <w:rPr>
                <w:rFonts w:ascii="Segoe UI" w:hAnsi="Segoe UI" w:cs="Segoe UI"/>
                <w:b/>
                <w:bCs/>
                <w:color w:val="000000"/>
                <w:sz w:val="18"/>
                <w:szCs w:val="18"/>
              </w:rPr>
              <w:t>Term</w:t>
            </w:r>
          </w:p>
        </w:tc>
        <w:tc>
          <w:tcPr>
            <w:tcW w:w="1176" w:type="dxa"/>
            <w:tcBorders>
              <w:top w:val="nil"/>
              <w:left w:val="nil"/>
              <w:bottom w:val="nil"/>
              <w:right w:val="nil"/>
            </w:tcBorders>
            <w:shd w:val="clear" w:color="auto" w:fill="D9D9D9"/>
          </w:tcPr>
          <w:p w14:paraId="443C450A" w14:textId="77777777" w:rsidR="00851137" w:rsidRDefault="00851137">
            <w:pPr>
              <w:autoSpaceDE w:val="0"/>
              <w:autoSpaceDN w:val="0"/>
              <w:adjustRightInd w:val="0"/>
              <w:spacing w:after="0" w:line="240" w:lineRule="auto"/>
              <w:rPr>
                <w:rFonts w:ascii="Segoe UI" w:hAnsi="Segoe UI" w:cs="Segoe UI"/>
                <w:b/>
                <w:bCs/>
                <w:color w:val="000000"/>
                <w:sz w:val="18"/>
                <w:szCs w:val="18"/>
              </w:rPr>
            </w:pPr>
          </w:p>
        </w:tc>
        <w:tc>
          <w:tcPr>
            <w:tcW w:w="1161" w:type="dxa"/>
            <w:tcBorders>
              <w:top w:val="nil"/>
              <w:left w:val="nil"/>
              <w:bottom w:val="nil"/>
              <w:right w:val="nil"/>
            </w:tcBorders>
            <w:shd w:val="clear" w:color="auto" w:fill="D9D9D9"/>
          </w:tcPr>
          <w:p w14:paraId="57316F1E"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Estimate</w:t>
            </w:r>
          </w:p>
        </w:tc>
        <w:tc>
          <w:tcPr>
            <w:tcW w:w="1070" w:type="dxa"/>
            <w:tcBorders>
              <w:top w:val="nil"/>
              <w:left w:val="nil"/>
              <w:bottom w:val="nil"/>
              <w:right w:val="nil"/>
            </w:tcBorders>
            <w:shd w:val="clear" w:color="auto" w:fill="D9D9D9"/>
          </w:tcPr>
          <w:p w14:paraId="1E80AD9D"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Std Error</w:t>
            </w:r>
          </w:p>
        </w:tc>
        <w:tc>
          <w:tcPr>
            <w:tcW w:w="1100" w:type="dxa"/>
            <w:tcBorders>
              <w:top w:val="nil"/>
              <w:left w:val="nil"/>
              <w:bottom w:val="nil"/>
              <w:right w:val="nil"/>
            </w:tcBorders>
            <w:shd w:val="clear" w:color="auto" w:fill="D9D9D9"/>
          </w:tcPr>
          <w:p w14:paraId="49912019"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ChiSquare</w:t>
            </w:r>
          </w:p>
        </w:tc>
        <w:tc>
          <w:tcPr>
            <w:tcW w:w="1252" w:type="dxa"/>
            <w:tcBorders>
              <w:top w:val="nil"/>
              <w:left w:val="nil"/>
              <w:bottom w:val="nil"/>
              <w:right w:val="nil"/>
            </w:tcBorders>
            <w:shd w:val="clear" w:color="auto" w:fill="D9D9D9"/>
          </w:tcPr>
          <w:p w14:paraId="5F894489" w14:textId="77777777" w:rsidR="00851137" w:rsidRDefault="00851137">
            <w:pPr>
              <w:autoSpaceDE w:val="0"/>
              <w:autoSpaceDN w:val="0"/>
              <w:adjustRightInd w:val="0"/>
              <w:spacing w:after="0" w:line="240" w:lineRule="auto"/>
              <w:jc w:val="right"/>
              <w:rPr>
                <w:rFonts w:ascii="Segoe UI" w:hAnsi="Segoe UI" w:cs="Segoe UI"/>
                <w:b/>
                <w:bCs/>
                <w:color w:val="000000"/>
                <w:sz w:val="18"/>
                <w:szCs w:val="18"/>
              </w:rPr>
            </w:pPr>
            <w:r>
              <w:rPr>
                <w:rFonts w:ascii="Segoe UI" w:hAnsi="Segoe UI" w:cs="Segoe UI"/>
                <w:b/>
                <w:bCs/>
                <w:color w:val="000000"/>
                <w:sz w:val="18"/>
                <w:szCs w:val="18"/>
              </w:rPr>
              <w:t>Prob&gt;ChiSq</w:t>
            </w:r>
          </w:p>
        </w:tc>
      </w:tr>
      <w:tr w:rsidR="00851137" w14:paraId="62E5FA70" w14:textId="77777777" w:rsidTr="00B72419">
        <w:trPr>
          <w:trHeight w:val="170"/>
        </w:trPr>
        <w:tc>
          <w:tcPr>
            <w:tcW w:w="1130" w:type="dxa"/>
            <w:tcBorders>
              <w:top w:val="nil"/>
              <w:left w:val="nil"/>
              <w:bottom w:val="nil"/>
              <w:right w:val="nil"/>
            </w:tcBorders>
          </w:tcPr>
          <w:p w14:paraId="004E973A"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Intercept[0]</w:t>
            </w:r>
          </w:p>
        </w:tc>
        <w:tc>
          <w:tcPr>
            <w:tcW w:w="1176" w:type="dxa"/>
            <w:tcBorders>
              <w:top w:val="nil"/>
              <w:left w:val="nil"/>
              <w:bottom w:val="nil"/>
              <w:right w:val="nil"/>
            </w:tcBorders>
          </w:tcPr>
          <w:p w14:paraId="620C47A3" w14:textId="77777777" w:rsidR="00851137" w:rsidRDefault="00851137">
            <w:pPr>
              <w:autoSpaceDE w:val="0"/>
              <w:autoSpaceDN w:val="0"/>
              <w:adjustRightInd w:val="0"/>
              <w:spacing w:after="0" w:line="240" w:lineRule="auto"/>
              <w:rPr>
                <w:rFonts w:ascii="Segoe UI" w:hAnsi="Segoe UI" w:cs="Segoe UI"/>
                <w:color w:val="000000"/>
                <w:sz w:val="18"/>
                <w:szCs w:val="18"/>
              </w:rPr>
            </w:pPr>
          </w:p>
        </w:tc>
        <w:tc>
          <w:tcPr>
            <w:tcW w:w="1161" w:type="dxa"/>
            <w:tcBorders>
              <w:top w:val="nil"/>
              <w:left w:val="nil"/>
              <w:bottom w:val="nil"/>
              <w:right w:val="nil"/>
            </w:tcBorders>
          </w:tcPr>
          <w:p w14:paraId="0C252192"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5.44197476</w:t>
            </w:r>
          </w:p>
        </w:tc>
        <w:tc>
          <w:tcPr>
            <w:tcW w:w="1070" w:type="dxa"/>
            <w:tcBorders>
              <w:top w:val="nil"/>
              <w:left w:val="nil"/>
              <w:bottom w:val="nil"/>
              <w:right w:val="nil"/>
            </w:tcBorders>
          </w:tcPr>
          <w:p w14:paraId="07858861"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1.002145</w:t>
            </w:r>
          </w:p>
        </w:tc>
        <w:tc>
          <w:tcPr>
            <w:tcW w:w="1100" w:type="dxa"/>
            <w:tcBorders>
              <w:top w:val="nil"/>
              <w:left w:val="nil"/>
              <w:bottom w:val="nil"/>
              <w:right w:val="nil"/>
            </w:tcBorders>
          </w:tcPr>
          <w:p w14:paraId="28CD9668"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29.49</w:t>
            </w:r>
          </w:p>
        </w:tc>
        <w:tc>
          <w:tcPr>
            <w:tcW w:w="1252" w:type="dxa"/>
            <w:tcBorders>
              <w:top w:val="nil"/>
              <w:left w:val="nil"/>
              <w:bottom w:val="nil"/>
              <w:right w:val="nil"/>
            </w:tcBorders>
          </w:tcPr>
          <w:p w14:paraId="720FCADA" w14:textId="77777777" w:rsidR="00851137" w:rsidRDefault="00851137">
            <w:pPr>
              <w:autoSpaceDE w:val="0"/>
              <w:autoSpaceDN w:val="0"/>
              <w:adjustRightInd w:val="0"/>
              <w:spacing w:after="0" w:line="240" w:lineRule="auto"/>
              <w:jc w:val="right"/>
              <w:rPr>
                <w:rFonts w:ascii="Segoe UI" w:hAnsi="Segoe UI" w:cs="Segoe UI"/>
                <w:color w:val="E57406"/>
                <w:sz w:val="18"/>
                <w:szCs w:val="18"/>
              </w:rPr>
            </w:pPr>
            <w:r>
              <w:rPr>
                <w:rFonts w:ascii="Segoe UI" w:hAnsi="Segoe UI" w:cs="Segoe UI"/>
                <w:color w:val="E57406"/>
                <w:sz w:val="18"/>
                <w:szCs w:val="18"/>
              </w:rPr>
              <w:t>&lt;.0001*</w:t>
            </w:r>
          </w:p>
        </w:tc>
      </w:tr>
      <w:tr w:rsidR="00851137" w14:paraId="459D5B89" w14:textId="77777777" w:rsidTr="00B72419">
        <w:trPr>
          <w:trHeight w:val="170"/>
        </w:trPr>
        <w:tc>
          <w:tcPr>
            <w:tcW w:w="1130" w:type="dxa"/>
            <w:tcBorders>
              <w:top w:val="nil"/>
              <w:left w:val="nil"/>
              <w:bottom w:val="nil"/>
              <w:right w:val="nil"/>
            </w:tcBorders>
          </w:tcPr>
          <w:p w14:paraId="2BC59499" w14:textId="77777777" w:rsidR="00851137" w:rsidRDefault="00851137">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WEB_VISITS</w:t>
            </w:r>
          </w:p>
        </w:tc>
        <w:tc>
          <w:tcPr>
            <w:tcW w:w="1176" w:type="dxa"/>
            <w:tcBorders>
              <w:top w:val="nil"/>
              <w:left w:val="nil"/>
              <w:bottom w:val="nil"/>
              <w:right w:val="nil"/>
            </w:tcBorders>
          </w:tcPr>
          <w:p w14:paraId="55E2795D" w14:textId="77777777" w:rsidR="00851137" w:rsidRDefault="00851137">
            <w:pPr>
              <w:autoSpaceDE w:val="0"/>
              <w:autoSpaceDN w:val="0"/>
              <w:adjustRightInd w:val="0"/>
              <w:spacing w:after="0" w:line="240" w:lineRule="auto"/>
              <w:rPr>
                <w:rFonts w:ascii="Segoe UI" w:hAnsi="Segoe UI" w:cs="Segoe UI"/>
                <w:color w:val="000000"/>
                <w:sz w:val="18"/>
                <w:szCs w:val="18"/>
              </w:rPr>
            </w:pPr>
          </w:p>
        </w:tc>
        <w:tc>
          <w:tcPr>
            <w:tcW w:w="1161" w:type="dxa"/>
            <w:tcBorders>
              <w:top w:val="nil"/>
              <w:left w:val="nil"/>
              <w:bottom w:val="nil"/>
              <w:right w:val="nil"/>
            </w:tcBorders>
          </w:tcPr>
          <w:p w14:paraId="6C56BF12"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 xml:space="preserve"> -5.72761</w:t>
            </w:r>
          </w:p>
        </w:tc>
        <w:tc>
          <w:tcPr>
            <w:tcW w:w="1070" w:type="dxa"/>
            <w:tcBorders>
              <w:top w:val="nil"/>
              <w:left w:val="nil"/>
              <w:bottom w:val="nil"/>
              <w:right w:val="nil"/>
            </w:tcBorders>
          </w:tcPr>
          <w:p w14:paraId="56ED1105"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1.0079514</w:t>
            </w:r>
          </w:p>
        </w:tc>
        <w:tc>
          <w:tcPr>
            <w:tcW w:w="1100" w:type="dxa"/>
            <w:tcBorders>
              <w:top w:val="nil"/>
              <w:left w:val="nil"/>
              <w:bottom w:val="nil"/>
              <w:right w:val="nil"/>
            </w:tcBorders>
          </w:tcPr>
          <w:p w14:paraId="5FB2D3D7" w14:textId="77777777" w:rsidR="00851137" w:rsidRDefault="00851137">
            <w:pPr>
              <w:autoSpaceDE w:val="0"/>
              <w:autoSpaceDN w:val="0"/>
              <w:adjustRightInd w:val="0"/>
              <w:spacing w:after="0" w:line="240" w:lineRule="auto"/>
              <w:jc w:val="right"/>
              <w:rPr>
                <w:rFonts w:ascii="Segoe UI" w:hAnsi="Segoe UI" w:cs="Segoe UI"/>
                <w:color w:val="000000"/>
                <w:sz w:val="18"/>
                <w:szCs w:val="18"/>
              </w:rPr>
            </w:pPr>
            <w:r>
              <w:rPr>
                <w:rFonts w:ascii="Segoe UI" w:hAnsi="Segoe UI" w:cs="Segoe UI"/>
                <w:color w:val="000000"/>
                <w:sz w:val="18"/>
                <w:szCs w:val="18"/>
              </w:rPr>
              <w:t>32.29</w:t>
            </w:r>
          </w:p>
        </w:tc>
        <w:tc>
          <w:tcPr>
            <w:tcW w:w="1252" w:type="dxa"/>
            <w:tcBorders>
              <w:top w:val="nil"/>
              <w:left w:val="nil"/>
              <w:bottom w:val="nil"/>
              <w:right w:val="nil"/>
            </w:tcBorders>
          </w:tcPr>
          <w:p w14:paraId="6A75D5F1" w14:textId="77777777" w:rsidR="00851137" w:rsidRDefault="00851137">
            <w:pPr>
              <w:autoSpaceDE w:val="0"/>
              <w:autoSpaceDN w:val="0"/>
              <w:adjustRightInd w:val="0"/>
              <w:spacing w:after="0" w:line="240" w:lineRule="auto"/>
              <w:jc w:val="right"/>
              <w:rPr>
                <w:rFonts w:ascii="Segoe UI" w:hAnsi="Segoe UI" w:cs="Segoe UI"/>
                <w:color w:val="E57406"/>
                <w:sz w:val="18"/>
                <w:szCs w:val="18"/>
              </w:rPr>
            </w:pPr>
            <w:r>
              <w:rPr>
                <w:rFonts w:ascii="Segoe UI" w:hAnsi="Segoe UI" w:cs="Segoe UI"/>
                <w:color w:val="E57406"/>
                <w:sz w:val="18"/>
                <w:szCs w:val="18"/>
              </w:rPr>
              <w:t>&lt;.0001*</w:t>
            </w:r>
          </w:p>
        </w:tc>
      </w:tr>
      <w:tr w:rsidR="00A834A4" w14:paraId="754A4229" w14:textId="77777777" w:rsidTr="00B72419">
        <w:trPr>
          <w:trHeight w:val="170"/>
        </w:trPr>
        <w:tc>
          <w:tcPr>
            <w:tcW w:w="1130" w:type="dxa"/>
            <w:tcBorders>
              <w:top w:val="nil"/>
              <w:left w:val="nil"/>
              <w:bottom w:val="nil"/>
              <w:right w:val="nil"/>
            </w:tcBorders>
          </w:tcPr>
          <w:p w14:paraId="6D51D8DE"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4FD3AA78"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5202DF17"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3DE171B5"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3F04D042"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0BEAF00E"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03B56C5B"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4914D56B"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6B589417"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7759E5D7"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1C03957C"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6C210744"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64EF63CA"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3984F8F5"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32F0A4F2"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482943BF"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3B5E053D"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7386AF9B"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71C5BD4D" w14:textId="77777777" w:rsidR="00A834A4" w:rsidRDefault="00A834A4">
            <w:pPr>
              <w:autoSpaceDE w:val="0"/>
              <w:autoSpaceDN w:val="0"/>
              <w:adjustRightInd w:val="0"/>
              <w:spacing w:after="0" w:line="240" w:lineRule="auto"/>
              <w:rPr>
                <w:rFonts w:ascii="Segoe UI" w:hAnsi="Segoe UI" w:cs="Segoe UI"/>
                <w:color w:val="000000"/>
                <w:sz w:val="18"/>
                <w:szCs w:val="18"/>
              </w:rPr>
            </w:pPr>
          </w:p>
          <w:p w14:paraId="24173CF8" w14:textId="6BFD5C2B" w:rsidR="00A834A4" w:rsidRDefault="00A834A4">
            <w:pPr>
              <w:autoSpaceDE w:val="0"/>
              <w:autoSpaceDN w:val="0"/>
              <w:adjustRightInd w:val="0"/>
              <w:spacing w:after="0" w:line="240" w:lineRule="auto"/>
              <w:rPr>
                <w:rFonts w:ascii="Segoe UI" w:hAnsi="Segoe UI" w:cs="Segoe UI"/>
                <w:color w:val="000000"/>
                <w:sz w:val="18"/>
                <w:szCs w:val="18"/>
              </w:rPr>
            </w:pPr>
          </w:p>
        </w:tc>
        <w:tc>
          <w:tcPr>
            <w:tcW w:w="1176" w:type="dxa"/>
            <w:tcBorders>
              <w:top w:val="nil"/>
              <w:left w:val="nil"/>
              <w:bottom w:val="nil"/>
              <w:right w:val="nil"/>
            </w:tcBorders>
          </w:tcPr>
          <w:p w14:paraId="2A8AC5AB" w14:textId="77777777" w:rsidR="00A834A4" w:rsidRDefault="00A834A4">
            <w:pPr>
              <w:autoSpaceDE w:val="0"/>
              <w:autoSpaceDN w:val="0"/>
              <w:adjustRightInd w:val="0"/>
              <w:spacing w:after="0" w:line="240" w:lineRule="auto"/>
              <w:rPr>
                <w:rFonts w:ascii="Segoe UI" w:hAnsi="Segoe UI" w:cs="Segoe UI"/>
                <w:color w:val="000000"/>
                <w:sz w:val="18"/>
                <w:szCs w:val="18"/>
              </w:rPr>
            </w:pPr>
          </w:p>
        </w:tc>
        <w:tc>
          <w:tcPr>
            <w:tcW w:w="1161" w:type="dxa"/>
            <w:tcBorders>
              <w:top w:val="nil"/>
              <w:left w:val="nil"/>
              <w:bottom w:val="nil"/>
              <w:right w:val="nil"/>
            </w:tcBorders>
          </w:tcPr>
          <w:p w14:paraId="28CE0737" w14:textId="77777777" w:rsidR="00A834A4" w:rsidRDefault="00A834A4">
            <w:pPr>
              <w:autoSpaceDE w:val="0"/>
              <w:autoSpaceDN w:val="0"/>
              <w:adjustRightInd w:val="0"/>
              <w:spacing w:after="0" w:line="240" w:lineRule="auto"/>
              <w:jc w:val="right"/>
              <w:rPr>
                <w:rFonts w:ascii="Segoe UI" w:hAnsi="Segoe UI" w:cs="Segoe UI"/>
                <w:color w:val="000000"/>
                <w:sz w:val="18"/>
                <w:szCs w:val="18"/>
              </w:rPr>
            </w:pPr>
          </w:p>
        </w:tc>
        <w:tc>
          <w:tcPr>
            <w:tcW w:w="1070" w:type="dxa"/>
            <w:tcBorders>
              <w:top w:val="nil"/>
              <w:left w:val="nil"/>
              <w:bottom w:val="nil"/>
              <w:right w:val="nil"/>
            </w:tcBorders>
          </w:tcPr>
          <w:p w14:paraId="02F79782" w14:textId="77777777" w:rsidR="00A834A4" w:rsidRDefault="00A834A4">
            <w:pPr>
              <w:autoSpaceDE w:val="0"/>
              <w:autoSpaceDN w:val="0"/>
              <w:adjustRightInd w:val="0"/>
              <w:spacing w:after="0" w:line="240" w:lineRule="auto"/>
              <w:jc w:val="right"/>
              <w:rPr>
                <w:rFonts w:ascii="Segoe UI" w:hAnsi="Segoe UI" w:cs="Segoe UI"/>
                <w:color w:val="000000"/>
                <w:sz w:val="18"/>
                <w:szCs w:val="18"/>
              </w:rPr>
            </w:pPr>
          </w:p>
        </w:tc>
        <w:tc>
          <w:tcPr>
            <w:tcW w:w="1100" w:type="dxa"/>
            <w:tcBorders>
              <w:top w:val="nil"/>
              <w:left w:val="nil"/>
              <w:bottom w:val="nil"/>
              <w:right w:val="nil"/>
            </w:tcBorders>
          </w:tcPr>
          <w:p w14:paraId="6F7C177D" w14:textId="77777777" w:rsidR="00A834A4" w:rsidRDefault="00A834A4">
            <w:pPr>
              <w:autoSpaceDE w:val="0"/>
              <w:autoSpaceDN w:val="0"/>
              <w:adjustRightInd w:val="0"/>
              <w:spacing w:after="0" w:line="240" w:lineRule="auto"/>
              <w:jc w:val="right"/>
              <w:rPr>
                <w:rFonts w:ascii="Segoe UI" w:hAnsi="Segoe UI" w:cs="Segoe UI"/>
                <w:color w:val="000000"/>
                <w:sz w:val="18"/>
                <w:szCs w:val="18"/>
              </w:rPr>
            </w:pPr>
          </w:p>
        </w:tc>
        <w:tc>
          <w:tcPr>
            <w:tcW w:w="1252" w:type="dxa"/>
            <w:tcBorders>
              <w:top w:val="nil"/>
              <w:left w:val="nil"/>
              <w:bottom w:val="nil"/>
              <w:right w:val="nil"/>
            </w:tcBorders>
          </w:tcPr>
          <w:p w14:paraId="069DF846" w14:textId="77777777" w:rsidR="00A834A4" w:rsidRDefault="00A834A4">
            <w:pPr>
              <w:autoSpaceDE w:val="0"/>
              <w:autoSpaceDN w:val="0"/>
              <w:adjustRightInd w:val="0"/>
              <w:spacing w:after="0" w:line="240" w:lineRule="auto"/>
              <w:jc w:val="right"/>
              <w:rPr>
                <w:rFonts w:ascii="Segoe UI" w:hAnsi="Segoe UI" w:cs="Segoe UI"/>
                <w:color w:val="E57406"/>
                <w:sz w:val="18"/>
                <w:szCs w:val="18"/>
              </w:rPr>
            </w:pPr>
          </w:p>
        </w:tc>
      </w:tr>
    </w:tbl>
    <w:p w14:paraId="072BE0FD" w14:textId="77777777" w:rsidR="00340F14" w:rsidRDefault="00340F14" w:rsidP="00B72419">
      <w:pPr>
        <w:spacing w:line="480" w:lineRule="auto"/>
        <w:ind w:firstLine="720"/>
        <w:rPr>
          <w:rFonts w:ascii="Times New Roman" w:hAnsi="Times New Roman" w:cs="Times New Roman"/>
          <w:sz w:val="24"/>
          <w:szCs w:val="24"/>
        </w:rPr>
      </w:pPr>
    </w:p>
    <w:p w14:paraId="31D8004C" w14:textId="62C0EB18" w:rsidR="00B72419" w:rsidRDefault="009B48D2" w:rsidP="00A834A4">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B72419">
        <w:rPr>
          <w:rFonts w:ascii="Times New Roman" w:hAnsi="Times New Roman" w:cs="Times New Roman"/>
          <w:sz w:val="24"/>
          <w:szCs w:val="24"/>
        </w:rPr>
        <w:t xml:space="preserve">he probability greater than ChiSq, </w:t>
      </w:r>
      <w:r>
        <w:rPr>
          <w:rFonts w:ascii="Times New Roman" w:hAnsi="Times New Roman" w:cs="Times New Roman"/>
          <w:sz w:val="24"/>
          <w:szCs w:val="24"/>
        </w:rPr>
        <w:t>shows</w:t>
      </w:r>
      <w:r w:rsidR="00B72419">
        <w:rPr>
          <w:rFonts w:ascii="Times New Roman" w:hAnsi="Times New Roman" w:cs="Times New Roman"/>
          <w:sz w:val="24"/>
          <w:szCs w:val="24"/>
        </w:rPr>
        <w:t xml:space="preserve"> that the effect that the number of </w:t>
      </w:r>
      <w:r>
        <w:rPr>
          <w:rFonts w:ascii="Times New Roman" w:hAnsi="Times New Roman" w:cs="Times New Roman"/>
          <w:sz w:val="24"/>
          <w:szCs w:val="24"/>
        </w:rPr>
        <w:t>“</w:t>
      </w:r>
      <w:r w:rsidR="00B72419">
        <w:rPr>
          <w:rFonts w:ascii="Times New Roman" w:hAnsi="Times New Roman" w:cs="Times New Roman"/>
          <w:sz w:val="24"/>
          <w:szCs w:val="24"/>
        </w:rPr>
        <w:t>web visits</w:t>
      </w:r>
      <w:r>
        <w:rPr>
          <w:rFonts w:ascii="Times New Roman" w:hAnsi="Times New Roman" w:cs="Times New Roman"/>
          <w:sz w:val="24"/>
          <w:szCs w:val="24"/>
        </w:rPr>
        <w:t>”</w:t>
      </w:r>
      <w:r w:rsidR="00B72419">
        <w:rPr>
          <w:rFonts w:ascii="Times New Roman" w:hAnsi="Times New Roman" w:cs="Times New Roman"/>
          <w:sz w:val="24"/>
          <w:szCs w:val="24"/>
        </w:rPr>
        <w:t xml:space="preserve"> has on </w:t>
      </w:r>
      <w:r w:rsidR="00BB6909">
        <w:rPr>
          <w:rFonts w:ascii="Times New Roman" w:hAnsi="Times New Roman" w:cs="Times New Roman"/>
          <w:sz w:val="24"/>
          <w:szCs w:val="24"/>
        </w:rPr>
        <w:t>whether</w:t>
      </w:r>
      <w:r w:rsidR="00B72419">
        <w:rPr>
          <w:rFonts w:ascii="Times New Roman" w:hAnsi="Times New Roman" w:cs="Times New Roman"/>
          <w:sz w:val="24"/>
          <w:szCs w:val="24"/>
        </w:rPr>
        <w:t xml:space="preserve"> a customer makes a purchase is significant enough to make predictions customer behavior.</w:t>
      </w:r>
    </w:p>
    <w:p w14:paraId="5373CA48" w14:textId="501E7F73" w:rsidR="002930E5" w:rsidRDefault="009B48D2" w:rsidP="00A834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2930E5">
        <w:rPr>
          <w:rFonts w:ascii="Times New Roman" w:hAnsi="Times New Roman" w:cs="Times New Roman"/>
          <w:sz w:val="24"/>
          <w:szCs w:val="24"/>
        </w:rPr>
        <w:t xml:space="preserve">he relationship between </w:t>
      </w:r>
      <w:r>
        <w:rPr>
          <w:rFonts w:ascii="Times New Roman" w:hAnsi="Times New Roman" w:cs="Times New Roman"/>
          <w:sz w:val="24"/>
          <w:szCs w:val="24"/>
        </w:rPr>
        <w:t>“</w:t>
      </w:r>
      <w:r w:rsidR="002930E5">
        <w:rPr>
          <w:rFonts w:ascii="Times New Roman" w:hAnsi="Times New Roman" w:cs="Times New Roman"/>
          <w:sz w:val="24"/>
          <w:szCs w:val="24"/>
        </w:rPr>
        <w:t>restaurant spend</w:t>
      </w:r>
      <w:r>
        <w:rPr>
          <w:rFonts w:ascii="Times New Roman" w:hAnsi="Times New Roman" w:cs="Times New Roman"/>
          <w:sz w:val="24"/>
          <w:szCs w:val="24"/>
        </w:rPr>
        <w:t>”</w:t>
      </w:r>
      <w:r w:rsidR="002930E5">
        <w:rPr>
          <w:rFonts w:ascii="Times New Roman" w:hAnsi="Times New Roman" w:cs="Times New Roman"/>
          <w:sz w:val="24"/>
          <w:szCs w:val="24"/>
        </w:rPr>
        <w:t xml:space="preserve"> and </w:t>
      </w:r>
      <w:r>
        <w:rPr>
          <w:rFonts w:ascii="Times New Roman" w:hAnsi="Times New Roman" w:cs="Times New Roman"/>
          <w:sz w:val="24"/>
          <w:szCs w:val="24"/>
        </w:rPr>
        <w:t>“</w:t>
      </w:r>
      <w:r w:rsidR="002930E5">
        <w:rPr>
          <w:rFonts w:ascii="Times New Roman" w:hAnsi="Times New Roman" w:cs="Times New Roman"/>
          <w:sz w:val="24"/>
          <w:szCs w:val="24"/>
        </w:rPr>
        <w:t>webstore spend</w:t>
      </w:r>
      <w:r>
        <w:rPr>
          <w:rFonts w:ascii="Times New Roman" w:hAnsi="Times New Roman" w:cs="Times New Roman"/>
          <w:sz w:val="24"/>
          <w:szCs w:val="24"/>
        </w:rPr>
        <w:t>,”</w:t>
      </w:r>
      <w:r w:rsidR="002930E5">
        <w:rPr>
          <w:rFonts w:ascii="Times New Roman" w:hAnsi="Times New Roman" w:cs="Times New Roman"/>
          <w:sz w:val="24"/>
          <w:szCs w:val="24"/>
        </w:rPr>
        <w:t xml:space="preserve"> and the relationship between the number of webstore visits </w:t>
      </w:r>
      <w:r>
        <w:rPr>
          <w:rFonts w:ascii="Times New Roman" w:hAnsi="Times New Roman" w:cs="Times New Roman"/>
          <w:sz w:val="24"/>
          <w:szCs w:val="24"/>
        </w:rPr>
        <w:t xml:space="preserve">shows an upward trend </w:t>
      </w:r>
      <w:r w:rsidR="00BB6909">
        <w:rPr>
          <w:rFonts w:ascii="Times New Roman" w:hAnsi="Times New Roman" w:cs="Times New Roman"/>
          <w:sz w:val="24"/>
          <w:szCs w:val="24"/>
        </w:rPr>
        <w:t>in webstore</w:t>
      </w:r>
      <w:r w:rsidR="002930E5">
        <w:rPr>
          <w:rFonts w:ascii="Times New Roman" w:hAnsi="Times New Roman" w:cs="Times New Roman"/>
          <w:sz w:val="24"/>
          <w:szCs w:val="24"/>
        </w:rPr>
        <w:t xml:space="preserve"> purchase. These </w:t>
      </w:r>
      <w:r>
        <w:rPr>
          <w:rFonts w:ascii="Times New Roman" w:hAnsi="Times New Roman" w:cs="Times New Roman"/>
          <w:sz w:val="24"/>
          <w:szCs w:val="24"/>
        </w:rPr>
        <w:t>relationships</w:t>
      </w:r>
      <w:r w:rsidR="002930E5">
        <w:rPr>
          <w:rFonts w:ascii="Times New Roman" w:hAnsi="Times New Roman" w:cs="Times New Roman"/>
          <w:sz w:val="24"/>
          <w:szCs w:val="24"/>
        </w:rPr>
        <w:t xml:space="preserve"> present themselves during each stage of </w:t>
      </w:r>
      <w:r>
        <w:rPr>
          <w:rFonts w:ascii="Times New Roman" w:hAnsi="Times New Roman" w:cs="Times New Roman"/>
          <w:sz w:val="24"/>
          <w:szCs w:val="24"/>
        </w:rPr>
        <w:t xml:space="preserve">this </w:t>
      </w:r>
      <w:r w:rsidR="002930E5">
        <w:rPr>
          <w:rFonts w:ascii="Times New Roman" w:hAnsi="Times New Roman" w:cs="Times New Roman"/>
          <w:sz w:val="24"/>
          <w:szCs w:val="24"/>
        </w:rPr>
        <w:t xml:space="preserve">analysis and across multiple models </w:t>
      </w:r>
      <w:r>
        <w:rPr>
          <w:rFonts w:ascii="Times New Roman" w:hAnsi="Times New Roman" w:cs="Times New Roman"/>
          <w:sz w:val="24"/>
          <w:szCs w:val="24"/>
        </w:rPr>
        <w:t xml:space="preserve">we </w:t>
      </w:r>
      <w:r w:rsidR="002930E5">
        <w:rPr>
          <w:rFonts w:ascii="Times New Roman" w:hAnsi="Times New Roman" w:cs="Times New Roman"/>
          <w:sz w:val="24"/>
          <w:szCs w:val="24"/>
        </w:rPr>
        <w:t>created</w:t>
      </w:r>
      <w:r>
        <w:rPr>
          <w:rFonts w:ascii="Times New Roman" w:hAnsi="Times New Roman" w:cs="Times New Roman"/>
          <w:sz w:val="24"/>
          <w:szCs w:val="24"/>
        </w:rPr>
        <w:t>.</w:t>
      </w:r>
      <w:r w:rsidR="002930E5">
        <w:rPr>
          <w:rFonts w:ascii="Times New Roman" w:hAnsi="Times New Roman" w:cs="Times New Roman"/>
          <w:sz w:val="24"/>
          <w:szCs w:val="24"/>
        </w:rPr>
        <w:t xml:space="preserve"> </w:t>
      </w:r>
      <w:r>
        <w:rPr>
          <w:rFonts w:ascii="Times New Roman" w:hAnsi="Times New Roman" w:cs="Times New Roman"/>
          <w:sz w:val="24"/>
          <w:szCs w:val="24"/>
        </w:rPr>
        <w:t>W</w:t>
      </w:r>
      <w:r w:rsidR="002930E5">
        <w:rPr>
          <w:rFonts w:ascii="Times New Roman" w:hAnsi="Times New Roman" w:cs="Times New Roman"/>
          <w:sz w:val="24"/>
          <w:szCs w:val="24"/>
        </w:rPr>
        <w:t xml:space="preserve">hile variable pairs that </w:t>
      </w:r>
      <w:r w:rsidR="00D83E36">
        <w:rPr>
          <w:rFonts w:ascii="Times New Roman" w:hAnsi="Times New Roman" w:cs="Times New Roman"/>
          <w:sz w:val="24"/>
          <w:szCs w:val="24"/>
        </w:rPr>
        <w:t>at first show no</w:t>
      </w:r>
      <w:r w:rsidR="002930E5">
        <w:rPr>
          <w:rFonts w:ascii="Times New Roman" w:hAnsi="Times New Roman" w:cs="Times New Roman"/>
          <w:sz w:val="24"/>
          <w:szCs w:val="24"/>
        </w:rPr>
        <w:t xml:space="preserve"> relationship in earlier stages of analysis were continuously analyzed </w:t>
      </w:r>
      <w:r w:rsidR="00D83E36">
        <w:rPr>
          <w:rFonts w:ascii="Times New Roman" w:hAnsi="Times New Roman" w:cs="Times New Roman"/>
          <w:sz w:val="24"/>
          <w:szCs w:val="24"/>
        </w:rPr>
        <w:t xml:space="preserve">to develop no </w:t>
      </w:r>
      <w:r w:rsidR="00BB6909">
        <w:rPr>
          <w:rFonts w:ascii="Times New Roman" w:hAnsi="Times New Roman" w:cs="Times New Roman"/>
          <w:sz w:val="24"/>
          <w:szCs w:val="24"/>
        </w:rPr>
        <w:t>evidence of</w:t>
      </w:r>
      <w:r w:rsidR="002930E5">
        <w:rPr>
          <w:rFonts w:ascii="Times New Roman" w:hAnsi="Times New Roman" w:cs="Times New Roman"/>
          <w:sz w:val="24"/>
          <w:szCs w:val="24"/>
        </w:rPr>
        <w:t xml:space="preserve"> existing relationships.</w:t>
      </w:r>
    </w:p>
    <w:p w14:paraId="4B533DB9" w14:textId="61152319" w:rsidR="002930E5" w:rsidRPr="002930E5" w:rsidRDefault="002930E5" w:rsidP="00A834A4">
      <w:pPr>
        <w:spacing w:line="480" w:lineRule="auto"/>
        <w:ind w:firstLine="720"/>
      </w:pPr>
      <w:r>
        <w:rPr>
          <w:rFonts w:ascii="Times New Roman" w:hAnsi="Times New Roman" w:cs="Times New Roman"/>
          <w:sz w:val="24"/>
          <w:szCs w:val="24"/>
        </w:rPr>
        <w:t xml:space="preserve">However, there are limitations due to lacking </w:t>
      </w:r>
      <w:r w:rsidR="00D83E36">
        <w:rPr>
          <w:rFonts w:ascii="Times New Roman" w:hAnsi="Times New Roman" w:cs="Times New Roman"/>
          <w:sz w:val="24"/>
          <w:szCs w:val="24"/>
        </w:rPr>
        <w:t>or completely missing data.</w:t>
      </w:r>
      <w:r>
        <w:rPr>
          <w:rFonts w:ascii="Times New Roman" w:hAnsi="Times New Roman" w:cs="Times New Roman"/>
          <w:sz w:val="24"/>
          <w:szCs w:val="24"/>
        </w:rPr>
        <w:t xml:space="preserve"> For this reason, this report does not offer any solutions to increase Bubba Gump Shrimp Company’s revenue, but it</w:t>
      </w:r>
      <w:r w:rsidR="00D83E36">
        <w:rPr>
          <w:rFonts w:ascii="Times New Roman" w:hAnsi="Times New Roman" w:cs="Times New Roman"/>
          <w:sz w:val="24"/>
          <w:szCs w:val="24"/>
        </w:rPr>
        <w:t xml:space="preserve"> does</w:t>
      </w:r>
      <w:r>
        <w:rPr>
          <w:rFonts w:ascii="Times New Roman" w:hAnsi="Times New Roman" w:cs="Times New Roman"/>
          <w:sz w:val="24"/>
          <w:szCs w:val="24"/>
        </w:rPr>
        <w:t xml:space="preserve"> provide</w:t>
      </w:r>
      <w:r w:rsidR="00D83E36">
        <w:rPr>
          <w:rFonts w:ascii="Times New Roman" w:hAnsi="Times New Roman" w:cs="Times New Roman"/>
          <w:sz w:val="24"/>
          <w:szCs w:val="24"/>
        </w:rPr>
        <w:t xml:space="preserve"> an</w:t>
      </w:r>
      <w:r>
        <w:rPr>
          <w:rFonts w:ascii="Times New Roman" w:hAnsi="Times New Roman" w:cs="Times New Roman"/>
          <w:sz w:val="24"/>
          <w:szCs w:val="24"/>
        </w:rPr>
        <w:t xml:space="preserve"> excellent direction for follow-up analyses. </w:t>
      </w:r>
    </w:p>
    <w:p w14:paraId="14492FEF" w14:textId="02FE494D" w:rsidR="00D83E36" w:rsidRDefault="00ED244B" w:rsidP="00D83E36">
      <w:pPr>
        <w:spacing w:line="480" w:lineRule="auto"/>
        <w:ind w:firstLine="720"/>
        <w:rPr>
          <w:rFonts w:ascii="Times New Roman" w:hAnsi="Times New Roman" w:cs="Times New Roman"/>
          <w:sz w:val="24"/>
          <w:szCs w:val="24"/>
        </w:rPr>
      </w:pPr>
      <w:r>
        <w:rPr>
          <w:rFonts w:ascii="Times New Roman" w:hAnsi="Times New Roman" w:cs="Times New Roman"/>
          <w:sz w:val="24"/>
          <w:szCs w:val="24"/>
        </w:rPr>
        <w:t>I would suggest that the relationship between the</w:t>
      </w:r>
      <w:r w:rsidR="00D83E36">
        <w:rPr>
          <w:rFonts w:ascii="Times New Roman" w:hAnsi="Times New Roman" w:cs="Times New Roman"/>
          <w:sz w:val="24"/>
          <w:szCs w:val="24"/>
        </w:rPr>
        <w:t xml:space="preserve"> increased</w:t>
      </w:r>
      <w:r>
        <w:rPr>
          <w:rFonts w:ascii="Times New Roman" w:hAnsi="Times New Roman" w:cs="Times New Roman"/>
          <w:sz w:val="24"/>
          <w:szCs w:val="24"/>
        </w:rPr>
        <w:t xml:space="preserve"> number of webstore visits </w:t>
      </w:r>
      <w:r w:rsidR="00A77C6E">
        <w:rPr>
          <w:rFonts w:ascii="Times New Roman" w:hAnsi="Times New Roman" w:cs="Times New Roman"/>
          <w:sz w:val="24"/>
          <w:szCs w:val="24"/>
        </w:rPr>
        <w:t xml:space="preserve">and </w:t>
      </w:r>
      <w:r w:rsidR="00D83E36">
        <w:rPr>
          <w:rFonts w:ascii="Times New Roman" w:hAnsi="Times New Roman" w:cs="Times New Roman"/>
          <w:sz w:val="24"/>
          <w:szCs w:val="24"/>
        </w:rPr>
        <w:t>webstore</w:t>
      </w:r>
      <w:r w:rsidR="00A77C6E">
        <w:rPr>
          <w:rFonts w:ascii="Times New Roman" w:hAnsi="Times New Roman" w:cs="Times New Roman"/>
          <w:sz w:val="24"/>
          <w:szCs w:val="24"/>
        </w:rPr>
        <w:t xml:space="preserve"> purchase</w:t>
      </w:r>
      <w:r w:rsidR="00D83E36">
        <w:rPr>
          <w:rFonts w:ascii="Times New Roman" w:hAnsi="Times New Roman" w:cs="Times New Roman"/>
          <w:sz w:val="24"/>
          <w:szCs w:val="24"/>
        </w:rPr>
        <w:t>s</w:t>
      </w:r>
      <w:r w:rsidR="00A77C6E">
        <w:rPr>
          <w:rFonts w:ascii="Times New Roman" w:hAnsi="Times New Roman" w:cs="Times New Roman"/>
          <w:sz w:val="24"/>
          <w:szCs w:val="24"/>
        </w:rPr>
        <w:t xml:space="preserve"> w</w:t>
      </w:r>
      <w:r w:rsidR="00D83E36">
        <w:rPr>
          <w:rFonts w:ascii="Times New Roman" w:hAnsi="Times New Roman" w:cs="Times New Roman"/>
          <w:sz w:val="24"/>
          <w:szCs w:val="24"/>
        </w:rPr>
        <w:t>ere</w:t>
      </w:r>
      <w:r w:rsidR="00A77C6E">
        <w:rPr>
          <w:rFonts w:ascii="Times New Roman" w:hAnsi="Times New Roman" w:cs="Times New Roman"/>
          <w:sz w:val="24"/>
          <w:szCs w:val="24"/>
        </w:rPr>
        <w:t xml:space="preserve"> made to be analyzed </w:t>
      </w:r>
      <w:r w:rsidR="00D83E36">
        <w:rPr>
          <w:rFonts w:ascii="Times New Roman" w:hAnsi="Times New Roman" w:cs="Times New Roman"/>
          <w:sz w:val="24"/>
          <w:szCs w:val="24"/>
        </w:rPr>
        <w:t xml:space="preserve">further </w:t>
      </w:r>
      <w:r w:rsidR="00BB6909">
        <w:rPr>
          <w:rFonts w:ascii="Times New Roman" w:hAnsi="Times New Roman" w:cs="Times New Roman"/>
          <w:sz w:val="24"/>
          <w:szCs w:val="24"/>
        </w:rPr>
        <w:t>regarding</w:t>
      </w:r>
      <w:r w:rsidR="00D83E36">
        <w:rPr>
          <w:rFonts w:ascii="Times New Roman" w:hAnsi="Times New Roman" w:cs="Times New Roman"/>
          <w:sz w:val="24"/>
          <w:szCs w:val="24"/>
        </w:rPr>
        <w:t xml:space="preserve"> the type of products purchased there</w:t>
      </w:r>
      <w:r w:rsidR="00A77C6E">
        <w:rPr>
          <w:rFonts w:ascii="Times New Roman" w:hAnsi="Times New Roman" w:cs="Times New Roman"/>
          <w:sz w:val="24"/>
          <w:szCs w:val="24"/>
        </w:rPr>
        <w:t xml:space="preserve">. Since the analysis </w:t>
      </w:r>
      <w:r w:rsidR="00D83E36">
        <w:rPr>
          <w:rFonts w:ascii="Times New Roman" w:hAnsi="Times New Roman" w:cs="Times New Roman"/>
          <w:sz w:val="24"/>
          <w:szCs w:val="24"/>
        </w:rPr>
        <w:t>shows</w:t>
      </w:r>
      <w:r w:rsidR="00A77C6E">
        <w:rPr>
          <w:rFonts w:ascii="Times New Roman" w:hAnsi="Times New Roman" w:cs="Times New Roman"/>
          <w:sz w:val="24"/>
          <w:szCs w:val="24"/>
        </w:rPr>
        <w:t xml:space="preserve"> that customers who visited the webstore more</w:t>
      </w:r>
      <w:r w:rsidR="00D83E36">
        <w:rPr>
          <w:rFonts w:ascii="Times New Roman" w:hAnsi="Times New Roman" w:cs="Times New Roman"/>
          <w:sz w:val="24"/>
          <w:szCs w:val="24"/>
        </w:rPr>
        <w:t xml:space="preserve"> often</w:t>
      </w:r>
      <w:r w:rsidR="00A77C6E">
        <w:rPr>
          <w:rFonts w:ascii="Times New Roman" w:hAnsi="Times New Roman" w:cs="Times New Roman"/>
          <w:sz w:val="24"/>
          <w:szCs w:val="24"/>
        </w:rPr>
        <w:t xml:space="preserve"> were less likely to make a purchase</w:t>
      </w:r>
      <w:r w:rsidR="00D83E36">
        <w:rPr>
          <w:rFonts w:ascii="Times New Roman" w:hAnsi="Times New Roman" w:cs="Times New Roman"/>
          <w:sz w:val="24"/>
          <w:szCs w:val="24"/>
        </w:rPr>
        <w:t xml:space="preserve"> we cannot determine why</w:t>
      </w:r>
      <w:r w:rsidR="00A77C6E">
        <w:rPr>
          <w:rFonts w:ascii="Times New Roman" w:hAnsi="Times New Roman" w:cs="Times New Roman"/>
          <w:sz w:val="24"/>
          <w:szCs w:val="24"/>
        </w:rPr>
        <w:t>. This information could</w:t>
      </w:r>
      <w:r w:rsidR="00D83E36">
        <w:rPr>
          <w:rFonts w:ascii="Times New Roman" w:hAnsi="Times New Roman" w:cs="Times New Roman"/>
          <w:sz w:val="24"/>
          <w:szCs w:val="24"/>
        </w:rPr>
        <w:t xml:space="preserve"> </w:t>
      </w:r>
      <w:r w:rsidR="00A77C6E">
        <w:rPr>
          <w:rFonts w:ascii="Times New Roman" w:hAnsi="Times New Roman" w:cs="Times New Roman"/>
          <w:sz w:val="24"/>
          <w:szCs w:val="24"/>
        </w:rPr>
        <w:t xml:space="preserve">be paired with inventory analysis </w:t>
      </w:r>
      <w:r w:rsidR="00D83E36">
        <w:rPr>
          <w:rFonts w:ascii="Times New Roman" w:hAnsi="Times New Roman" w:cs="Times New Roman"/>
          <w:sz w:val="24"/>
          <w:szCs w:val="24"/>
        </w:rPr>
        <w:t>and</w:t>
      </w:r>
      <w:r w:rsidR="00A77C6E">
        <w:rPr>
          <w:rFonts w:ascii="Times New Roman" w:hAnsi="Times New Roman" w:cs="Times New Roman"/>
          <w:sz w:val="24"/>
          <w:szCs w:val="24"/>
        </w:rPr>
        <w:t xml:space="preserve"> products</w:t>
      </w:r>
      <w:r w:rsidR="00D83E36">
        <w:rPr>
          <w:rFonts w:ascii="Times New Roman" w:hAnsi="Times New Roman" w:cs="Times New Roman"/>
          <w:sz w:val="24"/>
          <w:szCs w:val="24"/>
        </w:rPr>
        <w:t>.</w:t>
      </w:r>
      <w:r w:rsidR="00A77C6E">
        <w:rPr>
          <w:rFonts w:ascii="Times New Roman" w:hAnsi="Times New Roman" w:cs="Times New Roman"/>
          <w:sz w:val="24"/>
          <w:szCs w:val="24"/>
        </w:rPr>
        <w:t xml:space="preserve"> </w:t>
      </w:r>
      <w:r w:rsidR="00D83E36">
        <w:rPr>
          <w:rFonts w:ascii="Times New Roman" w:hAnsi="Times New Roman" w:cs="Times New Roman"/>
          <w:sz w:val="24"/>
          <w:szCs w:val="24"/>
        </w:rPr>
        <w:t>A</w:t>
      </w:r>
      <w:r w:rsidR="00A77C6E">
        <w:rPr>
          <w:rFonts w:ascii="Times New Roman" w:hAnsi="Times New Roman" w:cs="Times New Roman"/>
          <w:sz w:val="24"/>
          <w:szCs w:val="24"/>
        </w:rPr>
        <w:t>dditional surveys could be sent to customers who made several visits without buying anything to determine why this was the case</w:t>
      </w:r>
      <w:r w:rsidR="00D83E36">
        <w:rPr>
          <w:rFonts w:ascii="Times New Roman" w:hAnsi="Times New Roman" w:cs="Times New Roman"/>
          <w:sz w:val="24"/>
          <w:szCs w:val="24"/>
        </w:rPr>
        <w:t xml:space="preserve"> however it is important to note that these customers may not</w:t>
      </w:r>
      <w:r w:rsidR="00A77C6E">
        <w:rPr>
          <w:rFonts w:ascii="Times New Roman" w:hAnsi="Times New Roman" w:cs="Times New Roman"/>
          <w:sz w:val="24"/>
          <w:szCs w:val="24"/>
        </w:rPr>
        <w:t>. One hypothesis</w:t>
      </w:r>
      <w:r w:rsidR="00D83E36">
        <w:rPr>
          <w:rFonts w:ascii="Times New Roman" w:hAnsi="Times New Roman" w:cs="Times New Roman"/>
          <w:sz w:val="24"/>
          <w:szCs w:val="24"/>
        </w:rPr>
        <w:t xml:space="preserve"> formed during the creation of my analysis </w:t>
      </w:r>
      <w:r w:rsidR="00BB6909">
        <w:rPr>
          <w:rFonts w:ascii="Times New Roman" w:hAnsi="Times New Roman" w:cs="Times New Roman"/>
          <w:sz w:val="24"/>
          <w:szCs w:val="24"/>
        </w:rPr>
        <w:t>is that</w:t>
      </w:r>
      <w:r w:rsidR="00A77C6E">
        <w:rPr>
          <w:rFonts w:ascii="Times New Roman" w:hAnsi="Times New Roman" w:cs="Times New Roman"/>
          <w:sz w:val="24"/>
          <w:szCs w:val="24"/>
        </w:rPr>
        <w:t xml:space="preserve"> customers are returning to the webstore seeking a specific item that was</w:t>
      </w:r>
      <w:r w:rsidR="00D83E36">
        <w:rPr>
          <w:rFonts w:ascii="Times New Roman" w:hAnsi="Times New Roman" w:cs="Times New Roman"/>
          <w:sz w:val="24"/>
          <w:szCs w:val="24"/>
        </w:rPr>
        <w:t xml:space="preserve"> </w:t>
      </w:r>
      <w:r w:rsidR="00A77C6E">
        <w:rPr>
          <w:rFonts w:ascii="Times New Roman" w:hAnsi="Times New Roman" w:cs="Times New Roman"/>
          <w:sz w:val="24"/>
          <w:szCs w:val="24"/>
        </w:rPr>
        <w:t>not available</w:t>
      </w:r>
      <w:r w:rsidR="00D83E36">
        <w:rPr>
          <w:rFonts w:ascii="Times New Roman" w:hAnsi="Times New Roman" w:cs="Times New Roman"/>
          <w:sz w:val="24"/>
          <w:szCs w:val="24"/>
        </w:rPr>
        <w:t xml:space="preserve"> or priced </w:t>
      </w:r>
      <w:r w:rsidR="00BB6909">
        <w:rPr>
          <w:rFonts w:ascii="Times New Roman" w:hAnsi="Times New Roman" w:cs="Times New Roman"/>
          <w:sz w:val="24"/>
          <w:szCs w:val="24"/>
        </w:rPr>
        <w:t>too</w:t>
      </w:r>
      <w:r w:rsidR="00D83E36">
        <w:rPr>
          <w:rFonts w:ascii="Times New Roman" w:hAnsi="Times New Roman" w:cs="Times New Roman"/>
          <w:sz w:val="24"/>
          <w:szCs w:val="24"/>
        </w:rPr>
        <w:t xml:space="preserve"> steeply</w:t>
      </w:r>
      <w:r w:rsidR="00A77C6E">
        <w:rPr>
          <w:rFonts w:ascii="Times New Roman" w:hAnsi="Times New Roman" w:cs="Times New Roman"/>
          <w:sz w:val="24"/>
          <w:szCs w:val="24"/>
        </w:rPr>
        <w:t xml:space="preserve">. </w:t>
      </w:r>
      <w:r w:rsidR="00D83E36">
        <w:rPr>
          <w:rFonts w:ascii="Times New Roman" w:hAnsi="Times New Roman" w:cs="Times New Roman"/>
          <w:sz w:val="24"/>
          <w:szCs w:val="24"/>
        </w:rPr>
        <w:t>Comparing our web sales against stock information or pricing points could prove invaluable.</w:t>
      </w:r>
    </w:p>
    <w:p w14:paraId="385C0C69" w14:textId="1BA4DD0B" w:rsidR="00D83E36" w:rsidRDefault="00D83E36" w:rsidP="00D83E3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scatterplots showed clear data in an easily analyzed format. Looking at my </w:t>
      </w:r>
      <w:r w:rsidR="00BB6909">
        <w:rPr>
          <w:rFonts w:ascii="Times New Roman" w:hAnsi="Times New Roman" w:cs="Times New Roman"/>
          <w:sz w:val="24"/>
          <w:szCs w:val="24"/>
        </w:rPr>
        <w:t>generated</w:t>
      </w:r>
      <w:r>
        <w:rPr>
          <w:rFonts w:ascii="Times New Roman" w:hAnsi="Times New Roman" w:cs="Times New Roman"/>
          <w:sz w:val="24"/>
          <w:szCs w:val="24"/>
        </w:rPr>
        <w:t xml:space="preserve"> scatter plot alone allowed us </w:t>
      </w:r>
      <w:r w:rsidR="00BB6909">
        <w:rPr>
          <w:rFonts w:ascii="Times New Roman" w:hAnsi="Times New Roman" w:cs="Times New Roman"/>
          <w:sz w:val="24"/>
          <w:szCs w:val="24"/>
        </w:rPr>
        <w:t>to</w:t>
      </w:r>
      <w:r>
        <w:rPr>
          <w:rFonts w:ascii="Times New Roman" w:hAnsi="Times New Roman" w:cs="Times New Roman"/>
          <w:sz w:val="24"/>
          <w:szCs w:val="24"/>
        </w:rPr>
        <w:t xml:space="preserve"> quickly eliminate certain outlier variables that did not support our found relationships in any significant way. The different data </w:t>
      </w:r>
      <w:r w:rsidR="00BB6909">
        <w:rPr>
          <w:rFonts w:ascii="Times New Roman" w:hAnsi="Times New Roman" w:cs="Times New Roman"/>
          <w:sz w:val="24"/>
          <w:szCs w:val="24"/>
        </w:rPr>
        <w:t xml:space="preserve">that we created along side the scatter plot with our linear and logistic regression models further help identify which models actual furthered our analysis. </w:t>
      </w:r>
    </w:p>
    <w:p w14:paraId="5804BA8C" w14:textId="29E70CFC" w:rsidR="0028319E" w:rsidRDefault="0028319E" w:rsidP="00A834A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dendrogram produced by the cluster analysis offered a visualization of how the clusters were organized in relation to each other, but it </w:t>
      </w:r>
      <w:r w:rsidR="00BB6909">
        <w:rPr>
          <w:rFonts w:ascii="Times New Roman" w:hAnsi="Times New Roman" w:cs="Times New Roman"/>
          <w:sz w:val="24"/>
          <w:szCs w:val="24"/>
        </w:rPr>
        <w:t>did not</w:t>
      </w:r>
      <w:r>
        <w:rPr>
          <w:rFonts w:ascii="Times New Roman" w:hAnsi="Times New Roman" w:cs="Times New Roman"/>
          <w:sz w:val="24"/>
          <w:szCs w:val="24"/>
        </w:rPr>
        <w:t xml:space="preserve"> really offer any insight into the differences between each cluster or exactly how many customers fell into each different cluster. The cluster means table offered data to match to each visual cluster in the </w:t>
      </w:r>
      <w:r w:rsidR="00BB6909">
        <w:rPr>
          <w:rFonts w:ascii="Times New Roman" w:hAnsi="Times New Roman" w:cs="Times New Roman"/>
          <w:sz w:val="24"/>
          <w:szCs w:val="24"/>
        </w:rPr>
        <w:t>dendrogram and</w:t>
      </w:r>
      <w:r>
        <w:rPr>
          <w:rFonts w:ascii="Times New Roman" w:hAnsi="Times New Roman" w:cs="Times New Roman"/>
          <w:sz w:val="24"/>
          <w:szCs w:val="24"/>
        </w:rPr>
        <w:t xml:space="preserve"> outlined exactly how each cluster was organized. </w:t>
      </w:r>
    </w:p>
    <w:p w14:paraId="66048E67" w14:textId="73509FE2" w:rsidR="00EF0471" w:rsidRPr="00FA15A4" w:rsidRDefault="0028319E" w:rsidP="00A834A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principal components analysis suggested that there were relationships within the variables selected that were significant and accounted for over half the variance within the analysis. The visualization, unfortunately, doesn’t offer any specific details into which relationships those are. </w:t>
      </w:r>
    </w:p>
    <w:sectPr w:rsidR="00EF0471" w:rsidRPr="00FA15A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4E392" w14:textId="77777777" w:rsidR="00CA034F" w:rsidRDefault="00CA034F" w:rsidP="00A7768B">
      <w:pPr>
        <w:spacing w:after="0" w:line="240" w:lineRule="auto"/>
      </w:pPr>
      <w:r>
        <w:separator/>
      </w:r>
    </w:p>
  </w:endnote>
  <w:endnote w:type="continuationSeparator" w:id="0">
    <w:p w14:paraId="10C40262" w14:textId="77777777" w:rsidR="00CA034F" w:rsidRDefault="00CA034F" w:rsidP="00A77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89AB4" w14:textId="77777777" w:rsidR="00CA034F" w:rsidRDefault="00CA034F" w:rsidP="00A7768B">
      <w:pPr>
        <w:spacing w:after="0" w:line="240" w:lineRule="auto"/>
      </w:pPr>
      <w:r>
        <w:separator/>
      </w:r>
    </w:p>
  </w:footnote>
  <w:footnote w:type="continuationSeparator" w:id="0">
    <w:p w14:paraId="69E0BCC3" w14:textId="77777777" w:rsidR="00CA034F" w:rsidRDefault="00CA034F" w:rsidP="00A77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137BE" w14:textId="05D7A92C" w:rsidR="00607136" w:rsidRDefault="00607136">
    <w:pPr>
      <w:pStyle w:val="Header"/>
    </w:pPr>
    <w:r>
      <w:tab/>
    </w:r>
    <w:r>
      <w:tab/>
    </w:r>
  </w:p>
  <w:p w14:paraId="2E8A9AE3" w14:textId="77777777" w:rsidR="00607136" w:rsidRDefault="0060713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236"/>
    <w:rsid w:val="0028319E"/>
    <w:rsid w:val="002930E5"/>
    <w:rsid w:val="002954AF"/>
    <w:rsid w:val="00307AFA"/>
    <w:rsid w:val="00340F14"/>
    <w:rsid w:val="004334C2"/>
    <w:rsid w:val="00516264"/>
    <w:rsid w:val="00595E73"/>
    <w:rsid w:val="00607136"/>
    <w:rsid w:val="00711FF0"/>
    <w:rsid w:val="00851137"/>
    <w:rsid w:val="00916F47"/>
    <w:rsid w:val="00950236"/>
    <w:rsid w:val="009B48D2"/>
    <w:rsid w:val="00A7768B"/>
    <w:rsid w:val="00A77C6E"/>
    <w:rsid w:val="00A834A4"/>
    <w:rsid w:val="00AB6759"/>
    <w:rsid w:val="00AC6863"/>
    <w:rsid w:val="00B44096"/>
    <w:rsid w:val="00B65B1E"/>
    <w:rsid w:val="00B72419"/>
    <w:rsid w:val="00B97571"/>
    <w:rsid w:val="00BB03E1"/>
    <w:rsid w:val="00BB6909"/>
    <w:rsid w:val="00C16697"/>
    <w:rsid w:val="00CA034F"/>
    <w:rsid w:val="00D83E36"/>
    <w:rsid w:val="00E73614"/>
    <w:rsid w:val="00E82D0B"/>
    <w:rsid w:val="00ED244B"/>
    <w:rsid w:val="00EF0471"/>
    <w:rsid w:val="00F73160"/>
    <w:rsid w:val="00F7480C"/>
    <w:rsid w:val="00FA1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A9D3"/>
  <w15:chartTrackingRefBased/>
  <w15:docId w15:val="{DF9AEDDB-7A79-4F4E-9ACF-DB6F63EE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68B"/>
  </w:style>
  <w:style w:type="paragraph" w:styleId="Footer">
    <w:name w:val="footer"/>
    <w:basedOn w:val="Normal"/>
    <w:link w:val="FooterChar"/>
    <w:uiPriority w:val="99"/>
    <w:unhideWhenUsed/>
    <w:rsid w:val="00A77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79A642788BF3B4E835F21B8FB61174F" ma:contentTypeVersion="9" ma:contentTypeDescription="Create a new document." ma:contentTypeScope="" ma:versionID="50d793ad50f924c558f99a0088669a03">
  <xsd:schema xmlns:xsd="http://www.w3.org/2001/XMLSchema" xmlns:xs="http://www.w3.org/2001/XMLSchema" xmlns:p="http://schemas.microsoft.com/office/2006/metadata/properties" xmlns:ns3="320be013-c9c0-48a9-9352-c9d340c96b6d" targetNamespace="http://schemas.microsoft.com/office/2006/metadata/properties" ma:root="true" ma:fieldsID="17f719f958f328924ad40cafe65f652e" ns3:_="">
    <xsd:import namespace="320be013-c9c0-48a9-9352-c9d340c96b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be013-c9c0-48a9-9352-c9d340c96b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AF1787-1AC0-4CC9-ABE4-AB6E183C558B}">
  <ds:schemaRefs>
    <ds:schemaRef ds:uri="http://schemas.microsoft.com/sharepoint/v3/contenttype/forms"/>
  </ds:schemaRefs>
</ds:datastoreItem>
</file>

<file path=customXml/itemProps2.xml><?xml version="1.0" encoding="utf-8"?>
<ds:datastoreItem xmlns:ds="http://schemas.openxmlformats.org/officeDocument/2006/customXml" ds:itemID="{8B6D680E-409E-43CD-B4CC-25957512F2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B862C4-DF2A-4326-AAA4-68DBC63B2846}">
  <ds:schemaRefs>
    <ds:schemaRef ds:uri="http://schemas.openxmlformats.org/officeDocument/2006/bibliography"/>
  </ds:schemaRefs>
</ds:datastoreItem>
</file>

<file path=customXml/itemProps4.xml><?xml version="1.0" encoding="utf-8"?>
<ds:datastoreItem xmlns:ds="http://schemas.openxmlformats.org/officeDocument/2006/customXml" ds:itemID="{5498E0B5-9FAD-4694-8888-325FD9138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be013-c9c0-48a9-9352-c9d340c96b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Herman</dc:creator>
  <cp:keywords/>
  <dc:description/>
  <cp:lastModifiedBy>Cole Herman</cp:lastModifiedBy>
  <cp:revision>3</cp:revision>
  <dcterms:created xsi:type="dcterms:W3CDTF">2021-02-21T19:17:00Z</dcterms:created>
  <dcterms:modified xsi:type="dcterms:W3CDTF">2021-02-21T19:19:00Z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0x010100879A642788BF3B4E835F21B8FB61174F</vt:lpwstr>
  </property>
</Properties>
</file>