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Fejlesztői tesztelések összefoglaló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855"/>
        <w:tblGridChange w:id="0">
          <w:tblGrid>
            <w:gridCol w:w="1980"/>
            <w:gridCol w:w="6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Fájlnév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rövid megnevezése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seedelés - updated_at, created_at.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 javítása.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seedelés - fillable.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#3 javítása.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seedelés - File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#5 javítása.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Új tag felvétele </w:t>
            </w:r>
            <w:r w:rsidDel="00000000" w:rsidR="00000000" w:rsidRPr="00000000">
              <w:rPr>
                <w:rtl w:val="0"/>
              </w:rPr>
              <w:t xml:space="preserve">csapatba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#7 javítása.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Laravel Resource base64.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#9 javítása.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C#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szint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#11 javítása.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C#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szint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#13 javítása.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C#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felhasználó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#15 javítása.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