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5D4B" w:rsidRDefault="00745D4B"/>
    <w:p w:rsidR="00745D4B" w:rsidRDefault="00745D4B"/>
    <w:p w:rsidR="00745D4B" w:rsidRDefault="00745D4B"/>
    <w:p w:rsidR="00745D4B" w:rsidRDefault="00745D4B"/>
    <w:p w:rsidR="00745D4B" w:rsidRDefault="001E2A2E">
      <w:pPr>
        <w:widowControl w:val="0"/>
        <w:spacing w:before="40" w:after="40"/>
        <w:jc w:val="center"/>
      </w:pPr>
      <w:r>
        <w:rPr>
          <w:rFonts w:ascii="Arial" w:eastAsia="Arial" w:hAnsi="Arial" w:cs="Arial"/>
          <w:b/>
          <w:i/>
          <w:sz w:val="36"/>
        </w:rPr>
        <w:t>PROYECTO: “AsociateYa.com”</w:t>
      </w:r>
    </w:p>
    <w:p w:rsidR="00745D4B" w:rsidRDefault="00745D4B">
      <w:pPr>
        <w:widowControl w:val="0"/>
        <w:spacing w:before="40" w:after="40"/>
        <w:jc w:val="center"/>
      </w:pPr>
    </w:p>
    <w:p w:rsidR="00A32677" w:rsidRDefault="00A32677">
      <w:pPr>
        <w:widowControl w:val="0"/>
        <w:spacing w:before="40" w:after="40"/>
        <w:jc w:val="center"/>
      </w:pPr>
    </w:p>
    <w:p w:rsidR="00745D4B" w:rsidRDefault="00745D4B">
      <w:pPr>
        <w:widowControl w:val="0"/>
        <w:spacing w:before="40" w:after="40"/>
        <w:jc w:val="center"/>
      </w:pPr>
    </w:p>
    <w:p w:rsidR="00745D4B" w:rsidRDefault="001E2A2E">
      <w:pPr>
        <w:jc w:val="center"/>
      </w:pPr>
      <w:r>
        <w:rPr>
          <w:rFonts w:ascii="Arial Black" w:eastAsia="Arial Black" w:hAnsi="Arial Black" w:cs="Arial Black"/>
          <w:sz w:val="32"/>
        </w:rPr>
        <w:t>Integrantes – Año 2015</w:t>
      </w:r>
    </w:p>
    <w:p w:rsidR="00745D4B" w:rsidRDefault="00745D4B"/>
    <w:tbl>
      <w:tblPr>
        <w:tblStyle w:val="a"/>
        <w:tblW w:w="88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17"/>
      </w:tblGrid>
      <w:tr w:rsidR="00745D4B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6A6A6"/>
          </w:tcPr>
          <w:p w:rsidR="00745D4B" w:rsidRDefault="001E2A2E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Legajo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6A6A6"/>
          </w:tcPr>
          <w:p w:rsidR="00745D4B" w:rsidRDefault="001E2A2E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Nombre</w:t>
            </w:r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745D4B" w:rsidRDefault="001E2A2E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E-Mail</w:t>
            </w:r>
          </w:p>
        </w:tc>
      </w:tr>
      <w:tr w:rsidR="00745D4B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rPr>
                <w:rFonts w:ascii="Arial" w:hAnsi="Arial" w:cs="Arial"/>
                <w:sz w:val="20"/>
              </w:rPr>
            </w:pPr>
            <w:r w:rsidRPr="008F3B11">
              <w:rPr>
                <w:rFonts w:ascii="Arial" w:hAnsi="Arial" w:cs="Arial"/>
                <w:sz w:val="20"/>
              </w:rPr>
              <w:t>143069-5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0"/>
              </w:rPr>
            </w:pPr>
            <w:proofErr w:type="spellStart"/>
            <w:r w:rsidRPr="008F3B11">
              <w:rPr>
                <w:rFonts w:ascii="Arial" w:hAnsi="Arial" w:cs="Arial"/>
                <w:sz w:val="20"/>
              </w:rPr>
              <w:t>Tiberti</w:t>
            </w:r>
            <w:proofErr w:type="spellEnd"/>
            <w:r w:rsidRPr="008F3B11">
              <w:rPr>
                <w:rFonts w:ascii="Arial" w:hAnsi="Arial" w:cs="Arial"/>
                <w:sz w:val="20"/>
              </w:rPr>
              <w:t>, Franco</w:t>
            </w:r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rPr>
                <w:rFonts w:ascii="Arial" w:hAnsi="Arial" w:cs="Arial"/>
                <w:sz w:val="20"/>
              </w:rPr>
            </w:pPr>
            <w:r w:rsidRPr="008F3B11">
              <w:rPr>
                <w:rFonts w:ascii="Arial" w:hAnsi="Arial" w:cs="Arial"/>
                <w:sz w:val="20"/>
              </w:rPr>
              <w:t>franco.tiberti87@gmail.com</w:t>
            </w:r>
          </w:p>
        </w:tc>
      </w:tr>
      <w:tr w:rsidR="00745D4B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rPr>
                <w:rFonts w:ascii="Arial" w:hAnsi="Arial" w:cs="Arial"/>
                <w:sz w:val="20"/>
              </w:rPr>
            </w:pPr>
            <w:r w:rsidRPr="008F3B11">
              <w:rPr>
                <w:rFonts w:ascii="Arial" w:hAnsi="Arial" w:cs="Arial"/>
                <w:sz w:val="20"/>
              </w:rPr>
              <w:t>134868-1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0"/>
              </w:rPr>
            </w:pPr>
            <w:proofErr w:type="spellStart"/>
            <w:r w:rsidRPr="008F3B11">
              <w:rPr>
                <w:rFonts w:ascii="Arial" w:hAnsi="Arial" w:cs="Arial"/>
                <w:sz w:val="20"/>
              </w:rPr>
              <w:t>Budic</w:t>
            </w:r>
            <w:proofErr w:type="spellEnd"/>
            <w:r w:rsidRPr="008F3B11">
              <w:rPr>
                <w:rFonts w:ascii="Arial" w:hAnsi="Arial" w:cs="Arial"/>
                <w:sz w:val="20"/>
              </w:rPr>
              <w:t>, Hernán</w:t>
            </w:r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rPr>
                <w:rFonts w:ascii="Arial" w:hAnsi="Arial" w:cs="Arial"/>
                <w:sz w:val="20"/>
              </w:rPr>
            </w:pPr>
            <w:r w:rsidRPr="008F3B11">
              <w:rPr>
                <w:rFonts w:ascii="Arial" w:hAnsi="Arial" w:cs="Arial"/>
                <w:sz w:val="20"/>
              </w:rPr>
              <w:t>budichernan@gmail.com</w:t>
            </w:r>
          </w:p>
        </w:tc>
      </w:tr>
      <w:tr w:rsidR="00745D4B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rPr>
                <w:rFonts w:ascii="Arial" w:hAnsi="Arial" w:cs="Arial"/>
                <w:sz w:val="20"/>
              </w:rPr>
            </w:pPr>
            <w:r w:rsidRPr="008F3B11">
              <w:rPr>
                <w:rFonts w:ascii="Arial" w:hAnsi="Arial" w:cs="Arial"/>
                <w:sz w:val="20"/>
              </w:rPr>
              <w:t>128257-8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0"/>
              </w:rPr>
            </w:pPr>
            <w:proofErr w:type="spellStart"/>
            <w:r w:rsidRPr="008F3B11">
              <w:rPr>
                <w:rFonts w:ascii="Arial" w:eastAsia="Arial" w:hAnsi="Arial" w:cs="Arial"/>
                <w:sz w:val="20"/>
                <w:highlight w:val="white"/>
              </w:rPr>
              <w:t>Rodriguez</w:t>
            </w:r>
            <w:proofErr w:type="spellEnd"/>
            <w:r w:rsidRPr="008F3B11">
              <w:rPr>
                <w:rFonts w:ascii="Arial" w:eastAsia="Arial" w:hAnsi="Arial" w:cs="Arial"/>
                <w:sz w:val="20"/>
                <w:highlight w:val="white"/>
              </w:rPr>
              <w:t>, Maximiliano</w:t>
            </w:r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rPr>
                <w:rFonts w:ascii="Arial" w:hAnsi="Arial" w:cs="Arial"/>
                <w:sz w:val="20"/>
              </w:rPr>
            </w:pPr>
            <w:r w:rsidRPr="008F3B11">
              <w:rPr>
                <w:rFonts w:ascii="Arial" w:eastAsia="Arial" w:hAnsi="Arial" w:cs="Arial"/>
                <w:sz w:val="20"/>
                <w:highlight w:val="white"/>
              </w:rPr>
              <w:t>maximilianorodriguezt@gmail.com</w:t>
            </w:r>
          </w:p>
        </w:tc>
      </w:tr>
      <w:tr w:rsidR="00745D4B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rPr>
                <w:rFonts w:ascii="Arial" w:hAnsi="Arial" w:cs="Arial"/>
                <w:sz w:val="20"/>
              </w:rPr>
            </w:pPr>
            <w:r w:rsidRPr="008F3B11">
              <w:rPr>
                <w:rFonts w:ascii="Arial" w:hAnsi="Arial" w:cs="Arial"/>
                <w:sz w:val="20"/>
              </w:rPr>
              <w:t>137051-0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0"/>
              </w:rPr>
            </w:pPr>
            <w:proofErr w:type="spellStart"/>
            <w:r w:rsidRPr="008F3B11">
              <w:rPr>
                <w:rFonts w:ascii="Arial" w:hAnsi="Arial" w:cs="Arial"/>
                <w:sz w:val="20"/>
              </w:rPr>
              <w:t>Croci</w:t>
            </w:r>
            <w:proofErr w:type="spellEnd"/>
            <w:r w:rsidRPr="008F3B11">
              <w:rPr>
                <w:rFonts w:ascii="Arial" w:hAnsi="Arial" w:cs="Arial"/>
                <w:sz w:val="20"/>
              </w:rPr>
              <w:t>, Federico</w:t>
            </w:r>
          </w:p>
        </w:tc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Pr="008F3B11" w:rsidRDefault="001E2A2E" w:rsidP="008F3B11">
            <w:pPr>
              <w:keepLines/>
              <w:widowControl w:val="0"/>
              <w:spacing w:after="120"/>
              <w:rPr>
                <w:rFonts w:ascii="Arial" w:hAnsi="Arial" w:cs="Arial"/>
                <w:sz w:val="20"/>
              </w:rPr>
            </w:pPr>
            <w:r w:rsidRPr="008F3B11">
              <w:rPr>
                <w:rFonts w:ascii="Arial" w:eastAsia="Arial" w:hAnsi="Arial" w:cs="Arial"/>
                <w:sz w:val="20"/>
                <w:highlight w:val="white"/>
              </w:rPr>
              <w:t>fedecroci@hotmail.com</w:t>
            </w:r>
          </w:p>
        </w:tc>
      </w:tr>
    </w:tbl>
    <w:p w:rsidR="00745D4B" w:rsidRDefault="00745D4B"/>
    <w:p w:rsidR="00A32677" w:rsidRDefault="00A32677"/>
    <w:p w:rsidR="00A32677" w:rsidRDefault="00A32677"/>
    <w:p w:rsidR="00745D4B" w:rsidRDefault="00745D4B"/>
    <w:p w:rsidR="00745D4B" w:rsidRDefault="001E2A2E">
      <w:pPr>
        <w:spacing w:before="240" w:after="60"/>
      </w:pPr>
      <w:r>
        <w:rPr>
          <w:rFonts w:ascii="Arial Black" w:eastAsia="Arial Black" w:hAnsi="Arial Black" w:cs="Arial Black"/>
          <w:i/>
          <w:sz w:val="32"/>
        </w:rPr>
        <w:t>Profesores:</w:t>
      </w:r>
    </w:p>
    <w:p w:rsidR="00745D4B" w:rsidRDefault="00745D4B"/>
    <w:p w:rsidR="00745D4B" w:rsidRDefault="001E2A2E">
      <w:pPr>
        <w:jc w:val="both"/>
      </w:pPr>
      <w:r>
        <w:rPr>
          <w:rFonts w:ascii="Arial" w:eastAsia="Arial" w:hAnsi="Arial" w:cs="Arial"/>
          <w:b/>
          <w:i/>
          <w:sz w:val="22"/>
        </w:rPr>
        <w:t xml:space="preserve">Director de Cátedra: </w:t>
      </w:r>
      <w:r>
        <w:rPr>
          <w:rFonts w:ascii="Arial" w:eastAsia="Arial" w:hAnsi="Arial" w:cs="Arial"/>
          <w:i/>
          <w:sz w:val="22"/>
        </w:rPr>
        <w:t>Ing. Gabriela Salem</w:t>
      </w:r>
    </w:p>
    <w:p w:rsidR="00745D4B" w:rsidRDefault="001E2A2E">
      <w:pPr>
        <w:jc w:val="both"/>
      </w:pPr>
      <w:r>
        <w:rPr>
          <w:rFonts w:ascii="Arial" w:eastAsia="Arial" w:hAnsi="Arial" w:cs="Arial"/>
          <w:b/>
          <w:i/>
          <w:sz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</w:rPr>
        <w:t>Ing. Gabriela Salem</w:t>
      </w:r>
    </w:p>
    <w:p w:rsidR="00745D4B" w:rsidRDefault="001E2A2E">
      <w:pPr>
        <w:jc w:val="both"/>
      </w:pPr>
      <w:r>
        <w:rPr>
          <w:rFonts w:ascii="Arial" w:eastAsia="Arial" w:hAnsi="Arial" w:cs="Arial"/>
          <w:b/>
          <w:i/>
          <w:sz w:val="22"/>
        </w:rPr>
        <w:t xml:space="preserve">Profesor a cargo del proyecto: </w:t>
      </w:r>
    </w:p>
    <w:p w:rsidR="00745D4B" w:rsidRDefault="001E2A2E">
      <w:pPr>
        <w:jc w:val="both"/>
      </w:pPr>
      <w:proofErr w:type="spellStart"/>
      <w:r>
        <w:rPr>
          <w:rFonts w:ascii="Arial" w:eastAsia="Arial" w:hAnsi="Arial" w:cs="Arial"/>
          <w:b/>
          <w:i/>
          <w:sz w:val="22"/>
        </w:rPr>
        <w:t>Controller</w:t>
      </w:r>
      <w:proofErr w:type="spellEnd"/>
      <w:r>
        <w:rPr>
          <w:rFonts w:ascii="Arial" w:eastAsia="Arial" w:hAnsi="Arial" w:cs="Arial"/>
          <w:b/>
          <w:i/>
          <w:sz w:val="22"/>
        </w:rPr>
        <w:t xml:space="preserve">: </w:t>
      </w:r>
    </w:p>
    <w:p w:rsidR="00A32677" w:rsidRDefault="00A32677">
      <w:r>
        <w:br w:type="page"/>
      </w:r>
    </w:p>
    <w:p w:rsidR="00745D4B" w:rsidRDefault="001E2A2E">
      <w:pPr>
        <w:spacing w:before="240" w:after="60"/>
        <w:jc w:val="center"/>
      </w:pPr>
      <w:r>
        <w:rPr>
          <w:rFonts w:ascii="Arial" w:eastAsia="Arial" w:hAnsi="Arial" w:cs="Arial"/>
          <w:b/>
          <w:sz w:val="32"/>
        </w:rPr>
        <w:lastRenderedPageBreak/>
        <w:t>Historial de Revisión</w:t>
      </w:r>
    </w:p>
    <w:tbl>
      <w:tblPr>
        <w:tblStyle w:val="a0"/>
        <w:tblW w:w="948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55"/>
      </w:tblGrid>
      <w:tr w:rsidR="00745D4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:rsidR="00745D4B" w:rsidRDefault="001E2A2E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:rsidR="00745D4B" w:rsidRDefault="001E2A2E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:rsidR="00745D4B" w:rsidRDefault="001E2A2E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Descripción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45D4B" w:rsidRDefault="001E2A2E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Autor</w:t>
            </w:r>
          </w:p>
        </w:tc>
      </w:tr>
      <w:tr w:rsidR="00745D4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12/04/2015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jc w:val="center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4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Elaboración de documento preliminar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rPr>
                <w:sz w:val="22"/>
                <w:szCs w:val="22"/>
              </w:rPr>
            </w:pPr>
            <w:proofErr w:type="spellStart"/>
            <w:r w:rsidRPr="008F3B11">
              <w:rPr>
                <w:rFonts w:ascii="Arial" w:eastAsia="Arial" w:hAnsi="Arial" w:cs="Arial"/>
                <w:sz w:val="22"/>
                <w:szCs w:val="22"/>
              </w:rPr>
              <w:t>Tiberti</w:t>
            </w:r>
            <w:proofErr w:type="spellEnd"/>
            <w:r w:rsidRPr="008F3B11">
              <w:rPr>
                <w:rFonts w:ascii="Arial" w:eastAsia="Arial" w:hAnsi="Arial" w:cs="Arial"/>
                <w:sz w:val="22"/>
                <w:szCs w:val="22"/>
              </w:rPr>
              <w:t>, Franco</w:t>
            </w:r>
          </w:p>
        </w:tc>
      </w:tr>
      <w:tr w:rsidR="00745D4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jc w:val="center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15/04/2015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jc w:val="center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4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Objetivos y entregables modificados. Correcciones generales.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rPr>
                <w:sz w:val="22"/>
                <w:szCs w:val="22"/>
              </w:rPr>
            </w:pPr>
            <w:proofErr w:type="spellStart"/>
            <w:r w:rsidRPr="008F3B11">
              <w:rPr>
                <w:rFonts w:ascii="Arial" w:eastAsia="Arial" w:hAnsi="Arial" w:cs="Arial"/>
                <w:sz w:val="22"/>
                <w:szCs w:val="22"/>
              </w:rPr>
              <w:t>Budic</w:t>
            </w:r>
            <w:proofErr w:type="spellEnd"/>
            <w:r w:rsidRPr="008F3B11">
              <w:rPr>
                <w:rFonts w:ascii="Arial" w:eastAsia="Arial" w:hAnsi="Arial" w:cs="Arial"/>
                <w:sz w:val="22"/>
                <w:szCs w:val="22"/>
              </w:rPr>
              <w:t>, Hernán</w:t>
            </w:r>
          </w:p>
        </w:tc>
      </w:tr>
      <w:tr w:rsidR="00745D4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jc w:val="center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15/04/2015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jc w:val="center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4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Correcciones generales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Pr="008F3B11" w:rsidRDefault="001E2A2E">
            <w:pPr>
              <w:widowControl w:val="0"/>
              <w:spacing w:before="40" w:after="40" w:line="288" w:lineRule="auto"/>
              <w:rPr>
                <w:sz w:val="22"/>
                <w:szCs w:val="22"/>
              </w:rPr>
            </w:pPr>
            <w:proofErr w:type="spellStart"/>
            <w:r w:rsidRPr="008F3B11">
              <w:rPr>
                <w:rFonts w:ascii="Arial" w:eastAsia="Arial" w:hAnsi="Arial" w:cs="Arial"/>
                <w:sz w:val="22"/>
                <w:szCs w:val="22"/>
              </w:rPr>
              <w:t>Rodriguez</w:t>
            </w:r>
            <w:proofErr w:type="spellEnd"/>
            <w:r w:rsidRPr="008F3B11">
              <w:rPr>
                <w:rFonts w:ascii="Arial" w:eastAsia="Arial" w:hAnsi="Arial" w:cs="Arial"/>
                <w:sz w:val="22"/>
                <w:szCs w:val="22"/>
              </w:rPr>
              <w:t>, Maximiliano</w:t>
            </w:r>
          </w:p>
        </w:tc>
      </w:tr>
      <w:tr w:rsidR="00745D4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8F3B11">
            <w:pPr>
              <w:widowControl w:val="0"/>
              <w:spacing w:before="40" w:after="40" w:line="288" w:lineRule="auto"/>
              <w:jc w:val="center"/>
              <w:rPr>
                <w:sz w:val="22"/>
                <w:szCs w:val="22"/>
              </w:rPr>
            </w:pPr>
            <w:r w:rsidRPr="008F3B11">
              <w:rPr>
                <w:rFonts w:ascii="Arial" w:eastAsia="Arial" w:hAnsi="Arial" w:cs="Arial"/>
                <w:sz w:val="22"/>
                <w:szCs w:val="22"/>
              </w:rPr>
              <w:t>15/04/2015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8F3B1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3B11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4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Pr="008F3B11" w:rsidRDefault="008F3B1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8F3B11">
              <w:rPr>
                <w:rFonts w:ascii="Arial" w:hAnsi="Arial" w:cs="Arial"/>
                <w:sz w:val="22"/>
                <w:szCs w:val="22"/>
              </w:rPr>
              <w:t>Reformulación del sumario ejecutivo, objetivos, entregables, organización del proyecto, enfoque de desarrollo y plan de alto nivel del proyecto.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Pr="008F3B11" w:rsidRDefault="008F3B11">
            <w:pPr>
              <w:widowControl w:val="0"/>
              <w:spacing w:before="40" w:after="40" w:line="288" w:lineRule="auto"/>
              <w:rPr>
                <w:sz w:val="22"/>
                <w:szCs w:val="22"/>
              </w:rPr>
            </w:pPr>
            <w:proofErr w:type="spellStart"/>
            <w:r w:rsidRPr="008F3B11">
              <w:rPr>
                <w:rFonts w:ascii="Arial" w:eastAsia="Arial" w:hAnsi="Arial" w:cs="Arial"/>
                <w:sz w:val="22"/>
                <w:szCs w:val="22"/>
              </w:rPr>
              <w:t>Budic</w:t>
            </w:r>
            <w:proofErr w:type="spellEnd"/>
            <w:r w:rsidRPr="008F3B11">
              <w:rPr>
                <w:rFonts w:ascii="Arial" w:eastAsia="Arial" w:hAnsi="Arial" w:cs="Arial"/>
                <w:sz w:val="22"/>
                <w:szCs w:val="22"/>
              </w:rPr>
              <w:t>, Hernán</w:t>
            </w:r>
          </w:p>
        </w:tc>
      </w:tr>
      <w:tr w:rsidR="00745D4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Default="00745D4B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Default="00745D4B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4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745D4B" w:rsidRDefault="00745D4B">
            <w:pPr>
              <w:widowControl w:val="0"/>
              <w:spacing w:before="40" w:after="40" w:line="288" w:lineRule="auto"/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5D4B" w:rsidRDefault="00745D4B">
            <w:pPr>
              <w:widowControl w:val="0"/>
              <w:spacing w:before="40" w:after="40" w:line="288" w:lineRule="auto"/>
            </w:pPr>
          </w:p>
        </w:tc>
      </w:tr>
    </w:tbl>
    <w:p w:rsidR="00745D4B" w:rsidRDefault="00745D4B">
      <w:pPr>
        <w:jc w:val="center"/>
      </w:pPr>
    </w:p>
    <w:p w:rsidR="00745D4B" w:rsidRDefault="00745D4B">
      <w:pPr>
        <w:jc w:val="center"/>
      </w:pPr>
    </w:p>
    <w:p w:rsidR="00745D4B" w:rsidRDefault="001E2A2E">
      <w:pPr>
        <w:jc w:val="center"/>
      </w:pPr>
      <w:r>
        <w:rPr>
          <w:rFonts w:ascii="Arial" w:eastAsia="Arial" w:hAnsi="Arial" w:cs="Arial"/>
          <w:b/>
          <w:sz w:val="32"/>
        </w:rPr>
        <w:t>Acta del Proyecto</w:t>
      </w:r>
    </w:p>
    <w:p w:rsidR="00745D4B" w:rsidRDefault="00745D4B">
      <w:pPr>
        <w:jc w:val="center"/>
      </w:pPr>
    </w:p>
    <w:tbl>
      <w:tblPr>
        <w:tblStyle w:val="a1"/>
        <w:tblW w:w="1047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470"/>
      </w:tblGrid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Título del Proyecto:</w:t>
            </w:r>
          </w:p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F3B11" w:rsidRPr="008F3B11" w:rsidRDefault="008F3B11">
            <w:pPr>
              <w:pStyle w:val="Heading2"/>
              <w:numPr>
                <w:ilvl w:val="1"/>
                <w:numId w:val="11"/>
              </w:numPr>
              <w:tabs>
                <w:tab w:val="left" w:pos="2790"/>
                <w:tab w:val="center" w:pos="5122"/>
              </w:tabs>
              <w:spacing w:after="120"/>
              <w:ind w:hanging="576"/>
            </w:pPr>
          </w:p>
          <w:p w:rsidR="00745D4B" w:rsidRDefault="001E2A2E">
            <w:pPr>
              <w:pStyle w:val="Heading2"/>
              <w:numPr>
                <w:ilvl w:val="1"/>
                <w:numId w:val="11"/>
              </w:numPr>
              <w:tabs>
                <w:tab w:val="left" w:pos="2790"/>
                <w:tab w:val="center" w:pos="5122"/>
              </w:tabs>
              <w:spacing w:after="120"/>
              <w:ind w:hanging="576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AsociateYa.com</w:t>
            </w:r>
          </w:p>
          <w:p w:rsidR="008F3B11" w:rsidRPr="008F3B11" w:rsidRDefault="008F3B11" w:rsidP="008F3B11"/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 xml:space="preserve">Sumario Ejecutivo: </w:t>
            </w:r>
          </w:p>
        </w:tc>
      </w:tr>
      <w:tr w:rsidR="00745D4B">
        <w:trPr>
          <w:trHeight w:val="46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77" w:rsidRDefault="00A32677">
            <w:pPr>
              <w:rPr>
                <w:rFonts w:ascii="Arial" w:eastAsia="Arial" w:hAnsi="Arial" w:cs="Arial"/>
                <w:sz w:val="22"/>
              </w:rPr>
            </w:pPr>
          </w:p>
          <w:p w:rsidR="00A32677" w:rsidRDefault="001E2A2E" w:rsidP="00A32677">
            <w:pPr>
              <w:ind w:left="7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Hoy en día, mucha gente tiene ideas y proyectos que quieren llevar a cabo, pero por falta de fondos, no llegan a concretarse. Con este nuevo sistema, los pequeños emprendedores tendrán la oportunidad de captar dichos fondos en forma masiva para llevar a cabo sus emprendimientos.</w:t>
            </w:r>
          </w:p>
          <w:p w:rsidR="00745D4B" w:rsidRDefault="001E2A2E" w:rsidP="00A32677">
            <w:pPr>
              <w:ind w:left="72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A32677">
              <w:rPr>
                <w:rFonts w:ascii="Arial" w:eastAsia="Arial" w:hAnsi="Arial" w:cs="Arial"/>
                <w:sz w:val="22"/>
              </w:rPr>
              <w:br/>
              <w:t>El portal permitirá además, la formación de asociaciones legales entre las distintas partes interesadas.</w:t>
            </w:r>
            <w:r w:rsidR="008F3B11">
              <w:rPr>
                <w:rFonts w:ascii="Arial" w:eastAsia="Arial" w:hAnsi="Arial" w:cs="Arial"/>
                <w:sz w:val="22"/>
              </w:rPr>
              <w:br/>
            </w:r>
            <w:r w:rsidR="008F3B11">
              <w:rPr>
                <w:rFonts w:ascii="Arial" w:eastAsia="Arial" w:hAnsi="Arial" w:cs="Arial"/>
                <w:sz w:val="22"/>
              </w:rPr>
              <w:br/>
            </w:r>
            <w:r w:rsidR="008F3B11" w:rsidRPr="008F3B11">
              <w:rPr>
                <w:rFonts w:ascii="Arial" w:eastAsia="Arial" w:hAnsi="Arial" w:cs="Arial"/>
                <w:color w:val="FF0000"/>
                <w:sz w:val="22"/>
              </w:rPr>
              <w:t>&lt;FALTA COMPLETAR UN POCO ESTO ME PARECE&gt;</w:t>
            </w:r>
          </w:p>
          <w:p w:rsidR="00745D4B" w:rsidRDefault="00745D4B"/>
        </w:tc>
      </w:tr>
      <w:tr w:rsidR="00745D4B">
        <w:trPr>
          <w:trHeight w:val="16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Objetivos del Proyecto</w:t>
            </w:r>
          </w:p>
        </w:tc>
      </w:tr>
      <w:tr w:rsidR="00745D4B">
        <w:trPr>
          <w:trHeight w:val="92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7" w:rsidRPr="00A32677" w:rsidRDefault="00A32677" w:rsidP="00A32677">
            <w:pPr>
              <w:ind w:left="720"/>
            </w:pPr>
          </w:p>
          <w:p w:rsidR="00745D4B" w:rsidRDefault="001E2A2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Diseñar </w:t>
            </w:r>
            <w:r w:rsidR="00A32677">
              <w:rPr>
                <w:rFonts w:ascii="Arial" w:eastAsia="Arial" w:hAnsi="Arial" w:cs="Arial"/>
                <w:sz w:val="22"/>
              </w:rPr>
              <w:t>y desarrollar</w:t>
            </w:r>
            <w:r>
              <w:rPr>
                <w:rFonts w:ascii="Arial" w:eastAsia="Arial" w:hAnsi="Arial" w:cs="Arial"/>
                <w:sz w:val="22"/>
              </w:rPr>
              <w:t xml:space="preserve"> un sitio web amigable que permita gestionar la asociación legal entre un emprendedor y personas interesadas en fondear dicho emprendimiento, ya sea mediante recompensas, donaciones, inversiones o </w:t>
            </w:r>
            <w:r w:rsidR="00A32677">
              <w:rPr>
                <w:rFonts w:ascii="Arial" w:eastAsia="Arial" w:hAnsi="Arial" w:cs="Arial"/>
                <w:sz w:val="22"/>
              </w:rPr>
              <w:t>préstamos</w:t>
            </w:r>
            <w:r>
              <w:rPr>
                <w:rFonts w:ascii="Arial" w:eastAsia="Arial" w:hAnsi="Arial" w:cs="Arial"/>
                <w:sz w:val="22"/>
              </w:rPr>
              <w:t>.</w:t>
            </w:r>
            <w:r w:rsidR="001F3C6A">
              <w:rPr>
                <w:rFonts w:ascii="Arial" w:eastAsia="Arial" w:hAnsi="Arial" w:cs="Arial"/>
                <w:sz w:val="22"/>
              </w:rPr>
              <w:br/>
            </w:r>
          </w:p>
          <w:p w:rsidR="00745D4B" w:rsidRDefault="00A32677">
            <w:pPr>
              <w:numPr>
                <w:ilvl w:val="0"/>
                <w:numId w:val="5"/>
              </w:numPr>
              <w:ind w:hanging="36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lastRenderedPageBreak/>
              <w:t>Cumplir con las condiciones de la cátedra en cuanto a la gestión del proyecto.</w:t>
            </w:r>
            <w:r w:rsidR="001F3C6A">
              <w:rPr>
                <w:rFonts w:ascii="Arial" w:eastAsia="Arial" w:hAnsi="Arial" w:cs="Arial"/>
                <w:sz w:val="22"/>
              </w:rPr>
              <w:br/>
            </w:r>
          </w:p>
          <w:p w:rsidR="00A32677" w:rsidRDefault="00A32677">
            <w:pPr>
              <w:numPr>
                <w:ilvl w:val="0"/>
                <w:numId w:val="5"/>
              </w:numPr>
              <w:ind w:hanging="36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Entregar todos los documentos solicitados por la cátedra en tiempo y forma, al igual que la aplicación resultante</w:t>
            </w:r>
            <w:r w:rsidR="001F3C6A">
              <w:rPr>
                <w:rFonts w:ascii="Arial" w:eastAsia="Arial" w:hAnsi="Arial" w:cs="Arial"/>
                <w:sz w:val="22"/>
              </w:rPr>
              <w:t>.</w:t>
            </w:r>
          </w:p>
          <w:p w:rsidR="00745D4B" w:rsidRDefault="00745D4B"/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 w:rsidP="001F3C6A">
            <w:r>
              <w:rPr>
                <w:rFonts w:ascii="Arial" w:eastAsia="Arial" w:hAnsi="Arial" w:cs="Arial"/>
                <w:b/>
              </w:rPr>
              <w:lastRenderedPageBreak/>
              <w:t xml:space="preserve">Beneficios al </w:t>
            </w:r>
            <w:r w:rsidR="001F3C6A">
              <w:rPr>
                <w:rFonts w:ascii="Arial" w:eastAsia="Arial" w:hAnsi="Arial" w:cs="Arial"/>
                <w:b/>
              </w:rPr>
              <w:t>Producto</w:t>
            </w:r>
          </w:p>
        </w:tc>
      </w:tr>
      <w:tr w:rsidR="00745D4B">
        <w:trPr>
          <w:trHeight w:val="118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77" w:rsidRDefault="00A32677" w:rsidP="00A32677">
            <w:pPr>
              <w:rPr>
                <w:rFonts w:ascii="Arial" w:eastAsia="Arial" w:hAnsi="Arial" w:cs="Arial"/>
                <w:sz w:val="22"/>
              </w:rPr>
            </w:pPr>
          </w:p>
          <w:p w:rsidR="00745D4B" w:rsidRDefault="001E2A2E" w:rsidP="00A32677">
            <w:pPr>
              <w:pStyle w:val="ListParagraph"/>
              <w:numPr>
                <w:ilvl w:val="0"/>
                <w:numId w:val="12"/>
              </w:numPr>
            </w:pPr>
            <w:r w:rsidRPr="00A32677">
              <w:rPr>
                <w:rFonts w:ascii="Arial" w:eastAsia="Arial" w:hAnsi="Arial" w:cs="Arial"/>
                <w:sz w:val="22"/>
              </w:rPr>
              <w:t>Ayudar a los emprendedores a poder llevar a cabo sus proyectos y a conseguir las inversiones necesarias para los mismos.</w:t>
            </w:r>
          </w:p>
          <w:p w:rsidR="00745D4B" w:rsidRDefault="001E2A2E">
            <w:pPr>
              <w:numPr>
                <w:ilvl w:val="0"/>
                <w:numId w:val="8"/>
              </w:numPr>
              <w:ind w:hanging="360"/>
            </w:pPr>
            <w:r>
              <w:rPr>
                <w:rFonts w:ascii="Arial" w:eastAsia="Arial" w:hAnsi="Arial" w:cs="Arial"/>
                <w:sz w:val="22"/>
              </w:rPr>
              <w:t>Darle a los inversores inexperimentados la oportunidad de participar de proyectos de su interés, de manera rápida, clara y sencilla.</w:t>
            </w:r>
          </w:p>
          <w:p w:rsidR="00745D4B" w:rsidRDefault="00745D4B"/>
        </w:tc>
      </w:tr>
      <w:tr w:rsidR="00745D4B">
        <w:trPr>
          <w:trHeight w:val="16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Entregables del Proyecto</w:t>
            </w:r>
          </w:p>
        </w:tc>
      </w:tr>
      <w:tr w:rsidR="00745D4B">
        <w:trPr>
          <w:trHeight w:val="92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3C6A" w:rsidRPr="00426140" w:rsidRDefault="001F3C6A" w:rsidP="001F3C6A">
            <w:pPr>
              <w:rPr>
                <w:rFonts w:ascii="Arial" w:hAnsi="Arial" w:cs="Arial"/>
                <w:sz w:val="22"/>
                <w:szCs w:val="22"/>
              </w:rPr>
            </w:pPr>
          </w:p>
          <w:p w:rsidR="001F3C6A" w:rsidRPr="00426140" w:rsidRDefault="001F3C6A" w:rsidP="001F3C6A">
            <w:pPr>
              <w:numPr>
                <w:ilvl w:val="0"/>
                <w:numId w:val="1"/>
              </w:numPr>
              <w:ind w:hanging="360"/>
              <w:rPr>
                <w:rFonts w:ascii="Arial" w:hAnsi="Arial" w:cs="Arial"/>
                <w:sz w:val="22"/>
                <w:szCs w:val="22"/>
              </w:rPr>
            </w:pPr>
            <w:r w:rsidRPr="00426140">
              <w:rPr>
                <w:rFonts w:ascii="Arial" w:eastAsia="Arial" w:hAnsi="Arial" w:cs="Arial"/>
                <w:sz w:val="22"/>
                <w:szCs w:val="22"/>
              </w:rPr>
              <w:t>Aplicación</w:t>
            </w:r>
          </w:p>
          <w:p w:rsidR="00426140" w:rsidRPr="00426140" w:rsidRDefault="00426140" w:rsidP="004261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26140">
              <w:rPr>
                <w:rFonts w:ascii="Arial" w:hAnsi="Arial" w:cs="Arial"/>
                <w:sz w:val="22"/>
                <w:szCs w:val="22"/>
              </w:rPr>
              <w:t>Primera iteración: sitio web.</w:t>
            </w:r>
          </w:p>
          <w:p w:rsidR="00426140" w:rsidRPr="00426140" w:rsidRDefault="00426140" w:rsidP="004261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26140">
              <w:rPr>
                <w:rFonts w:ascii="Arial" w:hAnsi="Arial" w:cs="Arial"/>
                <w:sz w:val="22"/>
                <w:szCs w:val="22"/>
              </w:rPr>
              <w:t>Segunda iteración: base de datos.</w:t>
            </w:r>
          </w:p>
          <w:p w:rsidR="00426140" w:rsidRPr="00426140" w:rsidRDefault="00426140" w:rsidP="004261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26140">
              <w:rPr>
                <w:rFonts w:ascii="Arial" w:hAnsi="Arial" w:cs="Arial"/>
                <w:sz w:val="22"/>
                <w:szCs w:val="22"/>
              </w:rPr>
              <w:t>Tercera iteración: producto finalizado.</w:t>
            </w:r>
          </w:p>
          <w:p w:rsidR="00426140" w:rsidRPr="00426140" w:rsidRDefault="00426140" w:rsidP="00426140">
            <w:pPr>
              <w:rPr>
                <w:rFonts w:ascii="Arial" w:hAnsi="Arial" w:cs="Arial"/>
                <w:sz w:val="22"/>
                <w:szCs w:val="22"/>
              </w:rPr>
            </w:pPr>
          </w:p>
          <w:p w:rsidR="00426140" w:rsidRPr="00426140" w:rsidRDefault="00426140" w:rsidP="00426140">
            <w:pPr>
              <w:rPr>
                <w:rFonts w:ascii="Arial" w:hAnsi="Arial" w:cs="Arial"/>
                <w:sz w:val="22"/>
                <w:szCs w:val="22"/>
              </w:rPr>
            </w:pPr>
          </w:p>
          <w:p w:rsidR="00426140" w:rsidRPr="00426140" w:rsidRDefault="00426140" w:rsidP="00426140">
            <w:pPr>
              <w:numPr>
                <w:ilvl w:val="0"/>
                <w:numId w:val="1"/>
              </w:numPr>
              <w:ind w:hanging="360"/>
              <w:rPr>
                <w:rFonts w:ascii="Arial" w:hAnsi="Arial" w:cs="Arial"/>
                <w:sz w:val="22"/>
                <w:szCs w:val="22"/>
              </w:rPr>
            </w:pPr>
            <w:r w:rsidRPr="00426140"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  <w:p w:rsidR="00426140" w:rsidRPr="00426140" w:rsidRDefault="00426140" w:rsidP="00426140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26140">
              <w:rPr>
                <w:rFonts w:ascii="Arial" w:eastAsia="Arial" w:hAnsi="Arial" w:cs="Arial"/>
                <w:sz w:val="22"/>
                <w:szCs w:val="22"/>
              </w:rPr>
              <w:t>Diagrama de flujo.</w:t>
            </w:r>
          </w:p>
          <w:p w:rsidR="00426140" w:rsidRPr="00426140" w:rsidRDefault="00426140" w:rsidP="00426140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Presupuesto.</w:t>
            </w:r>
          </w:p>
          <w:p w:rsidR="00426140" w:rsidRPr="00426140" w:rsidRDefault="00426140" w:rsidP="00426140">
            <w:pPr>
              <w:rPr>
                <w:sz w:val="22"/>
                <w:szCs w:val="22"/>
              </w:rPr>
            </w:pPr>
          </w:p>
          <w:p w:rsidR="00745D4B" w:rsidRDefault="001F3C6A" w:rsidP="001F3C6A">
            <w:r w:rsidRPr="001F3C6A">
              <w:rPr>
                <w:rFonts w:ascii="Arial" w:eastAsia="Arial" w:hAnsi="Arial" w:cs="Arial"/>
                <w:color w:val="FF0000"/>
                <w:sz w:val="22"/>
              </w:rPr>
              <w:t>&lt;ACÁ HAY QUE VER CUALES SON LOS DOCUMENTOS OBLIGATORIOS DE LA CÁTEDRA QUE FIGURAN EN EL CAMPUS VIRTUAL&gt;</w:t>
            </w:r>
            <w:r>
              <w:rPr>
                <w:rFonts w:ascii="Arial" w:eastAsia="Arial" w:hAnsi="Arial" w:cs="Arial"/>
                <w:sz w:val="22"/>
              </w:rPr>
              <w:br/>
            </w:r>
          </w:p>
        </w:tc>
      </w:tr>
      <w:tr w:rsidR="00745D4B">
        <w:trPr>
          <w:trHeight w:val="18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Organización del Proyecto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45D4B">
        <w:trPr>
          <w:trHeight w:val="198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D4B" w:rsidRDefault="001F3C6A">
            <w:r>
              <w:rPr>
                <w:rFonts w:ascii="Arial" w:eastAsia="Arial" w:hAnsi="Arial" w:cs="Arial"/>
                <w:sz w:val="22"/>
              </w:rPr>
              <w:br/>
            </w:r>
            <w:r w:rsidR="001E2A2E">
              <w:rPr>
                <w:rFonts w:ascii="Arial" w:eastAsia="Arial" w:hAnsi="Arial" w:cs="Arial"/>
                <w:sz w:val="22"/>
              </w:rPr>
              <w:t>Participantes del Proyecto:</w:t>
            </w:r>
            <w:r>
              <w:rPr>
                <w:rFonts w:ascii="Arial" w:eastAsia="Arial" w:hAnsi="Arial" w:cs="Arial"/>
                <w:sz w:val="22"/>
              </w:rPr>
              <w:br/>
            </w:r>
          </w:p>
          <w:p w:rsidR="00745D4B" w:rsidRDefault="001E2A2E">
            <w:pPr>
              <w:numPr>
                <w:ilvl w:val="0"/>
                <w:numId w:val="6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Proyect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Manager</w:t>
            </w:r>
            <w:r w:rsidR="001F3C6A">
              <w:rPr>
                <w:rFonts w:ascii="Arial" w:eastAsia="Arial" w:hAnsi="Arial" w:cs="Arial"/>
                <w:sz w:val="22"/>
              </w:rPr>
              <w:t xml:space="preserve"> / Desarrollador</w:t>
            </w:r>
            <w:r>
              <w:rPr>
                <w:rFonts w:ascii="Arial" w:eastAsia="Arial" w:hAnsi="Arial" w:cs="Arial"/>
                <w:sz w:val="22"/>
              </w:rPr>
              <w:t>: encargado de supervisar, organizar y distribuir las tareas a realizar por cada uno de los integrantes del proyecto.</w:t>
            </w:r>
            <w:r w:rsidR="001F3C6A">
              <w:rPr>
                <w:rFonts w:ascii="Arial" w:eastAsia="Arial" w:hAnsi="Arial" w:cs="Arial"/>
                <w:sz w:val="22"/>
              </w:rPr>
              <w:t xml:space="preserve"> También realizará tareas relativas al diseño, desarrollo, análisis y documentación.</w:t>
            </w:r>
            <w:r w:rsidR="001F3C6A">
              <w:rPr>
                <w:rFonts w:ascii="Arial" w:eastAsia="Arial" w:hAnsi="Arial" w:cs="Arial"/>
                <w:sz w:val="22"/>
              </w:rPr>
              <w:br/>
            </w:r>
          </w:p>
          <w:p w:rsidR="00745D4B" w:rsidRDefault="001F3C6A">
            <w:pPr>
              <w:numPr>
                <w:ilvl w:val="0"/>
                <w:numId w:val="6"/>
              </w:numPr>
              <w:ind w:hanging="359"/>
              <w:rPr>
                <w:b/>
              </w:rPr>
            </w:pPr>
            <w:r>
              <w:rPr>
                <w:rFonts w:ascii="Arial" w:eastAsia="Arial" w:hAnsi="Arial" w:cs="Arial"/>
                <w:sz w:val="22"/>
              </w:rPr>
              <w:t>3 Desarrolladores: realizarán diseño, desarrollo, análisis y documentación.</w:t>
            </w:r>
          </w:p>
          <w:p w:rsidR="00745D4B" w:rsidRDefault="00745D4B"/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pPr>
              <w:pStyle w:val="Heading1"/>
              <w:numPr>
                <w:ilvl w:val="0"/>
                <w:numId w:val="11"/>
              </w:numPr>
              <w:ind w:hanging="432"/>
            </w:pPr>
            <w:r>
              <w:rPr>
                <w:sz w:val="24"/>
              </w:rPr>
              <w:lastRenderedPageBreak/>
              <w:t>Autoridad y Responsabilidad del Project Manager</w:t>
            </w:r>
          </w:p>
        </w:tc>
      </w:tr>
      <w:tr w:rsidR="00745D4B">
        <w:trPr>
          <w:trHeight w:val="182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D4B" w:rsidRDefault="00426140">
            <w:r>
              <w:rPr>
                <w:rFonts w:ascii="Arial" w:eastAsia="Arial" w:hAnsi="Arial" w:cs="Arial"/>
                <w:sz w:val="22"/>
              </w:rPr>
              <w:br/>
            </w:r>
            <w:r w:rsidR="001E2A2E">
              <w:rPr>
                <w:rFonts w:ascii="Arial" w:eastAsia="Arial" w:hAnsi="Arial" w:cs="Arial"/>
                <w:sz w:val="22"/>
              </w:rPr>
              <w:t>Se define la autoridad y responsabilidad del Project Manager en:</w:t>
            </w:r>
          </w:p>
          <w:p w:rsidR="00745D4B" w:rsidRDefault="00745D4B"/>
          <w:p w:rsidR="00745D4B" w:rsidRDefault="001E2A2E">
            <w:pPr>
              <w:numPr>
                <w:ilvl w:val="0"/>
                <w:numId w:val="9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Proyect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Manager será el encargado de seleccionar a los distintos recursos humanos necesarios para llevar a cabo dicho Proyecto. </w:t>
            </w:r>
            <w:r w:rsidR="003875A4">
              <w:rPr>
                <w:rFonts w:ascii="Arial" w:eastAsia="Arial" w:hAnsi="Arial" w:cs="Arial"/>
                <w:sz w:val="22"/>
              </w:rPr>
              <w:br/>
            </w:r>
          </w:p>
          <w:p w:rsidR="00745D4B" w:rsidRDefault="001E2A2E">
            <w:pPr>
              <w:numPr>
                <w:ilvl w:val="0"/>
                <w:numId w:val="9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 xml:space="preserve">El presupuesto estará basado en un análisis </w:t>
            </w:r>
            <w:r w:rsidR="00426140">
              <w:rPr>
                <w:rFonts w:ascii="Arial" w:eastAsia="Arial" w:hAnsi="Arial" w:cs="Arial"/>
                <w:sz w:val="22"/>
              </w:rPr>
              <w:t xml:space="preserve">de la cantidad de tiempo que llevará desarrollar la aplicación, y </w:t>
            </w:r>
            <w:r>
              <w:rPr>
                <w:rFonts w:ascii="Arial" w:eastAsia="Arial" w:hAnsi="Arial" w:cs="Arial"/>
                <w:sz w:val="22"/>
              </w:rPr>
              <w:t>se podrá ir ajustando a medida que se desarrolla el proyecto. El PM tendrá que hacer un buen análisis previo para no tener importantes variaciones en los</w:t>
            </w:r>
            <w:r w:rsidR="003875A4">
              <w:rPr>
                <w:rFonts w:ascii="Arial" w:eastAsia="Arial" w:hAnsi="Arial" w:cs="Arial"/>
                <w:sz w:val="22"/>
              </w:rPr>
              <w:t xml:space="preserve"> tiempos</w:t>
            </w:r>
            <w:r>
              <w:rPr>
                <w:rFonts w:ascii="Arial" w:eastAsia="Arial" w:hAnsi="Arial" w:cs="Arial"/>
                <w:sz w:val="22"/>
              </w:rPr>
              <w:t xml:space="preserve"> inicialmente presupuestados, ya que</w:t>
            </w:r>
            <w:r w:rsidR="003875A4">
              <w:rPr>
                <w:rFonts w:ascii="Arial" w:eastAsia="Arial" w:hAnsi="Arial" w:cs="Arial"/>
                <w:sz w:val="22"/>
              </w:rPr>
              <w:t xml:space="preserve"> podrá</w:t>
            </w:r>
            <w:r>
              <w:rPr>
                <w:rFonts w:ascii="Arial" w:eastAsia="Arial" w:hAnsi="Arial" w:cs="Arial"/>
                <w:sz w:val="22"/>
              </w:rPr>
              <w:t xml:space="preserve"> afectará en manera negativa sobre el</w:t>
            </w:r>
            <w:r w:rsidR="003875A4">
              <w:rPr>
                <w:rFonts w:ascii="Arial" w:eastAsia="Arial" w:hAnsi="Arial" w:cs="Arial"/>
                <w:sz w:val="22"/>
              </w:rPr>
              <w:t xml:space="preserve"> tiempo total del desarrollo</w:t>
            </w:r>
            <w:r>
              <w:rPr>
                <w:rFonts w:ascii="Arial" w:eastAsia="Arial" w:hAnsi="Arial" w:cs="Arial"/>
                <w:sz w:val="22"/>
              </w:rPr>
              <w:t>.</w:t>
            </w:r>
            <w:r w:rsidR="003875A4">
              <w:rPr>
                <w:rFonts w:ascii="Arial" w:eastAsia="Arial" w:hAnsi="Arial" w:cs="Arial"/>
                <w:sz w:val="22"/>
              </w:rPr>
              <w:br/>
            </w:r>
          </w:p>
          <w:p w:rsidR="00745D4B" w:rsidRPr="003875A4" w:rsidRDefault="001E2A2E">
            <w:pPr>
              <w:numPr>
                <w:ilvl w:val="0"/>
                <w:numId w:val="9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 xml:space="preserve">La comunicación del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Proyect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Manager hacia los integrantes del proyecto deberá ser constante, para poder tener un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las tareas realizadas por cada uno de ellos, y no tener mayores variaciones en el calendario planteado en el análisis inicial.</w:t>
            </w:r>
          </w:p>
          <w:p w:rsidR="003875A4" w:rsidRDefault="003875A4" w:rsidP="003875A4">
            <w:pPr>
              <w:ind w:left="720"/>
            </w:pPr>
          </w:p>
          <w:p w:rsidR="00745D4B" w:rsidRDefault="001E2A2E">
            <w:pPr>
              <w:numPr>
                <w:ilvl w:val="0"/>
                <w:numId w:val="9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>La ejecución y control de todas las tareas, serán supervisadas por el PM mediantes reuniones con los distintos integrantes del equipo. Estas reuniones podrán tener un informe de avance utilizando técnicas como EVM.</w:t>
            </w:r>
            <w:r w:rsidR="003875A4">
              <w:rPr>
                <w:rFonts w:ascii="Arial" w:eastAsia="Arial" w:hAnsi="Arial" w:cs="Arial"/>
                <w:sz w:val="22"/>
              </w:rPr>
              <w:br/>
            </w:r>
          </w:p>
          <w:p w:rsidR="00745D4B" w:rsidRDefault="001E2A2E" w:rsidP="00426140">
            <w:pPr>
              <w:numPr>
                <w:ilvl w:val="0"/>
                <w:numId w:val="9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>Todo cambio que se deba realizar, deberá ser analizado previamente para ver el impacto económico, temporal u otros.</w:t>
            </w:r>
            <w:r w:rsidR="00426140">
              <w:rPr>
                <w:rFonts w:ascii="Arial" w:eastAsia="Arial" w:hAnsi="Arial" w:cs="Arial"/>
                <w:sz w:val="22"/>
              </w:rPr>
              <w:br/>
            </w:r>
          </w:p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F3C6A" w:rsidP="001F3C6A">
            <w:r>
              <w:rPr>
                <w:rFonts w:ascii="Arial" w:eastAsia="Arial" w:hAnsi="Arial" w:cs="Arial"/>
                <w:b/>
              </w:rPr>
              <w:t>Enfoque de Desarrollo</w:t>
            </w:r>
          </w:p>
        </w:tc>
      </w:tr>
      <w:tr w:rsidR="00745D4B">
        <w:trPr>
          <w:trHeight w:val="64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D4B" w:rsidRDefault="00426140">
            <w:pPr>
              <w:widowControl w:val="0"/>
            </w:pPr>
            <w:r>
              <w:rPr>
                <w:rFonts w:ascii="Arial" w:eastAsia="Arial" w:hAnsi="Arial" w:cs="Arial"/>
                <w:sz w:val="22"/>
              </w:rPr>
              <w:br/>
            </w:r>
            <w:r w:rsidR="001E2A2E">
              <w:rPr>
                <w:rFonts w:ascii="Arial" w:eastAsia="Arial" w:hAnsi="Arial" w:cs="Arial"/>
                <w:sz w:val="22"/>
              </w:rPr>
              <w:t xml:space="preserve">El proyecto se llevará a cabo en una modalidad iterativa incremental basada en 3 iteraciones. De esta forma, el sistema se desarrollará poco a poco y se obtendrá un </w:t>
            </w:r>
            <w:proofErr w:type="spellStart"/>
            <w:r w:rsidR="001E2A2E">
              <w:rPr>
                <w:rFonts w:ascii="Arial" w:eastAsia="Arial" w:hAnsi="Arial" w:cs="Arial"/>
                <w:sz w:val="22"/>
              </w:rPr>
              <w:t>feedback</w:t>
            </w:r>
            <w:proofErr w:type="spellEnd"/>
            <w:r w:rsidR="001E2A2E">
              <w:rPr>
                <w:rFonts w:ascii="Arial" w:eastAsia="Arial" w:hAnsi="Arial" w:cs="Arial"/>
                <w:sz w:val="22"/>
              </w:rPr>
              <w:t xml:space="preserve"> continuo por parte de los usuarios.</w:t>
            </w:r>
          </w:p>
          <w:p w:rsidR="00745D4B" w:rsidRDefault="001E2A2E">
            <w:pPr>
              <w:widowControl w:val="0"/>
            </w:pPr>
            <w:r>
              <w:rPr>
                <w:rFonts w:ascii="Arial" w:eastAsia="Arial" w:hAnsi="Arial" w:cs="Arial"/>
                <w:sz w:val="22"/>
                <w:highlight w:val="white"/>
              </w:rPr>
              <w:t>En el modelo utilizado, en cada incremento se realizan las diferentes etapas de desarrollo de software.</w:t>
            </w:r>
          </w:p>
          <w:p w:rsidR="00745D4B" w:rsidRDefault="001E2A2E">
            <w:pPr>
              <w:widowControl w:val="0"/>
            </w:pPr>
            <w:r>
              <w:rPr>
                <w:rFonts w:ascii="Arial" w:eastAsia="Arial" w:hAnsi="Arial" w:cs="Arial"/>
                <w:sz w:val="22"/>
                <w:highlight w:val="white"/>
              </w:rPr>
              <w:t>Las iteraciones serán:</w:t>
            </w:r>
            <w:r w:rsidR="00426140">
              <w:rPr>
                <w:rFonts w:ascii="Arial" w:eastAsia="Arial" w:hAnsi="Arial" w:cs="Arial"/>
                <w:sz w:val="22"/>
              </w:rPr>
              <w:br/>
            </w:r>
          </w:p>
          <w:p w:rsidR="00745D4B" w:rsidRDefault="001E2A2E">
            <w:pPr>
              <w:widowControl w:val="0"/>
              <w:numPr>
                <w:ilvl w:val="0"/>
                <w:numId w:val="10"/>
              </w:numPr>
              <w:ind w:hanging="360"/>
            </w:pPr>
            <w:r>
              <w:rPr>
                <w:rFonts w:ascii="Arial" w:eastAsia="Arial" w:hAnsi="Arial" w:cs="Arial"/>
                <w:sz w:val="22"/>
              </w:rPr>
              <w:t>Análisis, diseño, desarrollo y pruebas del sitio web sin conexión a la base solo navegación por el mismo.</w:t>
            </w:r>
          </w:p>
          <w:p w:rsidR="00745D4B" w:rsidRDefault="001E2A2E">
            <w:pPr>
              <w:widowControl w:val="0"/>
              <w:numPr>
                <w:ilvl w:val="0"/>
                <w:numId w:val="10"/>
              </w:numPr>
              <w:ind w:hanging="360"/>
            </w:pPr>
            <w:r>
              <w:rPr>
                <w:rFonts w:ascii="Arial" w:eastAsia="Arial" w:hAnsi="Arial" w:cs="Arial"/>
                <w:sz w:val="22"/>
              </w:rPr>
              <w:t>Análisis, diseño, desarrollo y pruebas de la base de datos, con todas sus funciones y medidas de seguridad analizadas.</w:t>
            </w:r>
          </w:p>
          <w:p w:rsidR="00745D4B" w:rsidRDefault="001E2A2E">
            <w:pPr>
              <w:widowControl w:val="0"/>
              <w:numPr>
                <w:ilvl w:val="0"/>
                <w:numId w:val="10"/>
              </w:numPr>
              <w:ind w:hanging="360"/>
            </w:pPr>
            <w:r>
              <w:rPr>
                <w:rFonts w:ascii="Arial" w:eastAsia="Arial" w:hAnsi="Arial" w:cs="Arial"/>
                <w:sz w:val="22"/>
              </w:rPr>
              <w:t>Desarrollo y pruebas del sitio web conectado con la base.</w:t>
            </w:r>
            <w:r w:rsidR="00426140">
              <w:rPr>
                <w:rFonts w:ascii="Arial" w:eastAsia="Arial" w:hAnsi="Arial" w:cs="Arial"/>
                <w:sz w:val="22"/>
              </w:rPr>
              <w:br/>
            </w:r>
          </w:p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Plan a Alto Nivel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D4B" w:rsidRDefault="00426140">
            <w:r>
              <w:rPr>
                <w:rFonts w:ascii="Arial" w:eastAsia="Arial" w:hAnsi="Arial" w:cs="Arial"/>
                <w:sz w:val="22"/>
              </w:rPr>
              <w:br/>
            </w:r>
            <w:r w:rsidR="001E2A2E">
              <w:rPr>
                <w:rFonts w:ascii="Arial" w:eastAsia="Arial" w:hAnsi="Arial" w:cs="Arial"/>
                <w:sz w:val="22"/>
              </w:rPr>
              <w:t>Principales hitos del proyecto:</w:t>
            </w:r>
            <w:r>
              <w:rPr>
                <w:rFonts w:ascii="Arial" w:eastAsia="Arial" w:hAnsi="Arial" w:cs="Arial"/>
                <w:sz w:val="22"/>
              </w:rPr>
              <w:br/>
            </w:r>
          </w:p>
          <w:p w:rsidR="001F3C6A" w:rsidRPr="001F3C6A" w:rsidRDefault="001F3C6A">
            <w:pPr>
              <w:numPr>
                <w:ilvl w:val="0"/>
                <w:numId w:val="3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 xml:space="preserve">20 de mayo: Entrega de un diagrama con flujo de la ejecución del sistema. </w:t>
            </w:r>
          </w:p>
          <w:p w:rsidR="00745D4B" w:rsidRPr="00426140" w:rsidRDefault="00426140">
            <w:pPr>
              <w:numPr>
                <w:ilvl w:val="0"/>
                <w:numId w:val="3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>Entregable primera iteración.</w:t>
            </w:r>
          </w:p>
          <w:p w:rsidR="00426140" w:rsidRPr="00426140" w:rsidRDefault="00426140">
            <w:pPr>
              <w:numPr>
                <w:ilvl w:val="0"/>
                <w:numId w:val="3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lastRenderedPageBreak/>
              <w:t>Entregable segunda iteración.</w:t>
            </w:r>
          </w:p>
          <w:p w:rsidR="00745D4B" w:rsidRDefault="00426140" w:rsidP="00426140">
            <w:pPr>
              <w:numPr>
                <w:ilvl w:val="0"/>
                <w:numId w:val="3"/>
              </w:numPr>
              <w:ind w:hanging="359"/>
            </w:pPr>
            <w:r>
              <w:rPr>
                <w:rFonts w:ascii="Arial" w:eastAsia="Arial" w:hAnsi="Arial" w:cs="Arial"/>
                <w:sz w:val="22"/>
              </w:rPr>
              <w:t>18 de Noviembre: Entrega final producto terminado.</w:t>
            </w:r>
            <w:r>
              <w:t xml:space="preserve"> </w:t>
            </w:r>
            <w:r>
              <w:br/>
            </w:r>
          </w:p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lastRenderedPageBreak/>
              <w:t>Presupuesto</w:t>
            </w:r>
          </w:p>
        </w:tc>
      </w:tr>
      <w:tr w:rsidR="00745D4B">
        <w:trPr>
          <w:trHeight w:val="54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D4B" w:rsidRDefault="00426140" w:rsidP="00426140">
            <w:r>
              <w:rPr>
                <w:color w:val="FF0000"/>
              </w:rPr>
              <w:br/>
            </w:r>
            <w:r w:rsidRPr="00426140">
              <w:rPr>
                <w:color w:val="FF0000"/>
              </w:rPr>
              <w:t>&lt;HAY QUE CALCULAR CUANTO TIEMPO NOS LLEVARÁ EL DESARROLLO EN HORAS HOMBRES&gt;</w:t>
            </w:r>
            <w:r>
              <w:rPr>
                <w:color w:val="FF0000"/>
              </w:rPr>
              <w:br/>
            </w:r>
          </w:p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Riesgos Identificados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45D4B">
        <w:trPr>
          <w:trHeight w:val="54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D4B" w:rsidRDefault="00745D4B" w:rsidP="00426140"/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Supuestos</w:t>
            </w:r>
          </w:p>
        </w:tc>
      </w:tr>
      <w:tr w:rsidR="00745D4B">
        <w:trPr>
          <w:trHeight w:val="42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D4B" w:rsidRPr="008F3B11" w:rsidRDefault="00745D4B" w:rsidP="00426140">
            <w:pPr>
              <w:rPr>
                <w:rFonts w:ascii="Arial" w:hAnsi="Arial" w:cs="Arial"/>
                <w:sz w:val="22"/>
                <w:szCs w:val="22"/>
              </w:rPr>
            </w:pPr>
          </w:p>
          <w:p w:rsidR="00426140" w:rsidRDefault="00426140" w:rsidP="00426140">
            <w:pPr>
              <w:pStyle w:val="ListParagraph"/>
              <w:numPr>
                <w:ilvl w:val="0"/>
                <w:numId w:val="14"/>
              </w:numPr>
            </w:pPr>
            <w:r w:rsidRPr="008F3B11">
              <w:rPr>
                <w:rFonts w:ascii="Arial" w:hAnsi="Arial" w:cs="Arial"/>
                <w:sz w:val="22"/>
                <w:szCs w:val="22"/>
              </w:rPr>
              <w:t>Se utilizará SQL Server 2008 como motor de la base de datos.</w:t>
            </w:r>
            <w:r>
              <w:br/>
            </w:r>
          </w:p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Restricciones</w:t>
            </w:r>
          </w:p>
        </w:tc>
      </w:tr>
      <w:tr w:rsidR="00745D4B">
        <w:trPr>
          <w:trHeight w:val="42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D4B" w:rsidRDefault="00745D4B" w:rsidP="00426140">
            <w:pPr>
              <w:rPr>
                <w:rFonts w:ascii="Arial" w:eastAsia="Arial" w:hAnsi="Arial" w:cs="Arial"/>
                <w:sz w:val="22"/>
              </w:rPr>
            </w:pPr>
          </w:p>
          <w:p w:rsidR="00426140" w:rsidRPr="00426140" w:rsidRDefault="00426140" w:rsidP="00426140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Terminar con el desarrollo antes del 15 de Noviembre de 2015.</w:t>
            </w:r>
          </w:p>
          <w:p w:rsidR="00426140" w:rsidRDefault="00426140" w:rsidP="00426140"/>
        </w:tc>
      </w:tr>
      <w:tr w:rsidR="00745D4B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45D4B" w:rsidRDefault="001E2A2E">
            <w:r>
              <w:rPr>
                <w:rFonts w:ascii="Arial" w:eastAsia="Arial" w:hAnsi="Arial" w:cs="Arial"/>
                <w:b/>
              </w:rPr>
              <w:t>Requerimientos Adicionales</w:t>
            </w:r>
          </w:p>
        </w:tc>
      </w:tr>
      <w:tr w:rsidR="00745D4B">
        <w:trPr>
          <w:trHeight w:val="420"/>
        </w:trPr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F3B11" w:rsidRDefault="008F3B11">
            <w:pPr>
              <w:rPr>
                <w:rFonts w:ascii="Arial" w:eastAsia="Arial" w:hAnsi="Arial" w:cs="Arial"/>
                <w:sz w:val="22"/>
              </w:rPr>
            </w:pPr>
          </w:p>
          <w:p w:rsidR="00745D4B" w:rsidRDefault="001E2A2E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 existen requerimientos adicionales.</w:t>
            </w:r>
          </w:p>
          <w:p w:rsidR="008F3B11" w:rsidRDefault="008F3B11"/>
        </w:tc>
      </w:tr>
    </w:tbl>
    <w:p w:rsidR="00745D4B" w:rsidRDefault="00745D4B"/>
    <w:p w:rsidR="00745D4B" w:rsidRDefault="00745D4B"/>
    <w:p w:rsidR="00745D4B" w:rsidRDefault="00745D4B"/>
    <w:p w:rsidR="00745D4B" w:rsidRDefault="001E2A2E">
      <w:r>
        <w:rPr>
          <w:rFonts w:ascii="Arial Black" w:eastAsia="Arial Black" w:hAnsi="Arial Black" w:cs="Arial Black"/>
          <w:sz w:val="28"/>
        </w:rPr>
        <w:t>Aprobaciones:</w:t>
      </w:r>
    </w:p>
    <w:p w:rsidR="00745D4B" w:rsidRDefault="00745D4B"/>
    <w:p w:rsidR="00745D4B" w:rsidRDefault="00745D4B"/>
    <w:p w:rsidR="00745D4B" w:rsidRDefault="001E2A2E">
      <w:r>
        <w:rPr>
          <w:rFonts w:ascii="Arial" w:eastAsia="Arial" w:hAnsi="Arial" w:cs="Arial"/>
          <w:b/>
          <w:sz w:val="22"/>
        </w:rPr>
        <w:t>_____________________________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sz w:val="22"/>
        </w:rPr>
        <w:t>Fecha</w:t>
      </w:r>
      <w:proofErr w:type="gramStart"/>
      <w:r>
        <w:rPr>
          <w:rFonts w:ascii="Arial" w:eastAsia="Arial" w:hAnsi="Arial" w:cs="Arial"/>
          <w:sz w:val="22"/>
        </w:rPr>
        <w:t>:_</w:t>
      </w:r>
      <w:proofErr w:type="gramEnd"/>
      <w:r>
        <w:rPr>
          <w:rFonts w:ascii="Arial" w:eastAsia="Arial" w:hAnsi="Arial" w:cs="Arial"/>
          <w:sz w:val="22"/>
        </w:rPr>
        <w:t>________________</w:t>
      </w:r>
      <w:r>
        <w:rPr>
          <w:rFonts w:ascii="Arial" w:eastAsia="Arial" w:hAnsi="Arial" w:cs="Arial"/>
          <w:sz w:val="22"/>
        </w:rPr>
        <w:br/>
        <w:t>Profesor a cargo del Proyecto</w:t>
      </w:r>
      <w:r>
        <w:rPr>
          <w:rFonts w:ascii="Arial" w:eastAsia="Arial" w:hAnsi="Arial" w:cs="Arial"/>
          <w:b/>
          <w:sz w:val="22"/>
        </w:rPr>
        <w:t xml:space="preserve"> </w:t>
      </w:r>
    </w:p>
    <w:p w:rsidR="00745D4B" w:rsidRDefault="00745D4B"/>
    <w:p w:rsidR="00745D4B" w:rsidRDefault="00745D4B"/>
    <w:p w:rsidR="00745D4B" w:rsidRDefault="00745D4B"/>
    <w:p w:rsidR="00745D4B" w:rsidRDefault="001E2A2E">
      <w:r>
        <w:rPr>
          <w:rFonts w:ascii="Arial" w:eastAsia="Arial" w:hAnsi="Arial" w:cs="Arial"/>
          <w:b/>
          <w:sz w:val="22"/>
        </w:rPr>
        <w:t>_________________________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sz w:val="22"/>
        </w:rPr>
        <w:t>Fecha</w:t>
      </w:r>
      <w:proofErr w:type="gramStart"/>
      <w:r>
        <w:rPr>
          <w:rFonts w:ascii="Arial" w:eastAsia="Arial" w:hAnsi="Arial" w:cs="Arial"/>
          <w:sz w:val="22"/>
        </w:rPr>
        <w:t>:_</w:t>
      </w:r>
      <w:proofErr w:type="gramEnd"/>
      <w:r>
        <w:rPr>
          <w:rFonts w:ascii="Arial" w:eastAsia="Arial" w:hAnsi="Arial" w:cs="Arial"/>
          <w:sz w:val="22"/>
        </w:rPr>
        <w:t>________________</w:t>
      </w:r>
      <w:r>
        <w:rPr>
          <w:rFonts w:ascii="Arial" w:eastAsia="Arial" w:hAnsi="Arial" w:cs="Arial"/>
          <w:sz w:val="22"/>
        </w:rPr>
        <w:br/>
        <w:t xml:space="preserve">              </w:t>
      </w:r>
      <w:proofErr w:type="spellStart"/>
      <w:r>
        <w:rPr>
          <w:rFonts w:ascii="Arial" w:eastAsia="Arial" w:hAnsi="Arial" w:cs="Arial"/>
          <w:sz w:val="22"/>
        </w:rPr>
        <w:t>Controller</w:t>
      </w:r>
      <w:bookmarkStart w:id="0" w:name="_GoBack"/>
      <w:bookmarkEnd w:id="0"/>
      <w:proofErr w:type="spellEnd"/>
    </w:p>
    <w:sectPr w:rsidR="00745D4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42" w:right="720" w:bottom="776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27F" w:rsidRDefault="00CF327F">
      <w:r>
        <w:separator/>
      </w:r>
    </w:p>
  </w:endnote>
  <w:endnote w:type="continuationSeparator" w:id="0">
    <w:p w:rsidR="00CF327F" w:rsidRDefault="00CF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D4B" w:rsidRDefault="00163348">
    <w:pPr>
      <w:tabs>
        <w:tab w:val="center" w:pos="4320"/>
        <w:tab w:val="right" w:pos="8640"/>
      </w:tabs>
      <w:spacing w:after="720"/>
      <w:jc w:val="center"/>
    </w:pPr>
    <w:r>
      <w:rPr>
        <w:sz w:val="20"/>
      </w:rPr>
      <w:br/>
    </w:r>
    <w:r w:rsidR="001E2A2E">
      <w:rPr>
        <w:sz w:val="20"/>
      </w:rPr>
      <w:t xml:space="preserve">Página </w:t>
    </w:r>
    <w:r w:rsidR="001E2A2E">
      <w:fldChar w:fldCharType="begin"/>
    </w:r>
    <w:r w:rsidR="001E2A2E">
      <w:instrText>PAGE</w:instrText>
    </w:r>
    <w:r w:rsidR="001E2A2E">
      <w:fldChar w:fldCharType="separate"/>
    </w:r>
    <w:r>
      <w:rPr>
        <w:noProof/>
      </w:rPr>
      <w:t>2</w:t>
    </w:r>
    <w:r w:rsidR="001E2A2E">
      <w:fldChar w:fldCharType="end"/>
    </w:r>
    <w:r w:rsidR="001E2A2E">
      <w:rPr>
        <w:sz w:val="20"/>
      </w:rPr>
      <w:t xml:space="preserve"> de </w:t>
    </w:r>
    <w:r w:rsidR="001E2A2E">
      <w:fldChar w:fldCharType="begin"/>
    </w:r>
    <w:r w:rsidR="001E2A2E">
      <w:instrText>NUMPAGES</w:instrText>
    </w:r>
    <w:r w:rsidR="001E2A2E">
      <w:fldChar w:fldCharType="separate"/>
    </w:r>
    <w:r>
      <w:rPr>
        <w:noProof/>
      </w:rPr>
      <w:t>5</w:t>
    </w:r>
    <w:r w:rsidR="001E2A2E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D4B" w:rsidRDefault="00745D4B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27F" w:rsidRDefault="00CF327F">
      <w:r>
        <w:separator/>
      </w:r>
    </w:p>
  </w:footnote>
  <w:footnote w:type="continuationSeparator" w:id="0">
    <w:p w:rsidR="00CF327F" w:rsidRDefault="00CF3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3241"/>
      <w:gridCol w:w="3138"/>
      <w:gridCol w:w="2054"/>
    </w:tblGrid>
    <w:tr w:rsidR="00A32677" w:rsidTr="00163348">
      <w:tc>
        <w:tcPr>
          <w:tcW w:w="1951" w:type="dxa"/>
          <w:vMerge w:val="restart"/>
        </w:tcPr>
        <w:p w:rsidR="00A32677" w:rsidRPr="00A32677" w:rsidRDefault="00A32677" w:rsidP="00A32677">
          <w:pPr>
            <w:widowControl w:val="0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</w:p>
      </w:tc>
      <w:tc>
        <w:tcPr>
          <w:tcW w:w="6379" w:type="dxa"/>
          <w:gridSpan w:val="2"/>
        </w:tcPr>
        <w:p w:rsidR="00A32677" w:rsidRPr="00A32677" w:rsidRDefault="00A32677" w:rsidP="00A32677">
          <w:pPr>
            <w:widowControl w:val="0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proofErr w:type="spellStart"/>
          <w:r w:rsidRPr="00A32677">
            <w:rPr>
              <w:rFonts w:ascii="Arial" w:hAnsi="Arial" w:cs="Arial"/>
              <w:b/>
              <w:sz w:val="20"/>
            </w:rPr>
            <w:t>AsociateYa</w:t>
          </w:r>
          <w:proofErr w:type="spellEnd"/>
          <w:r w:rsidRPr="00A32677">
            <w:rPr>
              <w:rFonts w:ascii="Arial" w:hAnsi="Arial" w:cs="Arial"/>
              <w:b/>
              <w:sz w:val="20"/>
            </w:rPr>
            <w:t xml:space="preserve"> S.A.</w:t>
          </w:r>
        </w:p>
      </w:tc>
      <w:tc>
        <w:tcPr>
          <w:tcW w:w="2054" w:type="dxa"/>
          <w:vMerge w:val="restart"/>
        </w:tcPr>
        <w:p w:rsidR="00A32677" w:rsidRDefault="00A32677">
          <w:pPr>
            <w:widowControl w:val="0"/>
            <w:spacing w:line="276" w:lineRule="auto"/>
          </w:pPr>
        </w:p>
      </w:tc>
    </w:tr>
    <w:tr w:rsidR="00A32677" w:rsidTr="00163348">
      <w:tc>
        <w:tcPr>
          <w:tcW w:w="1951" w:type="dxa"/>
          <w:vMerge/>
        </w:tcPr>
        <w:p w:rsidR="00A32677" w:rsidRPr="00A32677" w:rsidRDefault="00A32677" w:rsidP="00A32677">
          <w:pPr>
            <w:widowControl w:val="0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</w:p>
      </w:tc>
      <w:tc>
        <w:tcPr>
          <w:tcW w:w="6379" w:type="dxa"/>
          <w:gridSpan w:val="2"/>
        </w:tcPr>
        <w:p w:rsidR="00A32677" w:rsidRPr="00A32677" w:rsidRDefault="00A32677" w:rsidP="00A32677">
          <w:pPr>
            <w:widowControl w:val="0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 w:rsidRPr="00A32677">
            <w:rPr>
              <w:rFonts w:ascii="Arial" w:eastAsia="Arial" w:hAnsi="Arial" w:cs="Arial"/>
              <w:b/>
              <w:sz w:val="20"/>
            </w:rPr>
            <w:t>&lt;ACTA DEL PROYECTO – “AsociateYa.com”&gt;</w:t>
          </w:r>
        </w:p>
      </w:tc>
      <w:tc>
        <w:tcPr>
          <w:tcW w:w="2054" w:type="dxa"/>
          <w:vMerge/>
        </w:tcPr>
        <w:p w:rsidR="00A32677" w:rsidRDefault="00A32677">
          <w:pPr>
            <w:widowControl w:val="0"/>
            <w:spacing w:line="276" w:lineRule="auto"/>
          </w:pPr>
        </w:p>
      </w:tc>
    </w:tr>
    <w:tr w:rsidR="00A32677" w:rsidTr="00163348">
      <w:tc>
        <w:tcPr>
          <w:tcW w:w="1951" w:type="dxa"/>
          <w:vMerge/>
        </w:tcPr>
        <w:p w:rsidR="00A32677" w:rsidRPr="00A32677" w:rsidRDefault="00A32677" w:rsidP="00A32677">
          <w:pPr>
            <w:widowControl w:val="0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</w:p>
      </w:tc>
      <w:tc>
        <w:tcPr>
          <w:tcW w:w="3241" w:type="dxa"/>
        </w:tcPr>
        <w:p w:rsidR="00A32677" w:rsidRPr="00A32677" w:rsidRDefault="00A32677" w:rsidP="00A32677">
          <w:pPr>
            <w:widowControl w:val="0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 w:rsidRPr="00A32677">
            <w:rPr>
              <w:rFonts w:ascii="Arial" w:hAnsi="Arial" w:cs="Arial"/>
              <w:b/>
              <w:sz w:val="20"/>
            </w:rPr>
            <w:t>2.0</w:t>
          </w:r>
        </w:p>
      </w:tc>
      <w:tc>
        <w:tcPr>
          <w:tcW w:w="3138" w:type="dxa"/>
        </w:tcPr>
        <w:p w:rsidR="00A32677" w:rsidRPr="00A32677" w:rsidRDefault="00A32677" w:rsidP="00A32677">
          <w:pPr>
            <w:widowControl w:val="0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 w:rsidRPr="00A32677">
            <w:rPr>
              <w:rFonts w:ascii="Arial" w:eastAsia="Arial" w:hAnsi="Arial" w:cs="Arial"/>
              <w:b/>
              <w:sz w:val="20"/>
            </w:rPr>
            <w:t>12/04/2015</w:t>
          </w:r>
        </w:p>
      </w:tc>
      <w:tc>
        <w:tcPr>
          <w:tcW w:w="2054" w:type="dxa"/>
          <w:vMerge/>
        </w:tcPr>
        <w:p w:rsidR="00A32677" w:rsidRDefault="00A32677">
          <w:pPr>
            <w:widowControl w:val="0"/>
            <w:spacing w:line="276" w:lineRule="auto"/>
          </w:pPr>
        </w:p>
      </w:tc>
    </w:tr>
  </w:tbl>
  <w:p w:rsidR="00745D4B" w:rsidRDefault="00745D4B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D4B" w:rsidRDefault="00745D4B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724D6"/>
    <w:multiLevelType w:val="multilevel"/>
    <w:tmpl w:val="9E82839C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>
    <w:nsid w:val="3E7556D1"/>
    <w:multiLevelType w:val="multilevel"/>
    <w:tmpl w:val="96B8AA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41213DE0"/>
    <w:multiLevelType w:val="multilevel"/>
    <w:tmpl w:val="D00866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49627867"/>
    <w:multiLevelType w:val="multilevel"/>
    <w:tmpl w:val="BE8207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5057506F"/>
    <w:multiLevelType w:val="multilevel"/>
    <w:tmpl w:val="0D44581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4"/>
        <w:vertAlign w:val="baseline"/>
      </w:rPr>
    </w:lvl>
  </w:abstractNum>
  <w:abstractNum w:abstractNumId="5">
    <w:nsid w:val="52037199"/>
    <w:multiLevelType w:val="multilevel"/>
    <w:tmpl w:val="2B3852B2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sz w:val="22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sz w:val="22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520D0B99"/>
    <w:multiLevelType w:val="multilevel"/>
    <w:tmpl w:val="2B3852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2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2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541B5E60"/>
    <w:multiLevelType w:val="multilevel"/>
    <w:tmpl w:val="2B3852B2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sz w:val="22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sz w:val="22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55032CCE"/>
    <w:multiLevelType w:val="hybridMultilevel"/>
    <w:tmpl w:val="14904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92840"/>
    <w:multiLevelType w:val="multilevel"/>
    <w:tmpl w:val="D40C7C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0">
    <w:nsid w:val="62547E63"/>
    <w:multiLevelType w:val="multilevel"/>
    <w:tmpl w:val="BDD659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2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2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2"/>
        <w:vertAlign w:val="baseline"/>
      </w:rPr>
    </w:lvl>
  </w:abstractNum>
  <w:abstractNum w:abstractNumId="11">
    <w:nsid w:val="68F00204"/>
    <w:multiLevelType w:val="multilevel"/>
    <w:tmpl w:val="1788348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2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2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2"/>
        <w:vertAlign w:val="baseline"/>
      </w:rPr>
    </w:lvl>
  </w:abstractNum>
  <w:abstractNum w:abstractNumId="12">
    <w:nsid w:val="6CCF1AF6"/>
    <w:multiLevelType w:val="multilevel"/>
    <w:tmpl w:val="E88E4F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3">
    <w:nsid w:val="709A0130"/>
    <w:multiLevelType w:val="multilevel"/>
    <w:tmpl w:val="61DA7F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5D4B"/>
    <w:rsid w:val="00163348"/>
    <w:rsid w:val="001E2A2E"/>
    <w:rsid w:val="001F3C6A"/>
    <w:rsid w:val="002124F1"/>
    <w:rsid w:val="003875A4"/>
    <w:rsid w:val="00426140"/>
    <w:rsid w:val="00745D4B"/>
    <w:rsid w:val="008F3B11"/>
    <w:rsid w:val="00A32677"/>
    <w:rsid w:val="00C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rFonts w:ascii="Arial" w:eastAsia="Arial" w:hAnsi="Arial" w:cs="Arial"/>
      <w:b/>
      <w:sz w:val="20"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rFonts w:ascii="Arial" w:eastAsia="Arial" w:hAnsi="Arial" w:cs="Arial"/>
      <w:i/>
      <w:color w:val="0000FF"/>
      <w:sz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67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677"/>
  </w:style>
  <w:style w:type="paragraph" w:styleId="Footer">
    <w:name w:val="footer"/>
    <w:basedOn w:val="Normal"/>
    <w:link w:val="FooterChar"/>
    <w:uiPriority w:val="99"/>
    <w:unhideWhenUsed/>
    <w:rsid w:val="00A3267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677"/>
  </w:style>
  <w:style w:type="table" w:styleId="TableGrid">
    <w:name w:val="Table Grid"/>
    <w:basedOn w:val="TableNormal"/>
    <w:uiPriority w:val="59"/>
    <w:rsid w:val="00A32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rFonts w:ascii="Arial" w:eastAsia="Arial" w:hAnsi="Arial" w:cs="Arial"/>
      <w:b/>
      <w:sz w:val="20"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rFonts w:ascii="Arial" w:eastAsia="Arial" w:hAnsi="Arial" w:cs="Arial"/>
      <w:i/>
      <w:color w:val="0000FF"/>
      <w:sz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67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677"/>
  </w:style>
  <w:style w:type="paragraph" w:styleId="Footer">
    <w:name w:val="footer"/>
    <w:basedOn w:val="Normal"/>
    <w:link w:val="FooterChar"/>
    <w:uiPriority w:val="99"/>
    <w:unhideWhenUsed/>
    <w:rsid w:val="00A3267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677"/>
  </w:style>
  <w:style w:type="table" w:styleId="TableGrid">
    <w:name w:val="Table Grid"/>
    <w:basedOn w:val="TableNormal"/>
    <w:uiPriority w:val="59"/>
    <w:rsid w:val="00A32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D16-D7DD-46D4-BC32-A3975750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3</cp:revision>
  <dcterms:created xsi:type="dcterms:W3CDTF">2015-04-16T02:56:00Z</dcterms:created>
  <dcterms:modified xsi:type="dcterms:W3CDTF">2015-04-16T03:00:00Z</dcterms:modified>
</cp:coreProperties>
</file>