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Mollie Berger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1438750893                              $21,836.00</w:t>
        <w:br/>
        <w:t>7762524064                              $5,418.00</w:t>
        <w:br/>
        <w:t>8388369106                              $9,060.00</w:t>
        <w:br/>
        <w:t>4267617875                              $20,893.00</w:t>
        <w:br/>
        <w:t>2803220005                              $329.00</w:t>
        <w:br/>
        <w:t>4550108320                              $13,854.00</w:t>
        <w:br/>
        <w:t>8874493906                              $-2,371.00</w:t>
        <w:br/>
        <w:t>4665041739                              $28,612.00</w:t>
        <w:br/>
        <w:t>2867995610                              $10,271.00</w:t>
        <w:br/>
        <w:t>6349682011                              $6,747.00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