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219075</wp:posOffset>
                  </wp:positionV>
                  <wp:extent cx="385763" cy="544606"/>
                  <wp:effectExtent b="0" l="0" r="0" t="0"/>
                  <wp:wrapSquare wrapText="bothSides" distB="114300" distT="114300" distL="114300" distR="11430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16500" r="1400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3" cy="544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REPÚBLICA ARGENTINA</w:t>
            </w:r>
          </w:p>
          <w:p w:rsidR="00000000" w:rsidDel="00000000" w:rsidP="00000000" w:rsidRDefault="00000000" w:rsidRPr="00000000" w14:paraId="00000004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CÉDULA DE IDENTIFICACIÓN DE VEHÍCULOS</w:t>
            </w:r>
          </w:p>
          <w:p w:rsidR="00000000" w:rsidDel="00000000" w:rsidP="00000000" w:rsidRDefault="00000000" w:rsidRPr="00000000" w14:paraId="0000000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Dirección Nacional de los Registros Nacionales</w:t>
            </w:r>
          </w:p>
          <w:p w:rsidR="00000000" w:rsidDel="00000000" w:rsidP="00000000" w:rsidRDefault="00000000" w:rsidRPr="00000000" w14:paraId="00000006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 la Propiedad de Automotor y de Créditos Prendarios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Dominio: 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MARCA: </w:t>
            </w:r>
          </w:p>
          <w:p w:rsidR="00000000" w:rsidDel="00000000" w:rsidP="00000000" w:rsidRDefault="00000000" w:rsidRPr="00000000" w14:paraId="00000009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MODELO:</w:t>
            </w:r>
          </w:p>
          <w:p w:rsidR="00000000" w:rsidDel="00000000" w:rsidP="00000000" w:rsidRDefault="00000000" w:rsidRPr="00000000" w14:paraId="0000000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00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USO:</w:t>
            </w:r>
          </w:p>
          <w:p w:rsidR="00000000" w:rsidDel="00000000" w:rsidP="00000000" w:rsidRDefault="00000000" w:rsidRPr="00000000" w14:paraId="0000000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CHASIS:</w:t>
            </w:r>
          </w:p>
          <w:p w:rsidR="00000000" w:rsidDel="00000000" w:rsidP="00000000" w:rsidRDefault="00000000" w:rsidRPr="00000000" w14:paraId="0000000D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MOTOR: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4391025</wp:posOffset>
                  </wp:positionH>
                  <wp:positionV relativeFrom="paragraph">
                    <wp:posOffset>161925</wp:posOffset>
                  </wp:positionV>
                  <wp:extent cx="1806405" cy="455214"/>
                  <wp:effectExtent b="0" l="0" r="0" t="0"/>
                  <wp:wrapSquare wrapText="bothSides" distB="114300" distT="114300" distL="114300" distR="11430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44338" l="19103" r="17940" t="27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405" cy="455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spacing w:after="240" w:before="240" w:line="24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VENCE: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856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AUTOMOTOR </w:t>
            </w:r>
            <w:r w:rsidDel="00000000" w:rsidR="00000000" w:rsidRPr="00000000">
              <w:rPr>
                <w:rtl w:val="0"/>
              </w:rPr>
              <w:t xml:space="preserve">            IDENTIFICACIÓN</w:t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</w:p>
          <w:p w:rsidR="00000000" w:rsidDel="00000000" w:rsidP="00000000" w:rsidRDefault="00000000" w:rsidRPr="00000000" w14:paraId="00000012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TITULAR: </w:t>
            </w:r>
          </w:p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DOMICILIO: 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DOC. D.N.I: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3705225</wp:posOffset>
                  </wp:positionH>
                  <wp:positionV relativeFrom="paragraph">
                    <wp:posOffset>309563</wp:posOffset>
                  </wp:positionV>
                  <wp:extent cx="1812758" cy="457200"/>
                  <wp:effectExtent b="0" l="0" r="0" t="0"/>
                  <wp:wrapSquare wrapText="bothSides" distB="114300" distT="114300" distL="114300" distR="1143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44338" l="19103" r="17940" t="27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758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271463</wp:posOffset>
                  </wp:positionV>
                  <wp:extent cx="2110237" cy="542925"/>
                  <wp:effectExtent b="0" l="0" r="0" t="0"/>
                  <wp:wrapSquare wrapText="bothSides" distB="114300" distT="11430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237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