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Proyecto Arca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 de Caso de Uso Extendido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995"/>
        <w:gridCol w:w="960"/>
        <w:gridCol w:w="3211.3641743933713"/>
        <w:tblGridChange w:id="0">
          <w:tblGrid>
            <w:gridCol w:w="1410"/>
            <w:gridCol w:w="1995"/>
            <w:gridCol w:w="96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3.1.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digita su contraseña nuevamente para verificar su identidad como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CU3 Modificar datos personales</w:t>
            </w:r>
          </w:p>
        </w:tc>
      </w:tr>
      <w:tr>
        <w:trPr>
          <w:cantSplit w:val="0"/>
          <w:trHeight w:val="56.953125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 Modificar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previamente iniciado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información del usuario.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a “modificar datos”.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la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ya posee la funcionalidad de modificar sus datos personales.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la contraseña no es correcta, el paciente no puede modificar sus datos.</w:t>
            </w:r>
          </w:p>
        </w:tc>
      </w:tr>
    </w:tbl>
    <w:p w:rsidR="00000000" w:rsidDel="00000000" w:rsidP="00000000" w:rsidRDefault="00000000" w:rsidRPr="00000000" w14:paraId="0000003A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950"/>
        <w:gridCol w:w="960"/>
        <w:gridCol w:w="3211.3641743933713"/>
        <w:tblGridChange w:id="0">
          <w:tblGrid>
            <w:gridCol w:w="1455"/>
            <w:gridCol w:w="1950"/>
            <w:gridCol w:w="96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3.1.1.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datos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actualiza sus datos personales con relación al número telefónico, correo electrónico, dirección y/o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Extiende: CU3.1 Digitar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RF05 Modificar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iniciado sesión y se ha verificado con su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modifica algún dato.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guarda los cambios.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modificado sus datos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guardó sus cambios.</w:t>
            </w:r>
          </w:p>
        </w:tc>
      </w:tr>
    </w:tbl>
    <w:p w:rsidR="00000000" w:rsidDel="00000000" w:rsidP="00000000" w:rsidRDefault="00000000" w:rsidRPr="00000000" w14:paraId="0000006C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10"/>
        <w:gridCol w:w="930"/>
        <w:gridCol w:w="3211.3641743933713"/>
        <w:tblGridChange w:id="0">
          <w:tblGrid>
            <w:gridCol w:w="1425"/>
            <w:gridCol w:w="2010"/>
            <w:gridCol w:w="93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agenda un tipo de cita en específico.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CU4 Gestión de citas médicas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Incluye: CU4.1.1 Recibir notificación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RF09 Agendar cita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RF13 Notificar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iniciado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de gestión de citas médicas.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tipo de cita.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Elegir una sede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Especificar la fecha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hora de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Escoger el doctor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agenda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 la fecha agendada no está disponible, se visualizan las fechas más cercanas.</w:t>
            </w:r>
          </w:p>
        </w:tc>
      </w:tr>
    </w:tbl>
    <w:p w:rsidR="00000000" w:rsidDel="00000000" w:rsidP="00000000" w:rsidRDefault="00000000" w:rsidRPr="00000000" w14:paraId="000000B4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tbl>
      <w:tblPr>
        <w:tblStyle w:val="Table4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10"/>
        <w:gridCol w:w="930"/>
        <w:gridCol w:w="3211.3641743933713"/>
        <w:tblGridChange w:id="0">
          <w:tblGrid>
            <w:gridCol w:w="1425"/>
            <w:gridCol w:w="2010"/>
            <w:gridCol w:w="93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Reprogramar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reajusta la fecha de una cita 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CU4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RF10 Reprogramar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agendado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de gestión de citas médicas.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las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la fecha de la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reprogramado la fecha de su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agendado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guardado los cambios</w:t>
            </w:r>
          </w:p>
        </w:tc>
      </w:tr>
    </w:tbl>
    <w:p w:rsidR="00000000" w:rsidDel="00000000" w:rsidP="00000000" w:rsidRDefault="00000000" w:rsidRPr="00000000" w14:paraId="000000F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995"/>
        <w:gridCol w:w="930"/>
        <w:gridCol w:w="3211.3641743933713"/>
        <w:tblGridChange w:id="0">
          <w:tblGrid>
            <w:gridCol w:w="1440"/>
            <w:gridCol w:w="1995"/>
            <w:gridCol w:w="93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4.3.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cancela una cita previamente agendada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CU4 Gestión de citas médicas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RF11 Cancelar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agendado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de gestión de citas médicas.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las citas agendadas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eliminado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agendado una cita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confirmado los cambios</w:t>
            </w:r>
          </w:p>
        </w:tc>
      </w:tr>
    </w:tbl>
    <w:p w:rsidR="00000000" w:rsidDel="00000000" w:rsidP="00000000" w:rsidRDefault="00000000" w:rsidRPr="00000000" w14:paraId="00000138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845"/>
        <w:gridCol w:w="945"/>
        <w:gridCol w:w="3211.3641743933713"/>
        <w:tblGridChange w:id="0">
          <w:tblGrid>
            <w:gridCol w:w="1575"/>
            <w:gridCol w:w="1845"/>
            <w:gridCol w:w="94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6.1.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fecha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filtra los informes, por medio de, la fecha seleccionada.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CU6 Visualizar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 Visualizar diagnóstico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ido a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fecha de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filtro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visualiza sus informes de su diagnóstico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posee un informe médico en la fecha indicada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confirma los filtros</w:t>
            </w:r>
          </w:p>
        </w:tc>
      </w:tr>
    </w:tbl>
    <w:p w:rsidR="00000000" w:rsidDel="00000000" w:rsidP="00000000" w:rsidRDefault="00000000" w:rsidRPr="00000000" w14:paraId="00000172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965"/>
        <w:gridCol w:w="915"/>
        <w:gridCol w:w="3211.3641743933713"/>
        <w:tblGridChange w:id="0">
          <w:tblGrid>
            <w:gridCol w:w="1485"/>
            <w:gridCol w:w="1965"/>
            <w:gridCol w:w="91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6.2.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descarga un informe previamente filtrado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CU6 Visualizar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RF12 Visualizar diagnóstico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debe haber ido a una cita médica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descargado su informe médico</w:t>
            </w:r>
          </w:p>
        </w:tc>
      </w:tr>
    </w:tbl>
    <w:p w:rsidR="00000000" w:rsidDel="00000000" w:rsidP="00000000" w:rsidRDefault="00000000" w:rsidRPr="00000000" w14:paraId="0000019C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040"/>
        <w:gridCol w:w="870"/>
        <w:gridCol w:w="3211.3641743933713"/>
        <w:tblGridChange w:id="0">
          <w:tblGrid>
            <w:gridCol w:w="1455"/>
            <w:gridCol w:w="2040"/>
            <w:gridCol w:w="87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7.1.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Redactar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escribe el asunto y el cuerpo del mensaje de las PQRSF en el respectivo formulario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CU7 Presentar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RF14 Presentar PQRSF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RF15 Redactar PQRSF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RF16 Enviar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Detallar la PQRSF en los campos suministrados por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ha enviado una PQRSF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diligenciado los campos obligatorios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paciente no ha enviado las PQRSF</w:t>
            </w:r>
          </w:p>
        </w:tc>
      </w:tr>
    </w:tbl>
    <w:p w:rsidR="00000000" w:rsidDel="00000000" w:rsidP="00000000" w:rsidRDefault="00000000" w:rsidRPr="00000000" w14:paraId="000001D8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Terapeuta.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980"/>
        <w:gridCol w:w="930"/>
        <w:gridCol w:w="3211.3641743933713"/>
        <w:tblGridChange w:id="0">
          <w:tblGrid>
            <w:gridCol w:w="1455"/>
            <w:gridCol w:w="1980"/>
            <w:gridCol w:w="93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carga el informe médico de un paciente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 Gestión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RF06 Cargar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“subir archivo”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el archivo deseado desde el dispositivo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“abrir” desde el dispositivo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Subir archivo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subido un informe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no subió el archivo correctamente</w:t>
            </w:r>
          </w:p>
        </w:tc>
      </w:tr>
    </w:tbl>
    <w:p w:rsidR="00000000" w:rsidDel="00000000" w:rsidP="00000000" w:rsidRDefault="00000000" w:rsidRPr="00000000" w14:paraId="00000218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845"/>
        <w:gridCol w:w="900"/>
        <w:gridCol w:w="3211.3641743933713"/>
        <w:tblGridChange w:id="0">
          <w:tblGrid>
            <w:gridCol w:w="1620"/>
            <w:gridCol w:w="1845"/>
            <w:gridCol w:w="90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actualiza un informe médico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 Gestión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RF08 Actualizar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cargado previamente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informe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modificado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no ha dado clic en el botón de actualizar</w:t>
            </w:r>
          </w:p>
        </w:tc>
      </w:tr>
    </w:tbl>
    <w:p w:rsidR="00000000" w:rsidDel="00000000" w:rsidP="00000000" w:rsidRDefault="00000000" w:rsidRPr="00000000" w14:paraId="0000025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35"/>
        <w:gridCol w:w="915"/>
        <w:gridCol w:w="3211.3641743933713"/>
        <w:tblGridChange w:id="0">
          <w:tblGrid>
            <w:gridCol w:w="1515"/>
            <w:gridCol w:w="1935"/>
            <w:gridCol w:w="91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5.3.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elimina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CU5 Gestión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RF07 Eliminar archivo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ha cargado previamente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informes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Visualizar los informes previamente subidos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un informe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debe haber eliminado un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terapeuta no ha cargado previamente un informe</w:t>
            </w:r>
          </w:p>
        </w:tc>
      </w:tr>
    </w:tbl>
    <w:p w:rsidR="00000000" w:rsidDel="00000000" w:rsidP="00000000" w:rsidRDefault="00000000" w:rsidRPr="00000000" w14:paraId="00000290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 - Terapeuta.</w:t>
      </w:r>
    </w:p>
    <w:p w:rsidR="00000000" w:rsidDel="00000000" w:rsidP="00000000" w:rsidRDefault="00000000" w:rsidRPr="00000000" w14:paraId="00000292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935"/>
        <w:gridCol w:w="855"/>
        <w:gridCol w:w="3211.3641743933713"/>
        <w:tblGridChange w:id="0">
          <w:tblGrid>
            <w:gridCol w:w="1575"/>
            <w:gridCol w:w="1935"/>
            <w:gridCol w:w="85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autentifica en el SI para adquirir las respectivas funcionalidades de acuerdo a su perfil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CU2 Acceder al SI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Extiende: CU2.1.1 Recuperar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haberse registrado previamente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el documento de identidad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la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digitado un documento de identificación incorrecto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digitado una contraseña incorrecta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ha dado clic en iniciar sesión</w:t>
            </w:r>
          </w:p>
        </w:tc>
      </w:tr>
    </w:tbl>
    <w:p w:rsidR="00000000" w:rsidDel="00000000" w:rsidP="00000000" w:rsidRDefault="00000000" w:rsidRPr="00000000" w14:paraId="000002D0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950"/>
        <w:gridCol w:w="840"/>
        <w:gridCol w:w="3211.3641743933713"/>
        <w:tblGridChange w:id="0">
          <w:tblGrid>
            <w:gridCol w:w="1575"/>
            <w:gridCol w:w="1950"/>
            <w:gridCol w:w="84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2.1.1.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restablecer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sus credenciales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Extiende: CU2.1 Iniciar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RF04 Restablecer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haberse registrado previamente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“¿olvidó su contraseña?”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el número de identificación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el medio por el cual desea restablecer la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medio (correo electrónico o número telefónico)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el código suministrado en el medio seleccionado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Digitar la nueva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cambios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restablecido su contraseña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dispone de los medios establecidos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código no coincide con el suministrado en el medio seleccionado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ha guardado los cambios</w:t>
            </w:r>
          </w:p>
        </w:tc>
      </w:tr>
    </w:tbl>
    <w:p w:rsidR="00000000" w:rsidDel="00000000" w:rsidP="00000000" w:rsidRDefault="00000000" w:rsidRPr="00000000" w14:paraId="0000031D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2055"/>
        <w:gridCol w:w="870"/>
        <w:gridCol w:w="3211.3641743933713"/>
        <w:tblGridChange w:id="0">
          <w:tblGrid>
            <w:gridCol w:w="1440"/>
            <w:gridCol w:w="2055"/>
            <w:gridCol w:w="870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2.2.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información básica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suministra la información básica para realizar el registro en el SI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CU2 Acceder al SI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RF02 Registrar usuario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posee los datos necesarios para efectuar el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 la interfaz de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Suministrar los datos solicitados en los campos establecidos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los datos solicitados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ha registrado correctamente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dispone de los datos necesarios para efectuar el registro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ha enviado los datos</w:t>
            </w:r>
          </w:p>
        </w:tc>
      </w:tr>
    </w:tbl>
    <w:p w:rsidR="00000000" w:rsidDel="00000000" w:rsidP="00000000" w:rsidRDefault="00000000" w:rsidRPr="00000000" w14:paraId="00000356">
      <w:pPr>
        <w:spacing w:before="20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76.364174393371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80"/>
        <w:gridCol w:w="885"/>
        <w:gridCol w:w="3211.3641743933713"/>
        <w:tblGridChange w:id="0">
          <w:tblGrid>
            <w:gridCol w:w="1500"/>
            <w:gridCol w:w="1980"/>
            <w:gridCol w:w="885"/>
            <w:gridCol w:w="3211.364174393371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 8.1.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Paciente y Terapeuta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finaliza la sesión en el SI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CU8 Finalizar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RF03 Logear usuario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RF17 Cerrar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haber iniciado sesión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restart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 clic en “cerrar sesión”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d4cd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 Condición</w:t>
            </w:r>
          </w:p>
        </w:tc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ha cerrado sesión satisfactoriamente</w:t>
            </w:r>
          </w:p>
        </w:tc>
      </w:tr>
    </w:tbl>
    <w:p w:rsidR="00000000" w:rsidDel="00000000" w:rsidP="00000000" w:rsidRDefault="00000000" w:rsidRPr="00000000" w14:paraId="0000037C">
      <w:pPr>
        <w:spacing w:before="2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Ss1V7lJzQnijcXWdFo7q7ghDog==">AMUW2mUVPYsWHYW76q11TJ16jBjNdzjefe3b34ctQ1CCWOct6q/sx/9zDhb5zqwn55WL/8ffeC0JI4fpgvaqVcFA7ZwCdO2BCUgCKns1LQZQU6LICcmB3Ek=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