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7786" w:rsidRPr="00081A67" w:rsidRDefault="00000000">
      <w:pPr>
        <w:pStyle w:val="Ttulo3"/>
        <w:spacing w:before="360" w:after="240"/>
        <w:rPr>
          <w:rFonts w:ascii="Quattrocento Sans" w:eastAsia="Quattrocento Sans" w:hAnsi="Quattrocento Sans" w:cs="Quattrocento Sans"/>
          <w:color w:val="24292E"/>
          <w:sz w:val="30"/>
          <w:szCs w:val="30"/>
        </w:rPr>
      </w:pPr>
      <w:r w:rsidRPr="00081A67">
        <w:rPr>
          <w:rFonts w:ascii="Quattrocento Sans" w:eastAsia="Quattrocento Sans" w:hAnsi="Quattrocento Sans" w:cs="Quattrocento Sans"/>
          <w:color w:val="24292E"/>
          <w:sz w:val="30"/>
          <w:szCs w:val="30"/>
        </w:rPr>
        <w:t xml:space="preserve"> Ejercicios </w:t>
      </w:r>
    </w:p>
    <w:p w14:paraId="00000002" w14:textId="77777777" w:rsidR="00A87786" w:rsidRPr="00081A67" w:rsidRDefault="00000000">
      <w:pPr>
        <w:numPr>
          <w:ilvl w:val="0"/>
          <w:numId w:val="13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  <w:sz w:val="24"/>
          <w:szCs w:val="24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el código de oficina y la ciudad donde hay oficinas.</w:t>
      </w:r>
    </w:p>
    <w:p w14:paraId="00000003" w14:textId="77777777" w:rsidR="00A87786" w:rsidRPr="00081A67" w:rsidRDefault="00000000">
      <w:pPr>
        <w:numPr>
          <w:ilvl w:val="0"/>
          <w:numId w:val="14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 xml:space="preserve">Actualice el límite de crédito de los clientes en un 25% adicional para los clientes que tengan un límite de crédito superior </w:t>
      </w:r>
      <w:proofErr w:type="gramStart"/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a  los</w:t>
      </w:r>
      <w:proofErr w:type="gramEnd"/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 xml:space="preserve"> $12000 y que viven en la ciudad de Miami.</w:t>
      </w:r>
    </w:p>
    <w:p w14:paraId="00000004" w14:textId="77777777" w:rsidR="00A87786" w:rsidRPr="00081A67" w:rsidRDefault="00000000">
      <w:pPr>
        <w:numPr>
          <w:ilvl w:val="0"/>
          <w:numId w:val="15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el nombre, apellidos y email de los empleados cuyo jefe tiene un código de jefe igual a 7.</w:t>
      </w:r>
    </w:p>
    <w:p w14:paraId="00000005" w14:textId="77777777" w:rsidR="00A87786" w:rsidRPr="00081A67" w:rsidRDefault="00000000">
      <w:pPr>
        <w:numPr>
          <w:ilvl w:val="0"/>
          <w:numId w:val="1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Modifique el asesor de ventas a los clientes que tiene como asesor actual al código de empleado 30, asígneles el código 11.</w:t>
      </w:r>
    </w:p>
    <w:p w14:paraId="00000006" w14:textId="77777777" w:rsidR="00A87786" w:rsidRPr="00081A67" w:rsidRDefault="00000000">
      <w:pPr>
        <w:numPr>
          <w:ilvl w:val="0"/>
          <w:numId w:val="2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el nombre, apellidos y puesto de aquellos empleados que no sean representantes de ventas.</w:t>
      </w:r>
    </w:p>
    <w:p w14:paraId="00000007" w14:textId="77777777" w:rsidR="00A87786" w:rsidRPr="00081A67" w:rsidRDefault="00000000">
      <w:pPr>
        <w:numPr>
          <w:ilvl w:val="0"/>
          <w:numId w:val="4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el nombre de todos los clientes del país Australia.</w:t>
      </w:r>
    </w:p>
    <w:p w14:paraId="00000008" w14:textId="77777777" w:rsidR="00A87786" w:rsidRPr="00081A67" w:rsidRDefault="00000000">
      <w:pPr>
        <w:numPr>
          <w:ilvl w:val="0"/>
          <w:numId w:val="6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los distintos estados por los que puede pasar un pedido.</w:t>
      </w:r>
    </w:p>
    <w:p w14:paraId="00000009" w14:textId="77777777" w:rsidR="00A87786" w:rsidRPr="00081A67" w:rsidRDefault="00000000">
      <w:pPr>
        <w:numPr>
          <w:ilvl w:val="0"/>
          <w:numId w:val="9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 xml:space="preserve">Devuelve un listado con el código de cliente de aquellos clientes que realizaron algún pago en 2008. Tenga en cuenta que deberá eliminar aquellos códigos de cliente que aparezcan repetidos. </w:t>
      </w:r>
    </w:p>
    <w:p w14:paraId="0000000A" w14:textId="77777777" w:rsidR="00A87786" w:rsidRPr="00081A67" w:rsidRDefault="00000000">
      <w:pPr>
        <w:numPr>
          <w:ilvl w:val="0"/>
          <w:numId w:val="7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el código de pedido, código de cliente, fecha esperada y fecha de entrega de los pedidos que no han sido entregados a tiempo.</w:t>
      </w:r>
    </w:p>
    <w:p w14:paraId="0000000B" w14:textId="77777777" w:rsidR="00A87786" w:rsidRPr="00081A67" w:rsidRDefault="00000000">
      <w:pPr>
        <w:numPr>
          <w:ilvl w:val="0"/>
          <w:numId w:val="10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FF0000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FF0000"/>
        </w:rPr>
        <w:t>Devuelve un listado con el código de pedido, código de cliente, fecha esperada y fecha de entrega de los pedidos cuya fecha de entrega ha sido al menos dos días antes de la fecha esperada.</w:t>
      </w:r>
    </w:p>
    <w:p w14:paraId="0000000C" w14:textId="77777777" w:rsidR="00A87786" w:rsidRPr="00081A67" w:rsidRDefault="00000000">
      <w:pPr>
        <w:numPr>
          <w:ilvl w:val="0"/>
          <w:numId w:val="11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de todos los pedidos que fueron rechazados en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2009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.</w:t>
      </w:r>
    </w:p>
    <w:p w14:paraId="0000000D" w14:textId="77777777" w:rsidR="00A87786" w:rsidRPr="00081A67" w:rsidRDefault="00000000">
      <w:pPr>
        <w:numPr>
          <w:ilvl w:val="0"/>
          <w:numId w:val="12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de todos los pedidos que han sido entregados en el mes de enero de cualquier año.</w:t>
      </w:r>
    </w:p>
    <w:p w14:paraId="0000000E" w14:textId="77777777" w:rsidR="00A87786" w:rsidRPr="00081A67" w:rsidRDefault="00000000">
      <w:pPr>
        <w:numPr>
          <w:ilvl w:val="0"/>
          <w:numId w:val="25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todos los pagos que se realizaron en el año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2008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 mediante </w:t>
      </w:r>
      <w:proofErr w:type="spellStart"/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Paypal</w:t>
      </w:r>
      <w:proofErr w:type="spellEnd"/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. Ordene el resultado de mayor a menor.</w:t>
      </w:r>
    </w:p>
    <w:p w14:paraId="0000000F" w14:textId="77777777" w:rsidR="00A87786" w:rsidRPr="00081A67" w:rsidRDefault="00000000">
      <w:pPr>
        <w:numPr>
          <w:ilvl w:val="0"/>
          <w:numId w:val="26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todas las formas de pago que aparecen en la tabla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pago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. Tenga en cuenta que no deben aparecer formas de pago repetidas.</w:t>
      </w:r>
    </w:p>
    <w:p w14:paraId="00000010" w14:textId="77777777" w:rsidR="00A87786" w:rsidRPr="00081A67" w:rsidRDefault="00000000">
      <w:pPr>
        <w:numPr>
          <w:ilvl w:val="0"/>
          <w:numId w:val="27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todos los productos que pertenecen a la gama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Ornamentales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 y que tienen más de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100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 unidades en stock. El listado deberá estar ordenado por su precio de venta, mostrando en primer lugar los de mayor precio.</w:t>
      </w:r>
    </w:p>
    <w:p w14:paraId="00000011" w14:textId="77777777" w:rsidR="00A87786" w:rsidRPr="00081A67" w:rsidRDefault="00000000">
      <w:pPr>
        <w:numPr>
          <w:ilvl w:val="0"/>
          <w:numId w:val="18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con todos los clientes que sean de la ciudad de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Madrid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 y cuyo representante de ventas tenga el código de empleado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11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 o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30</w:t>
      </w:r>
    </w:p>
    <w:p w14:paraId="00000012" w14:textId="77777777" w:rsidR="00A87786" w:rsidRPr="00081A67" w:rsidRDefault="00000000">
      <w:pPr>
        <w:pStyle w:val="Ttulo3"/>
        <w:spacing w:before="360" w:after="240"/>
        <w:rPr>
          <w:rFonts w:ascii="Quattrocento Sans" w:eastAsia="Quattrocento Sans" w:hAnsi="Quattrocento Sans" w:cs="Quattrocento Sans"/>
          <w:color w:val="24292E"/>
          <w:sz w:val="30"/>
          <w:szCs w:val="30"/>
        </w:rPr>
      </w:pPr>
      <w:r w:rsidRPr="00081A67">
        <w:rPr>
          <w:rFonts w:ascii="Quattrocento Sans" w:eastAsia="Quattrocento Sans" w:hAnsi="Quattrocento Sans" w:cs="Quattrocento Sans"/>
          <w:color w:val="24292E"/>
          <w:sz w:val="30"/>
          <w:szCs w:val="30"/>
        </w:rPr>
        <w:lastRenderedPageBreak/>
        <w:t>Consultas resumen b</w:t>
      </w:r>
    </w:p>
    <w:p w14:paraId="00000013" w14:textId="77777777" w:rsidR="00A87786" w:rsidRPr="00081A67" w:rsidRDefault="00000000">
      <w:pPr>
        <w:numPr>
          <w:ilvl w:val="0"/>
          <w:numId w:val="19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  <w:sz w:val="24"/>
          <w:szCs w:val="24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¿Cuántos empleados hay en la compañía?</w:t>
      </w:r>
    </w:p>
    <w:p w14:paraId="00000014" w14:textId="77777777" w:rsidR="00A87786" w:rsidRPr="00081A67" w:rsidRDefault="00000000">
      <w:pPr>
        <w:numPr>
          <w:ilvl w:val="0"/>
          <w:numId w:val="20"/>
        </w:numPr>
        <w:spacing w:before="280" w:after="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¿Cuántos clientes tiene cada país?</w:t>
      </w:r>
    </w:p>
    <w:p w14:paraId="00000015" w14:textId="77777777" w:rsidR="00A87786" w:rsidRPr="00081A67" w:rsidRDefault="00000000">
      <w:pPr>
        <w:numPr>
          <w:ilvl w:val="0"/>
          <w:numId w:val="20"/>
        </w:numPr>
        <w:spacing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¿Cuántos países tienen menos de 5 clientes?</w:t>
      </w:r>
    </w:p>
    <w:p w14:paraId="00000016" w14:textId="77777777" w:rsidR="00A87786" w:rsidRPr="00081A67" w:rsidRDefault="00000000">
      <w:pPr>
        <w:numPr>
          <w:ilvl w:val="0"/>
          <w:numId w:val="21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¿Cuál fue el pago medio, mínimo y máximo en 2009?</w:t>
      </w:r>
    </w:p>
    <w:p w14:paraId="00000017" w14:textId="77777777" w:rsidR="00A87786" w:rsidRPr="00081A67" w:rsidRDefault="00000000">
      <w:pPr>
        <w:numPr>
          <w:ilvl w:val="0"/>
          <w:numId w:val="22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¿Cuántos pedidos hay en cada estado? Ordena el resultado de forma descendente por el número de pedidos.</w:t>
      </w:r>
    </w:p>
    <w:p w14:paraId="00000018" w14:textId="77777777" w:rsidR="00A87786" w:rsidRPr="00081A67" w:rsidRDefault="00000000">
      <w:pPr>
        <w:numPr>
          <w:ilvl w:val="0"/>
          <w:numId w:val="23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Calcula el precio de venta del producto más caro y barato que hay en inventario</w:t>
      </w:r>
    </w:p>
    <w:p w14:paraId="00000019" w14:textId="77777777" w:rsidR="00A87786" w:rsidRPr="00081A67" w:rsidRDefault="00000000">
      <w:pPr>
        <w:numPr>
          <w:ilvl w:val="0"/>
          <w:numId w:val="24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¿Cuántos clientes tiene la ciudad de Madrid?</w:t>
      </w:r>
    </w:p>
    <w:p w14:paraId="0000001A" w14:textId="77777777" w:rsidR="00A87786" w:rsidRPr="00081A67" w:rsidRDefault="00000000">
      <w:pPr>
        <w:numPr>
          <w:ilvl w:val="0"/>
          <w:numId w:val="17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¿Calcula cuantos clientes tiene cada una de las ciudades que empiezan por </w:t>
      </w:r>
      <w:r w:rsidRPr="00081A67">
        <w:rPr>
          <w:rFonts w:ascii="Consolas" w:eastAsia="Consolas" w:hAnsi="Consolas" w:cs="Consolas"/>
          <w:b/>
          <w:bCs/>
          <w:color w:val="24292E"/>
          <w:sz w:val="20"/>
          <w:szCs w:val="20"/>
        </w:rPr>
        <w:t>M</w:t>
      </w: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?</w:t>
      </w:r>
    </w:p>
    <w:p w14:paraId="0000001B" w14:textId="77777777" w:rsidR="00A87786" w:rsidRPr="00081A67" w:rsidRDefault="00000000">
      <w:pPr>
        <w:numPr>
          <w:ilvl w:val="0"/>
          <w:numId w:val="16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Calcula el número de clientes que no tiene asignado representante de ventas.</w:t>
      </w:r>
    </w:p>
    <w:p w14:paraId="0000001C" w14:textId="77777777" w:rsidR="00A87786" w:rsidRPr="00081A67" w:rsidRDefault="00000000">
      <w:pPr>
        <w:numPr>
          <w:ilvl w:val="0"/>
          <w:numId w:val="3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Calcula el número de productos diferentes que hay en cada uno de los pedidos.</w:t>
      </w:r>
    </w:p>
    <w:p w14:paraId="0000001D" w14:textId="77777777" w:rsidR="00A87786" w:rsidRPr="00081A67" w:rsidRDefault="00000000">
      <w:pPr>
        <w:numPr>
          <w:ilvl w:val="0"/>
          <w:numId w:val="5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Calcula la suma de la cantidad total de todos los productos que aparecen en cada uno de los pedidos.</w:t>
      </w:r>
    </w:p>
    <w:p w14:paraId="0000001E" w14:textId="77777777" w:rsidR="00A87786" w:rsidRPr="00081A67" w:rsidRDefault="00000000">
      <w:pPr>
        <w:numPr>
          <w:ilvl w:val="0"/>
          <w:numId w:val="8"/>
        </w:numPr>
        <w:spacing w:before="280" w:after="280" w:line="240" w:lineRule="auto"/>
        <w:rPr>
          <w:rFonts w:ascii="Quattrocento Sans" w:eastAsia="Quattrocento Sans" w:hAnsi="Quattrocento Sans" w:cs="Quattrocento Sans"/>
          <w:b/>
          <w:bCs/>
          <w:color w:val="24292E"/>
        </w:rPr>
      </w:pPr>
      <w:r w:rsidRPr="00081A67">
        <w:rPr>
          <w:rFonts w:ascii="Quattrocento Sans" w:eastAsia="Quattrocento Sans" w:hAnsi="Quattrocento Sans" w:cs="Quattrocento Sans"/>
          <w:b/>
          <w:bCs/>
          <w:color w:val="24292E"/>
        </w:rPr>
        <w:t>Devuelve un listado de los 20 productos más vendidos y el número total de unidades que se han vendido de cada uno. El listado deberá estar ordenado por el número total de unidades vendidas.</w:t>
      </w:r>
    </w:p>
    <w:p w14:paraId="0000001F" w14:textId="77777777" w:rsidR="00A87786" w:rsidRPr="00081A67" w:rsidRDefault="00A87786">
      <w:pPr>
        <w:rPr>
          <w:b/>
          <w:bCs/>
        </w:rPr>
      </w:pPr>
    </w:p>
    <w:sectPr w:rsidR="00A87786" w:rsidRPr="00081A6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317"/>
    <w:multiLevelType w:val="multilevel"/>
    <w:tmpl w:val="1994A818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1722AB9"/>
    <w:multiLevelType w:val="multilevel"/>
    <w:tmpl w:val="63FAFCE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4D67BB"/>
    <w:multiLevelType w:val="multilevel"/>
    <w:tmpl w:val="5F3A879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71C6140"/>
    <w:multiLevelType w:val="multilevel"/>
    <w:tmpl w:val="2C5E9BB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B305855"/>
    <w:multiLevelType w:val="multilevel"/>
    <w:tmpl w:val="E5207E10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7F677CE"/>
    <w:multiLevelType w:val="multilevel"/>
    <w:tmpl w:val="B26692D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45F79C2"/>
    <w:multiLevelType w:val="multilevel"/>
    <w:tmpl w:val="9E7ED10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B0147E"/>
    <w:multiLevelType w:val="multilevel"/>
    <w:tmpl w:val="9CE0AF4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6BD5501"/>
    <w:multiLevelType w:val="multilevel"/>
    <w:tmpl w:val="A9EE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F8E1541"/>
    <w:multiLevelType w:val="multilevel"/>
    <w:tmpl w:val="1960E1D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25C1F03"/>
    <w:multiLevelType w:val="multilevel"/>
    <w:tmpl w:val="C422D7C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CC524D9"/>
    <w:multiLevelType w:val="multilevel"/>
    <w:tmpl w:val="B0AA147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CD87001"/>
    <w:multiLevelType w:val="multilevel"/>
    <w:tmpl w:val="329E51F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DA06544"/>
    <w:multiLevelType w:val="multilevel"/>
    <w:tmpl w:val="7CB80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C5B7A6C"/>
    <w:multiLevelType w:val="multilevel"/>
    <w:tmpl w:val="A5D44040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F5E1BDB"/>
    <w:multiLevelType w:val="multilevel"/>
    <w:tmpl w:val="A52293B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02B4BE2"/>
    <w:multiLevelType w:val="multilevel"/>
    <w:tmpl w:val="D7B4C9A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1160C55"/>
    <w:multiLevelType w:val="multilevel"/>
    <w:tmpl w:val="73F2AA6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76A40F1"/>
    <w:multiLevelType w:val="multilevel"/>
    <w:tmpl w:val="308E252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8784C14"/>
    <w:multiLevelType w:val="multilevel"/>
    <w:tmpl w:val="A38E03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5BA919E8"/>
    <w:multiLevelType w:val="multilevel"/>
    <w:tmpl w:val="26A25D8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FE7700B"/>
    <w:multiLevelType w:val="multilevel"/>
    <w:tmpl w:val="6F10114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6896F05"/>
    <w:multiLevelType w:val="multilevel"/>
    <w:tmpl w:val="CFBE5D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6D146EEF"/>
    <w:multiLevelType w:val="multilevel"/>
    <w:tmpl w:val="299ED66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01071A7"/>
    <w:multiLevelType w:val="multilevel"/>
    <w:tmpl w:val="B1B857D4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456469D"/>
    <w:multiLevelType w:val="multilevel"/>
    <w:tmpl w:val="65BA1C7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7764774B"/>
    <w:multiLevelType w:val="multilevel"/>
    <w:tmpl w:val="AA924B54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46042933">
    <w:abstractNumId w:val="22"/>
  </w:num>
  <w:num w:numId="2" w16cid:durableId="871459780">
    <w:abstractNumId w:val="6"/>
  </w:num>
  <w:num w:numId="3" w16cid:durableId="315380885">
    <w:abstractNumId w:val="23"/>
  </w:num>
  <w:num w:numId="4" w16cid:durableId="1658874240">
    <w:abstractNumId w:val="12"/>
  </w:num>
  <w:num w:numId="5" w16cid:durableId="561453610">
    <w:abstractNumId w:val="4"/>
  </w:num>
  <w:num w:numId="6" w16cid:durableId="1021591053">
    <w:abstractNumId w:val="7"/>
  </w:num>
  <w:num w:numId="7" w16cid:durableId="2081248105">
    <w:abstractNumId w:val="2"/>
  </w:num>
  <w:num w:numId="8" w16cid:durableId="66344262">
    <w:abstractNumId w:val="10"/>
  </w:num>
  <w:num w:numId="9" w16cid:durableId="212740398">
    <w:abstractNumId w:val="21"/>
  </w:num>
  <w:num w:numId="10" w16cid:durableId="493646473">
    <w:abstractNumId w:val="24"/>
  </w:num>
  <w:num w:numId="11" w16cid:durableId="1451779053">
    <w:abstractNumId w:val="25"/>
  </w:num>
  <w:num w:numId="12" w16cid:durableId="82797339">
    <w:abstractNumId w:val="20"/>
  </w:num>
  <w:num w:numId="13" w16cid:durableId="1157696382">
    <w:abstractNumId w:val="8"/>
  </w:num>
  <w:num w:numId="14" w16cid:durableId="1401246370">
    <w:abstractNumId w:val="18"/>
  </w:num>
  <w:num w:numId="15" w16cid:durableId="143593768">
    <w:abstractNumId w:val="9"/>
  </w:num>
  <w:num w:numId="16" w16cid:durableId="354815771">
    <w:abstractNumId w:val="11"/>
  </w:num>
  <w:num w:numId="17" w16cid:durableId="425417518">
    <w:abstractNumId w:val="15"/>
  </w:num>
  <w:num w:numId="18" w16cid:durableId="910888410">
    <w:abstractNumId w:val="16"/>
  </w:num>
  <w:num w:numId="19" w16cid:durableId="1493057095">
    <w:abstractNumId w:val="13"/>
  </w:num>
  <w:num w:numId="20" w16cid:durableId="612858766">
    <w:abstractNumId w:val="19"/>
  </w:num>
  <w:num w:numId="21" w16cid:durableId="1853492030">
    <w:abstractNumId w:val="5"/>
  </w:num>
  <w:num w:numId="22" w16cid:durableId="1164511249">
    <w:abstractNumId w:val="1"/>
  </w:num>
  <w:num w:numId="23" w16cid:durableId="1756319021">
    <w:abstractNumId w:val="3"/>
  </w:num>
  <w:num w:numId="24" w16cid:durableId="2059010954">
    <w:abstractNumId w:val="17"/>
  </w:num>
  <w:num w:numId="25" w16cid:durableId="1429278853">
    <w:abstractNumId w:val="0"/>
  </w:num>
  <w:num w:numId="26" w16cid:durableId="1378969475">
    <w:abstractNumId w:val="14"/>
  </w:num>
  <w:num w:numId="27" w16cid:durableId="18261267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786"/>
    <w:rsid w:val="00081A67"/>
    <w:rsid w:val="00A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63DCD-D36C-4A3B-B795-1D0E24E2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unhideWhenUsed/>
    <w:qFormat/>
    <w:rsid w:val="00896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89632E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8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3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er-section-number">
    <w:name w:val="header-section-number"/>
    <w:basedOn w:val="Fuentedeprrafopredeter"/>
    <w:rsid w:val="0089632E"/>
  </w:style>
  <w:style w:type="character" w:styleId="Hipervnculo">
    <w:name w:val="Hyperlink"/>
    <w:basedOn w:val="Fuentedeprrafopredeter"/>
    <w:uiPriority w:val="99"/>
    <w:semiHidden/>
    <w:unhideWhenUsed/>
    <w:rsid w:val="0089632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9632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9632E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qsbkAOcyBsyfmNcBDQCtC9bN1Q==">AMUW2mVqatiqfrdtdtY3CustAyz1SalFdT+IH6R6T8tNycItbYTBXTa/ifymEJhrIxlBnGfGMJIfhsElNyHplKRBzL4MiYkxUttSTfDv43XxGDKhXg94dY8=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Gerardo Rocha Boza</dc:creator>
  <cp:lastModifiedBy>Freddy Gerardo Rocha Boza</cp:lastModifiedBy>
  <cp:revision>2</cp:revision>
  <dcterms:created xsi:type="dcterms:W3CDTF">2021-03-20T05:18:00Z</dcterms:created>
  <dcterms:modified xsi:type="dcterms:W3CDTF">2023-09-16T03:25:00Z</dcterms:modified>
</cp:coreProperties>
</file>