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drawing>
          <wp:inline distB="0" distT="0" distL="0" distR="0">
            <wp:extent cx="1800000" cy="20149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0000" cy="20149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0" w:before="0" w:lineRule="auto"/>
        <w:rPr/>
      </w:pPr>
      <w:r w:rsidDel="00000000" w:rsidR="00000000" w:rsidRPr="00000000">
        <w:rPr>
          <w:rtl w:val="0"/>
        </w:rPr>
      </w:r>
    </w:p>
    <w:p w:rsidR="00000000" w:rsidDel="00000000" w:rsidP="00000000" w:rsidRDefault="00000000" w:rsidRPr="00000000" w14:paraId="00000003">
      <w:pPr>
        <w:pStyle w:val="Title"/>
        <w:spacing w:after="0" w:before="0" w:lineRule="auto"/>
        <w:rPr/>
      </w:pPr>
      <w:r w:rsidDel="00000000" w:rsidR="00000000" w:rsidRPr="00000000">
        <w:rPr>
          <w:rtl w:val="0"/>
        </w:rPr>
      </w:r>
    </w:p>
    <w:p w:rsidR="00000000" w:rsidDel="00000000" w:rsidP="00000000" w:rsidRDefault="00000000" w:rsidRPr="00000000" w14:paraId="00000004">
      <w:pPr>
        <w:pStyle w:val="Title"/>
        <w:spacing w:before="0" w:lineRule="auto"/>
        <w:rPr/>
      </w:pPr>
      <w:r w:rsidDel="00000000" w:rsidR="00000000" w:rsidRPr="00000000">
        <w:rPr>
          <w:rtl w:val="0"/>
        </w:rPr>
        <w:t xml:space="preserve">Título</w:t>
      </w:r>
    </w:p>
    <w:p w:rsidR="00000000" w:rsidDel="00000000" w:rsidP="00000000" w:rsidRDefault="00000000" w:rsidRPr="00000000" w14:paraId="00000005">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32"/>
          <w:szCs w:val="32"/>
        </w:rPr>
      </w:pPr>
      <w:r w:rsidDel="00000000" w:rsidR="00000000" w:rsidRPr="00000000">
        <w:rPr>
          <w:b w:val="1"/>
          <w:bCs w:val="1"/>
          <w:sz w:val="32"/>
          <w:szCs w:val="32"/>
          <w:rtl w:val="0"/>
        </w:rPr>
        <w:t xml:space="preserve">Nombres y apellidos completos del autor(es)</w:t>
      </w:r>
    </w:p>
    <w:p w:rsidR="00000000" w:rsidDel="00000000" w:rsidP="00000000" w:rsidRDefault="00000000" w:rsidRPr="00000000" w14:paraId="0000000C">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Universidad Nacional de Colombia</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Facultad de Administración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Departamento de Informática y Computación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Manizales, Colombia</w:t>
      </w:r>
    </w:p>
    <w:p w:rsidR="00000000" w:rsidDel="00000000" w:rsidP="00000000" w:rsidRDefault="00000000" w:rsidRPr="00000000" w14:paraId="00000018">
      <w:pPr>
        <w:jc w:val="center"/>
        <w:rPr/>
      </w:pPr>
      <w:r w:rsidDel="00000000" w:rsidR="00000000" w:rsidRPr="00000000">
        <w:rPr>
          <w:rtl w:val="0"/>
        </w:rPr>
        <w:t xml:space="preserve">Año</w:t>
      </w:r>
    </w:p>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tabs>
          <w:tab w:val="left" w:leader="none" w:pos="7095"/>
        </w:tabs>
        <w:spacing w:before="2000" w:line="240" w:lineRule="auto"/>
        <w:rPr>
          <w:b w:val="1"/>
          <w:bCs w:val="1"/>
          <w:color w:val="000000"/>
          <w:sz w:val="36"/>
          <w:szCs w:val="36"/>
        </w:rPr>
      </w:pPr>
      <w:bookmarkStart w:colFirst="0" w:colLast="0" w:name="_909cvl4ol5o3" w:id="0"/>
      <w:bookmarkEnd w:id="0"/>
      <w:r w:rsidDel="00000000" w:rsidR="00000000" w:rsidRPr="00000000">
        <w:rPr>
          <w:b w:val="1"/>
          <w:bCs w:val="1"/>
          <w:color w:val="000000"/>
          <w:sz w:val="36"/>
          <w:szCs w:val="36"/>
          <w:rtl w:val="0"/>
        </w:rPr>
        <w:tab/>
      </w:r>
    </w:p>
    <w:p w:rsidR="00000000" w:rsidDel="00000000" w:rsidP="00000000" w:rsidRDefault="00000000" w:rsidRPr="00000000" w14:paraId="0000001A">
      <w:pPr>
        <w:pStyle w:val="Heading1"/>
        <w:numPr>
          <w:ilvl w:val="0"/>
          <w:numId w:val="1"/>
        </w:numPr>
        <w:ind w:left="720" w:firstLine="0"/>
        <w:rPr/>
      </w:pPr>
      <w:bookmarkStart w:colFirst="0" w:colLast="0" w:name="_f27kwxyx75i7" w:id="1"/>
      <w:bookmarkEnd w:id="1"/>
      <w:r w:rsidDel="00000000" w:rsidR="00000000" w:rsidRPr="00000000">
        <w:rPr>
          <w:rtl w:val="0"/>
        </w:rPr>
        <w:t xml:space="preserve">Resumen</w:t>
        <w:tab/>
        <w:tab/>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q73t5829s560" w:id="2"/>
      <w:bookmarkEnd w:id="2"/>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El resumen es una presentación abreviada. Se debe usar una extensión máxima de 250 palabras. Se recomienda que este resumen sea analítico, es decir, que sea completo, con información cuantitativa y cualitativa, generalmente incluyendo los siguientes aspectos: objetivos, metodología y principales conclusiones del trabajo. Al final del resumen se deben usar palabras claves tomadas del texto, las cuales permiten la recuperación de la información.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b w:val="1"/>
          <w:bCs w:val="1"/>
          <w:color w:val="000000"/>
          <w:rtl w:val="0"/>
        </w:rPr>
        <w:t xml:space="preserve">Palabras clave: (Mínimo 3 y máximo 7 palabras, preferiblemente use lenguaje técnico-científico).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jc w:val="both"/>
        <w:rPr>
          <w:b w:val="1"/>
          <w:bCs w:val="1"/>
          <w:color w:val="000000"/>
        </w:rPr>
      </w:pP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7020"/>
        </w:tabs>
        <w:spacing w:before="2000" w:line="360" w:lineRule="auto"/>
        <w:jc w:val="both"/>
        <w:rPr>
          <w:b w:val="1"/>
          <w:bCs w:val="1"/>
          <w:color w:val="000000"/>
          <w:sz w:val="40"/>
          <w:szCs w:val="40"/>
        </w:rPr>
      </w:pPr>
      <w:r w:rsidDel="00000000" w:rsidR="00000000" w:rsidRPr="00000000">
        <w:rPr>
          <w:b w:val="1"/>
          <w:bCs w:val="1"/>
          <w:color w:val="000000"/>
          <w:sz w:val="40"/>
          <w:szCs w:val="40"/>
          <w:rtl w:val="0"/>
        </w:rPr>
        <w:tab/>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379"/>
        </w:tabs>
        <w:spacing w:before="2000" w:line="360" w:lineRule="auto"/>
        <w:jc w:val="both"/>
        <w:rPr>
          <w:b w:val="1"/>
          <w:bCs w:val="1"/>
          <w:color w:val="000000"/>
          <w:sz w:val="40"/>
          <w:szCs w:val="40"/>
        </w:rPr>
      </w:pPr>
      <w:r w:rsidDel="00000000" w:rsidR="00000000" w:rsidRPr="00000000">
        <w:rPr>
          <w:b w:val="1"/>
          <w:bCs w:val="1"/>
          <w:color w:val="000000"/>
          <w:sz w:val="40"/>
          <w:szCs w:val="40"/>
          <w:rtl w:val="0"/>
        </w:rPr>
        <w:t xml:space="preserve">Contenido</w:t>
        <w:tab/>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40"/>
          <w:tab w:val="right" w:leader="none" w:pos="8789"/>
        </w:tabs>
        <w:spacing w:after="0" w:before="200" w:line="240" w:lineRule="auto"/>
        <w:jc w:val="right"/>
        <w:rPr>
          <w:b w:val="1"/>
          <w:bCs w:val="1"/>
          <w:color w:val="000000"/>
        </w:rPr>
      </w:pPr>
      <w:bookmarkStart w:colFirst="0" w:colLast="0" w:name="_s045jbdf5z4t" w:id="3"/>
      <w:bookmarkEnd w:id="3"/>
      <w:r w:rsidDel="00000000" w:rsidR="00000000" w:rsidRPr="00000000">
        <w:rPr>
          <w:b w:val="1"/>
          <w:bCs w:val="1"/>
          <w:color w:val="000000"/>
          <w:rtl w:val="0"/>
        </w:rPr>
        <w:t xml:space="preserve">Pág.</w:t>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r>
    </w:p>
    <w:sdt>
      <w:sdtPr>
        <w:id w:val="1195216046"/>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789"/>
            </w:tabs>
            <w:spacing w:after="0" w:before="20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27kwxyx75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hyperlink>
          <w:hyperlink w:anchor="_f27kwxyx75i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_f27kwxyx75i7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789"/>
            </w:tabs>
            <w:spacing w:after="0" w:before="20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hyperlink w:anchor="_66a64kw598x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hyperlink>
          <w:hyperlink w:anchor="_66a64kw598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_66a64kw598xa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789"/>
            </w:tabs>
            <w:spacing w:after="0" w:before="20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hyperlink w:anchor="_nymixmpxj50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nymixmpxj5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_nymixmpxj50t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Antecedentes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right" w:leader="none" w:pos="8749"/>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olti2f150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hyperlink w:anchor="_iolti2f1509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_iolti2f15094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Subtitulo 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right" w:leader="none" w:pos="8749"/>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dsy3knzs8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hyperlink w:anchor="_zdsy3knzs8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_zdsy3knzs8tz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Subtitulo 2</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right" w:leader="none" w:pos="8749"/>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vl43lkhhu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hyperlink>
          <w:hyperlink w:anchor="_mvl43lkhhuk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_mvl43lkhhukz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Subtitulo 3</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9"/>
              <w:tab w:val="right" w:leader="none" w:pos="8749"/>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4a5t6ayfc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hyperlink>
          <w:hyperlink w:anchor="_g4a5t6ayfc6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_g4a5t6ayfc66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presentación y citación de figuras, tablas y cuadros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789"/>
            </w:tabs>
            <w:spacing w:after="0" w:before="20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hyperlink w:anchor="_pn19phadqy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pn19phadqy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_pn19phadqymy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789"/>
            </w:tabs>
            <w:spacing w:after="0" w:before="20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hyperlink w:anchor="_8amntovme2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8amntovme2n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_8amntovme2np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789"/>
            </w:tabs>
            <w:spacing w:after="0" w:before="20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hyperlink w:anchor="_puf1cde382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hyperlink>
          <w:hyperlink w:anchor="_puf1cde382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_puf1cde3823o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8"/>
              <w:tab w:val="right" w:leader="none" w:pos="8749"/>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keqbh61c5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8keqbh61c5y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_8keqbh61c5ym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referencias bibliográficas utilizando herramienta de Word</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8"/>
              <w:tab w:val="right" w:leader="none" w:pos="8749"/>
            </w:tabs>
            <w:spacing w:after="0" w:before="0" w:line="240" w:lineRule="auto"/>
            <w:ind w:left="22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0tmmnpaq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oi0tmmnpaq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_oi0tmmnpaq85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referencias bibliográficas utilizando herramienta Mendeley</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tabs>
          <w:tab w:val="left" w:leader="none" w:pos="1245"/>
        </w:tabs>
        <w:rPr/>
      </w:pPr>
      <w:bookmarkStart w:colFirst="0" w:colLast="0" w:name="_jcgjk4hikf9c" w:id="4"/>
      <w:bookmarkEnd w:id="4"/>
      <w:r w:rsidDel="00000000" w:rsidR="00000000" w:rsidRPr="00000000">
        <w:rPr>
          <w:rtl w:val="0"/>
        </w:rPr>
        <w:tab/>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40"/>
          <w:szCs w:val="40"/>
        </w:rPr>
      </w:pPr>
      <w:bookmarkStart w:colFirst="0" w:colLast="0" w:name="_sdeweypjwepn" w:id="5"/>
      <w:bookmarkEnd w:id="5"/>
      <w:r w:rsidDel="00000000" w:rsidR="00000000" w:rsidRPr="00000000">
        <w:br w:type="page"/>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2000" w:line="240" w:lineRule="auto"/>
        <w:rPr>
          <w:b w:val="1"/>
          <w:bCs w:val="1"/>
          <w:color w:val="000000"/>
          <w:sz w:val="40"/>
          <w:szCs w:val="40"/>
        </w:rPr>
      </w:pPr>
      <w:r w:rsidDel="00000000" w:rsidR="00000000" w:rsidRPr="00000000">
        <w:rPr>
          <w:rtl w:val="0"/>
        </w:rPr>
      </w:r>
    </w:p>
    <w:p w:rsidR="00000000" w:rsidDel="00000000" w:rsidP="00000000" w:rsidRDefault="00000000" w:rsidRPr="00000000" w14:paraId="00000042">
      <w:pPr>
        <w:pStyle w:val="Heading1"/>
        <w:numPr>
          <w:ilvl w:val="0"/>
          <w:numId w:val="1"/>
        </w:numPr>
        <w:ind w:left="720" w:firstLine="0"/>
        <w:rPr/>
      </w:pPr>
      <w:bookmarkStart w:colFirst="0" w:colLast="0" w:name="_66a64kw598xa" w:id="6"/>
      <w:bookmarkEnd w:id="6"/>
      <w:r w:rsidDel="00000000" w:rsidR="00000000" w:rsidRPr="00000000">
        <w:rPr>
          <w:rtl w:val="0"/>
        </w:rPr>
        <w:t xml:space="preserve">Introducción</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En la introducción, el autor presenta y señala la importancia, el origen (los antecedentes teóricos y prácticos), los objetivos, los alcances, las limitaciones, la metodología empleada, el significado que el trabajo. No debe confundirse con el resumen.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La presente plantilla maneja la fuente Arial para el texto de los párrafos y para los títulos y subtítulos. Sin embargo, es posible sugerir otras fuentes tales como Garomond, Calibri, Cambria o Times New Roman, que, por claridad y forma, son adecuadas para la edición de textos académicos.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Esta sección se encabeza con la palabra introducción, escrita con minúscula (en la primera línea), con un espaciado anterior de 100 puntos y posterior de 24 puntos, interlineado sencillo y en letra negrilla de 20 puntos (en este caso se usa Arial).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La presente plantilla tiene en cuenta aspectos importantes de la Norma Técnica Colombiana - NTC 1486 y el Manual de publicaciones de la APA, con el fin que sean usadas para la presentación final de las tesis de maestría, doctorado y especializaciones y especialidades en el área de la salud, desarrolladas en la Universidad Nacional de Colombia.</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El tamaño de letra sugerido y teniendo en cuenta la familia fuente Arial de 11 puntos para el texto de estilo “Párrafo”, Arial para los títulos, de 20 puntos (estilo “Título Primer nivel”) y de 16 y 14 para los subtítulos (estilos “Título segundo nivel” y “Título tercer nivel”, respectivamente).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dnfc37h2beq8" w:id="7"/>
      <w:bookmarkEnd w:id="7"/>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4F">
      <w:pPr>
        <w:pStyle w:val="Heading1"/>
        <w:numPr>
          <w:ilvl w:val="0"/>
          <w:numId w:val="3"/>
        </w:numPr>
        <w:ind w:left="2345" w:hanging="360"/>
        <w:rPr/>
      </w:pPr>
      <w:bookmarkStart w:colFirst="0" w:colLast="0" w:name="_nymixmpxj50t" w:id="8"/>
      <w:bookmarkEnd w:id="8"/>
      <w:r w:rsidDel="00000000" w:rsidR="00000000" w:rsidRPr="00000000">
        <w:rPr>
          <w:rtl w:val="0"/>
        </w:rPr>
        <w:t xml:space="preserve"> Antecedentes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Los capítulos son las principales divisiones del documento. En estos, se desarrolla el tema del documento. Cada capítulo debe corresponder a uno de los temas o aspectos tratados en el documento y por tanto debe llevar un título que indique el contenido del capítulo.</w:t>
      </w:r>
    </w:p>
    <w:p w:rsidR="00000000" w:rsidDel="00000000" w:rsidP="00000000" w:rsidRDefault="00000000" w:rsidRPr="00000000" w14:paraId="00000051">
      <w:pPr>
        <w:pStyle w:val="Heading2"/>
        <w:numPr>
          <w:ilvl w:val="1"/>
          <w:numId w:val="3"/>
        </w:numPr>
        <w:ind w:left="1569" w:hanging="576"/>
        <w:rPr/>
      </w:pPr>
      <w:bookmarkStart w:colFirst="0" w:colLast="0" w:name="_iolti2f15094" w:id="9"/>
      <w:bookmarkEnd w:id="9"/>
      <w:r w:rsidDel="00000000" w:rsidR="00000000" w:rsidRPr="00000000">
        <w:rPr>
          <w:rtl w:val="0"/>
        </w:rPr>
        <w:t xml:space="preserve">Subtitulo 1</w:t>
      </w:r>
    </w:p>
    <w:p w:rsidR="00000000" w:rsidDel="00000000" w:rsidP="00000000" w:rsidRDefault="00000000" w:rsidRPr="00000000" w14:paraId="00000052">
      <w:pPr>
        <w:pStyle w:val="Heading2"/>
        <w:numPr>
          <w:ilvl w:val="1"/>
          <w:numId w:val="3"/>
        </w:numPr>
        <w:ind w:left="1569" w:hanging="576"/>
        <w:rPr/>
      </w:pPr>
      <w:bookmarkStart w:colFirst="0" w:colLast="0" w:name="_zdsy3knzs8tz" w:id="10"/>
      <w:bookmarkEnd w:id="10"/>
      <w:r w:rsidDel="00000000" w:rsidR="00000000" w:rsidRPr="00000000">
        <w:rPr>
          <w:rtl w:val="0"/>
        </w:rPr>
        <w:t xml:space="preserve">Subtitulo 2</w:t>
      </w:r>
    </w:p>
    <w:p w:rsidR="00000000" w:rsidDel="00000000" w:rsidP="00000000" w:rsidRDefault="00000000" w:rsidRPr="00000000" w14:paraId="00000053">
      <w:pPr>
        <w:pStyle w:val="Heading2"/>
        <w:numPr>
          <w:ilvl w:val="1"/>
          <w:numId w:val="3"/>
        </w:numPr>
        <w:ind w:left="1569" w:hanging="576"/>
        <w:rPr/>
      </w:pPr>
      <w:bookmarkStart w:colFirst="0" w:colLast="0" w:name="_mvl43lkhhukz" w:id="11"/>
      <w:bookmarkEnd w:id="11"/>
      <w:r w:rsidDel="00000000" w:rsidR="00000000" w:rsidRPr="00000000">
        <w:rPr>
          <w:rtl w:val="0"/>
        </w:rPr>
        <w:t xml:space="preserve">Subtitulo 3</w:t>
      </w:r>
    </w:p>
    <w:p w:rsidR="00000000" w:rsidDel="00000000" w:rsidP="00000000" w:rsidRDefault="00000000" w:rsidRPr="00000000" w14:paraId="00000054">
      <w:pPr>
        <w:pStyle w:val="Heading2"/>
        <w:numPr>
          <w:ilvl w:val="1"/>
          <w:numId w:val="3"/>
        </w:numPr>
        <w:ind w:left="1569" w:hanging="576"/>
        <w:rPr/>
      </w:pPr>
      <w:bookmarkStart w:colFirst="0" w:colLast="0" w:name="_g4a5t6ayfc66" w:id="12"/>
      <w:bookmarkEnd w:id="12"/>
      <w:r w:rsidDel="00000000" w:rsidR="00000000" w:rsidRPr="00000000">
        <w:rPr>
          <w:rtl w:val="0"/>
        </w:rPr>
        <w:t xml:space="preserve">Ejemplo de presentación y citación de figuras, tablas y cuadros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El material visual, como tablas y figuras, se puede usar de manera rápida y eficiente para presentar una gran cantidad de información a una audiencia. F</w:t>
      </w:r>
      <w:r w:rsidDel="00000000" w:rsidR="00000000" w:rsidRPr="00000000">
        <w:rPr>
          <w:color w:val="000000"/>
          <w:rtl w:val="0"/>
        </w:rPr>
        <w:t xml:space="preserve">orman parte del contenido de los capítulos</w:t>
      </w:r>
      <w:r w:rsidDel="00000000" w:rsidR="00000000" w:rsidRPr="00000000">
        <w:rPr>
          <w:rtl w:val="0"/>
        </w:rPr>
        <w:t xml:space="preserve"> y se deben numerar todas, secuencialmente, a medida que se refiera a ellas en el texto (Tabla 1, Tabla 2, etc.), del mismo modo para las figuras (Figura 1, Figura 2, etc.). Las abreviaturas y la terminología deben ser consistentes en las tablas y figuras en el documento. Del mismo modo, los formatos, títulos y encabezados deben ser consistentes. No repita los mismos datos en tablas diferentes.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t xml:space="preserve">Adicionalmente, s</w:t>
      </w:r>
      <w:r w:rsidDel="00000000" w:rsidR="00000000" w:rsidRPr="00000000">
        <w:rPr>
          <w:color w:val="000000"/>
          <w:rtl w:val="0"/>
        </w:rPr>
        <w:t xml:space="preserve">e deben colocar en la misma página en que se mencionan o en la siguiente (deben siempre mencionarse en el texto). No se debe emplear la abreviatura "No.", ni el signo "#" para su numeración.</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Por medio de las propiedades del fruto, según el espesor del endocarpio, se hace una clasificación de la palma de aceite en tres tipos: Dura, Ternera y Pisifera, que se ilustran en la Figura 1.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ind w:left="1410" w:hanging="1410"/>
        <w:jc w:val="both"/>
        <w:rPr>
          <w:b w:val="1"/>
          <w:bCs w:val="1"/>
          <w:color w:val="000000"/>
        </w:rPr>
      </w:pPr>
      <w:bookmarkStart w:colFirst="0" w:colLast="0" w:name="_momxb92m89ff" w:id="13"/>
      <w:bookmarkEnd w:id="13"/>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mc3zhjrnqt2x" w:id="14"/>
      <w:bookmarkEnd w:id="14"/>
      <w:r w:rsidDel="00000000" w:rsidR="00000000" w:rsidRPr="00000000">
        <w:rPr>
          <w:b w:val="1"/>
          <w:bCs w:val="1"/>
          <w:color w:val="000000"/>
          <w:rtl w:val="0"/>
        </w:rPr>
        <w:t xml:space="preserve">Figura 1:</w:t>
        <w:tab/>
      </w:r>
      <w:r w:rsidDel="00000000" w:rsidR="00000000" w:rsidRPr="00000000">
        <w:rPr>
          <w:color w:val="000000"/>
          <w:rtl w:val="0"/>
        </w:rPr>
        <w:t xml:space="preserve">Tipos y parte del fruto de palma de aceite.</w:t>
      </w:r>
    </w:p>
    <w:p w:rsidR="00000000" w:rsidDel="00000000" w:rsidP="00000000" w:rsidRDefault="00000000" w:rsidRPr="00000000" w14:paraId="0000005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977069" cy="2152650"/>
            <wp:effectExtent b="0" l="0" r="0" t="0"/>
            <wp:docPr descr="Interfaz de usuario gráfica, Aplicación&#10;&#10;Descripción generada automáticamente" id="2" name="image2.png"/>
            <a:graphic>
              <a:graphicData uri="http://schemas.openxmlformats.org/drawingml/2006/picture">
                <pic:pic>
                  <pic:nvPicPr>
                    <pic:cNvPr descr="Interfaz de usuario gráfica, Aplicación&#10;&#10;Descripción generada automáticamente" id="0" name="image2.png"/>
                    <pic:cNvPicPr preferRelativeResize="0"/>
                  </pic:nvPicPr>
                  <pic:blipFill>
                    <a:blip r:embed="rId7"/>
                    <a:srcRect b="43150" l="34936" r="31669" t="24658"/>
                    <a:stretch>
                      <a:fillRect/>
                    </a:stretch>
                  </pic:blipFill>
                  <pic:spPr>
                    <a:xfrm>
                      <a:off x="0" y="0"/>
                      <a:ext cx="2977069"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 la fuente:</w:t>
      </w:r>
    </w:p>
    <w:p w:rsidR="00000000" w:rsidDel="00000000" w:rsidP="00000000" w:rsidRDefault="00000000" w:rsidRPr="00000000" w14:paraId="00000061">
      <w:pPr>
        <w:spacing w:after="0" w:line="240" w:lineRule="auto"/>
        <w:jc w:val="both"/>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En un documento académico, el título de una figura se coloca generalmente debajo de la misma. La ubicación del título de una gráfica en un documento académico sigue las siguientes convenciones: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tl w:val="0"/>
        </w:rPr>
        <w:t xml:space="preserve">Título debajo de la gráfica: Esta es la práctica más común y recomendada en documentos académicos. Colocar el título debajo de la gráfica facilita la lectura y la asociación del título con el contenido visual.</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tl w:val="0"/>
        </w:rPr>
        <w:t xml:space="preserve">Título encima de la gráfica: Aunque menos frecuente, en algunos casos el título puede ubicarse encima de la gráfica, especialmente si se requiere destacar o enfatizar el título.</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La decisión final sobre la ubicación del título dependerá de la norma o estilo utilizado. Lo importante es mantener la coherencia y seguir las pautas establecidas para el formato del documento.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Para la edición de tablas, cada columna debe llevar su título; la primera palabra se debe escribir con mayúscula inicial y preferiblemente sin abreviaturas. En las tablas y cuadros, los títulos y datos se deben ubicar entre líneas horizontales y verticales cerradas. La numeración de las tablas se realiza de la misma manera que las figuras o ilustraciones, a lo largo de todo el texto. Deben llevar un título breve, que concreta el contenido de la tabla; </w:t>
      </w:r>
      <w:r w:rsidDel="00000000" w:rsidR="00000000" w:rsidRPr="00000000">
        <w:rPr>
          <w:rtl w:val="0"/>
        </w:rPr>
        <w:t xml:space="preserve">el cual</w:t>
      </w:r>
      <w:r w:rsidDel="00000000" w:rsidR="00000000" w:rsidRPr="00000000">
        <w:rPr>
          <w:color w:val="000000"/>
          <w:rtl w:val="0"/>
        </w:rPr>
        <w:t xml:space="preserve"> se debe escribir en la parte superior de la misma. Para la presentación de cuadros, se deben seguir las indicaciones dadas para las tablas.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El título de una tabla se coloca generalmente encima de la misma. La ubicación del título de una tabla en un documento académico sigue las siguientes convenciones: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tl w:val="0"/>
        </w:rPr>
        <w:t xml:space="preserve">Título encima de la tabla: Esta es la práctica más común y recomendada en documentos académicos. Colocar el título encima de la tabla facilita la lectura y la asociación del título con el contenido visual.</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tl w:val="0"/>
        </w:rPr>
        <w:t xml:space="preserve">Título debajo de la tabla: Aunque menos frecuente, en algunos casos el título puede ubicarse debajo de la tabla, especialmente si se requiere destacar o enfatizar el título.</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t xml:space="preserve">Al igual que en las figuras, usar una u otra depende de la norma escogida, manteniendo siempre la coherencia en todo el documento.</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jc w:val="both"/>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Un ejemplo para la presentación y citación de tablas (citación indirecta), se presenta a continuación:</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De esta </w:t>
      </w:r>
      <w:r w:rsidDel="00000000" w:rsidR="00000000" w:rsidRPr="00000000">
        <w:rPr>
          <w:rtl w:val="0"/>
        </w:rPr>
        <w:t xml:space="preserve">participación,</w:t>
      </w:r>
      <w:r w:rsidDel="00000000" w:rsidR="00000000" w:rsidRPr="00000000">
        <w:rPr>
          <w:color w:val="000000"/>
          <w:rtl w:val="0"/>
        </w:rPr>
        <w:t xml:space="preserve"> aproximadamente el 60 % proviene de biomasa (Tabla 1).</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yeujikwueuxe" w:id="15"/>
      <w:bookmarkEnd w:id="15"/>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mgk4u152g0e7" w:id="16"/>
      <w:bookmarkEnd w:id="16"/>
      <w:r w:rsidDel="00000000" w:rsidR="00000000" w:rsidRPr="00000000">
        <w:rPr>
          <w:b w:val="1"/>
          <w:bCs w:val="1"/>
          <w:color w:val="000000"/>
          <w:rtl w:val="0"/>
        </w:rPr>
        <w:t xml:space="preserve">Tabla 1</w:t>
      </w:r>
      <w:r w:rsidDel="00000000" w:rsidR="00000000" w:rsidRPr="00000000">
        <w:rPr>
          <w:color w:val="000000"/>
          <w:rtl w:val="0"/>
        </w:rPr>
        <w:t xml:space="preserve">:</w:t>
        <w:tab/>
        <w:t xml:space="preserve">Participación de las energías renovables primaria.</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tbl>
      <w:tblPr>
        <w:tblStyle w:val="Table1"/>
        <w:tblW w:w="7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8"/>
        <w:gridCol w:w="2187"/>
        <w:gridCol w:w="4191"/>
        <w:tblGridChange w:id="0">
          <w:tblGrid>
            <w:gridCol w:w="1598"/>
            <w:gridCol w:w="2187"/>
            <w:gridCol w:w="4191"/>
          </w:tblGrid>
        </w:tblGridChange>
      </w:tblGrid>
      <w:tr>
        <w:trPr>
          <w:cantSplit w:val="0"/>
          <w:tblHeader w:val="0"/>
        </w:trPr>
        <w:tc>
          <w:tcPr>
            <w:vMerge w:val="restart"/>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Región</w:t>
            </w:r>
          </w:p>
        </w:tc>
        <w:tc>
          <w:tcPr>
            <w:gridSpan w:val="2"/>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Participación en el suministro de energía primaria / % (Mtoe)</w:t>
            </w:r>
            <w:r w:rsidDel="00000000" w:rsidR="00000000" w:rsidRPr="00000000">
              <w:rPr>
                <w:color w:val="000000"/>
                <w:vertAlign w:val="superscript"/>
                <w:rtl w:val="0"/>
              </w:rPr>
              <w:t xml:space="preserve">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Energías renovables</w:t>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Participación de la biomasa</w:t>
            </w:r>
          </w:p>
        </w:tc>
      </w:tr>
      <w:tr>
        <w:trPr>
          <w:cantSplit w:val="0"/>
          <w:tblHeader w:val="0"/>
        </w:trPr>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Latinoamérica</w:t>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28,9 (140)</w:t>
            </w:r>
          </w:p>
        </w:tc>
        <w:tc>
          <w:tcP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62,4 (87,4)</w:t>
            </w:r>
          </w:p>
        </w:tc>
      </w:tr>
      <w:tr>
        <w:trPr>
          <w:cantSplit w:val="0"/>
          <w:tblHeader w:val="0"/>
        </w:trPr>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Colombia</w:t>
            </w:r>
          </w:p>
        </w:tc>
        <w:tc>
          <w:tcP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27,7 (7,6)</w:t>
            </w:r>
          </w:p>
        </w:tc>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54,4 (4,1)</w:t>
            </w:r>
          </w:p>
        </w:tc>
      </w:tr>
      <w:tr>
        <w:trPr>
          <w:cantSplit w:val="0"/>
          <w:tblHeader w:val="0"/>
        </w:trPr>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Alemania</w:t>
            </w:r>
          </w:p>
        </w:tc>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3,8 (13,2)</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65,8 (8,7)</w:t>
            </w:r>
          </w:p>
        </w:tc>
      </w:tr>
      <w:tr>
        <w:trPr>
          <w:cantSplit w:val="0"/>
          <w:tblHeader w:val="0"/>
        </w:trPr>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tl w:val="0"/>
              </w:rPr>
              <w:t xml:space="preserve">Mundial</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13,1 (1401,0)</w:t>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79,4 (1114,8)</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360" w:lineRule="auto"/>
        <w:ind w:left="708" w:firstLine="0"/>
        <w:jc w:val="both"/>
        <w:rPr>
          <w:color w:val="000000"/>
        </w:rPr>
      </w:pPr>
      <w:r w:rsidDel="00000000" w:rsidR="00000000" w:rsidRPr="00000000">
        <w:rPr>
          <w:color w:val="000000"/>
          <w:vertAlign w:val="superscript"/>
          <w:rtl w:val="0"/>
        </w:rPr>
        <w:t xml:space="preserve">1</w:t>
      </w:r>
      <w:r w:rsidDel="00000000" w:rsidR="00000000" w:rsidRPr="00000000">
        <w:rPr>
          <w:color w:val="000000"/>
          <w:rtl w:val="0"/>
        </w:rPr>
        <w:t xml:space="preserve"> 1 kg oe</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10000 kcal</w:t>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41,868 MJ</w:t>
      </w:r>
      <w:r w:rsidDel="00000000" w:rsidR="00000000" w:rsidRPr="00000000">
        <w:rPr>
          <w:rFonts w:ascii="Cambria Math" w:cs="Cambria Math" w:eastAsia="Cambria Math" w:hAnsi="Cambria Math"/>
          <w:color w:val="000000"/>
          <w:rtl w:val="0"/>
        </w:rPr>
        <w:t xml:space="preserve"> </w:t>
      </w:r>
      <w:r w:rsidDel="00000000" w:rsidR="00000000" w:rsidRPr="00000000">
        <w:rPr>
          <w:color w:val="000000"/>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NOTA: en el caso en que el contenido de la tabla o cuadro sea muy extenso, se puede cambiar el tamaño de la letra, siempre y cuando sea visible por el lector.</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cbnv71q5b07o" w:id="17"/>
      <w:bookmarkEnd w:id="17"/>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o6hwntv3fnhc" w:id="18"/>
      <w:bookmarkEnd w:id="18"/>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3">
      <w:pPr>
        <w:pStyle w:val="Heading1"/>
        <w:numPr>
          <w:ilvl w:val="0"/>
          <w:numId w:val="3"/>
        </w:numPr>
        <w:ind w:left="2345" w:hanging="360"/>
        <w:rPr/>
      </w:pPr>
      <w:bookmarkStart w:colFirst="0" w:colLast="0" w:name="_pn19phadqymy" w:id="19"/>
      <w:bookmarkEnd w:id="19"/>
      <w:r w:rsidDel="00000000" w:rsidR="00000000" w:rsidRPr="00000000">
        <w:rPr>
          <w:rtl w:val="0"/>
        </w:rPr>
        <w:t xml:space="preserve">Desarrollo</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Se deben incluir tantos capítulos como se requieran.</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9A">
      <w:pPr>
        <w:rPr>
          <w:b w:val="1"/>
          <w:bCs w:val="1"/>
          <w:sz w:val="40"/>
          <w:szCs w:val="40"/>
        </w:rPr>
      </w:pPr>
      <w:bookmarkStart w:colFirst="0" w:colLast="0" w:name="_cvkl1w44rtk6" w:id="20"/>
      <w:bookmarkEnd w:id="20"/>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3"/>
        </w:numPr>
        <w:ind w:left="2345" w:hanging="360"/>
        <w:rPr/>
      </w:pPr>
      <w:bookmarkStart w:colFirst="0" w:colLast="0" w:name="_8amntovme2np" w:id="21"/>
      <w:bookmarkEnd w:id="21"/>
      <w:r w:rsidDel="00000000" w:rsidR="00000000" w:rsidRPr="00000000">
        <w:rPr>
          <w:rtl w:val="0"/>
        </w:rPr>
        <w:t xml:space="preserve">Conclusiones</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360" w:lineRule="auto"/>
        <w:jc w:val="both"/>
        <w:rPr>
          <w:color w:val="000000"/>
        </w:rPr>
        <w:sectPr>
          <w:headerReference r:id="rId8" w:type="default"/>
          <w:headerReference r:id="rId9" w:type="even"/>
          <w:pgSz w:h="15840" w:w="12240" w:orient="portrait"/>
          <w:pgMar w:bottom="1440" w:top="1440" w:left="2041" w:right="1440" w:header="709" w:footer="709"/>
          <w:pgNumType w:start="1"/>
          <w:titlePg w:val="1"/>
        </w:sectPr>
      </w:pPr>
      <w:bookmarkStart w:colFirst="0" w:colLast="0" w:name="_sjimi7dhoyqt" w:id="22"/>
      <w:bookmarkEnd w:id="22"/>
      <w:r w:rsidDel="00000000" w:rsidR="00000000" w:rsidRPr="00000000">
        <w:rPr>
          <w:color w:val="000000"/>
          <w:rtl w:val="0"/>
        </w:rPr>
        <w:t xml:space="preserve">Las conclusiones constituyen un capítulo independiente y presentan, en forma lógica, los resultados del trabajo. Las conclusiones deben ser la respuesta a los objetivos o propósitos planteados. Se deben titular con la palabra conclusiones en el mismo formato de los títulos de los capítulos anteriores (Títulos primer nivel), precedida por el numeral correspondiente (según la presente plantilla). </w:t>
      </w:r>
    </w:p>
    <w:p w:rsidR="00000000" w:rsidDel="00000000" w:rsidP="00000000" w:rsidRDefault="00000000" w:rsidRPr="00000000" w14:paraId="0000009D">
      <w:pPr>
        <w:pStyle w:val="Heading1"/>
        <w:numPr>
          <w:ilvl w:val="0"/>
          <w:numId w:val="1"/>
        </w:numPr>
        <w:ind w:left="720" w:hanging="360"/>
        <w:rPr/>
      </w:pPr>
      <w:bookmarkStart w:colFirst="0" w:colLast="0" w:name="_puf1cde3823o" w:id="23"/>
      <w:bookmarkEnd w:id="23"/>
      <w:r w:rsidDel="00000000" w:rsidR="00000000" w:rsidRPr="00000000">
        <w:rPr>
          <w:rtl w:val="0"/>
        </w:rPr>
        <w:t xml:space="preserve">Bibliografía</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360" w:lineRule="auto"/>
        <w:jc w:val="both"/>
        <w:rPr>
          <w:color w:val="000000"/>
        </w:rPr>
      </w:pPr>
      <w:bookmarkStart w:colFirst="0" w:colLast="0" w:name="_6hptyqhh6ra9" w:id="24"/>
      <w:bookmarkEnd w:id="24"/>
      <w:r w:rsidDel="00000000" w:rsidR="00000000" w:rsidRPr="00000000">
        <w:rPr>
          <w:color w:val="000000"/>
          <w:rtl w:val="0"/>
        </w:rPr>
        <w:t xml:space="preserve">La bibliografía es la relación de las fuentes documentales consultadas por el autor para sustentar sus trabajos. Su inclusión es obligatoria en todo trabajo de grado. Cada referencia bibliográfica se inicia contra el margen izquierdo.</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La plantilla no especifica la norma bibliográfica que se debe utilizar. Se brindará la libertad para aplicar la norma para el manejo de las referencias bibliográficas, de acuerdo con el estándar de cada área del conocimiento, siempre y cuando se aplique con rigurosidad.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color w:val="000000"/>
          <w:rtl w:val="0"/>
        </w:rPr>
        <w:t xml:space="preserve">Se recomienda el uso de gestores bibliográficos como Mendeley, Zotero, etc. A continuación, se lista algunas instituciones que brindan parámetros para el manejo de las referencias bibliográficas: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jc w:val="both"/>
        <w:rPr>
          <w:color w:val="00000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b w:val="1"/>
          <w:bCs w:val="1"/>
          <w:color w:val="000000"/>
          <w:rtl w:val="0"/>
        </w:rPr>
        <w:t xml:space="preserve">Ejemplo Referencias bibliográficas</w:t>
      </w:r>
    </w:p>
    <w:tbl>
      <w:tblPr>
        <w:tblStyle w:val="Table2"/>
        <w:tblW w:w="87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121"/>
        <w:gridCol w:w="4683"/>
        <w:tblGridChange w:id="0">
          <w:tblGrid>
            <w:gridCol w:w="1985"/>
            <w:gridCol w:w="2121"/>
            <w:gridCol w:w="4683"/>
          </w:tblGrid>
        </w:tblGridChange>
      </w:tblGrid>
      <w:tr>
        <w:trPr>
          <w:cantSplit w:val="0"/>
          <w:tblHeader w:val="0"/>
        </w:trPr>
        <w:tc>
          <w:tcPr>
            <w:shd w:fill="d9d9d9"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jc w:val="center"/>
              <w:rPr>
                <w:b w:val="1"/>
                <w:bCs w:val="1"/>
                <w:color w:val="000000"/>
                <w:sz w:val="18"/>
                <w:szCs w:val="18"/>
              </w:rPr>
            </w:pPr>
            <w:r w:rsidDel="00000000" w:rsidR="00000000" w:rsidRPr="00000000">
              <w:rPr>
                <w:b w:val="1"/>
                <w:bCs w:val="1"/>
                <w:color w:val="000000"/>
                <w:sz w:val="18"/>
                <w:szCs w:val="18"/>
                <w:rtl w:val="0"/>
              </w:rPr>
              <w:t xml:space="preserve">Institución</w:t>
            </w:r>
          </w:p>
        </w:tc>
        <w:tc>
          <w:tcPr>
            <w:shd w:fill="d9d9d9"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jc w:val="center"/>
              <w:rPr>
                <w:b w:val="1"/>
                <w:bCs w:val="1"/>
                <w:color w:val="000000"/>
                <w:sz w:val="18"/>
                <w:szCs w:val="18"/>
              </w:rPr>
            </w:pPr>
            <w:r w:rsidDel="00000000" w:rsidR="00000000" w:rsidRPr="00000000">
              <w:rPr>
                <w:b w:val="1"/>
                <w:bCs w:val="1"/>
                <w:color w:val="000000"/>
                <w:sz w:val="18"/>
                <w:szCs w:val="18"/>
                <w:rtl w:val="0"/>
              </w:rPr>
              <w:t xml:space="preserve">Disciplina de aplicación</w:t>
            </w:r>
          </w:p>
        </w:tc>
        <w:tc>
          <w:tcPr>
            <w:shd w:fill="d9d9d9"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b w:val="1"/>
                <w:bCs w:val="1"/>
                <w:color w:val="000000"/>
                <w:sz w:val="18"/>
                <w:szCs w:val="18"/>
              </w:rPr>
            </w:pPr>
            <w:r w:rsidDel="00000000" w:rsidR="00000000" w:rsidRPr="00000000">
              <w:rPr>
                <w:b w:val="1"/>
                <w:bCs w:val="1"/>
                <w:color w:val="000000"/>
                <w:sz w:val="18"/>
                <w:szCs w:val="18"/>
                <w:rtl w:val="0"/>
              </w:rPr>
              <w:t xml:space="preserve">Vínculos y ejemplos</w:t>
            </w:r>
          </w:p>
        </w:tc>
      </w:tr>
      <w:tr>
        <w:trPr>
          <w:cantSplit w:val="0"/>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AMA (Asociación Médica de los Estados Unidos)</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sz w:val="18"/>
                <w:szCs w:val="18"/>
                <w:rtl w:val="0"/>
              </w:rPr>
              <w:t xml:space="preserve">Ámbito</w:t>
            </w:r>
            <w:r w:rsidDel="00000000" w:rsidR="00000000" w:rsidRPr="00000000">
              <w:rPr>
                <w:color w:val="000000"/>
                <w:sz w:val="18"/>
                <w:szCs w:val="18"/>
                <w:rtl w:val="0"/>
              </w:rPr>
              <w:t xml:space="preserve"> de la salud (psicología, medicina)</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color w:val="000000"/>
                <w:sz w:val="18"/>
                <w:szCs w:val="18"/>
              </w:rPr>
            </w:pPr>
            <w:hyperlink r:id="rId10">
              <w:r w:rsidDel="00000000" w:rsidR="00000000" w:rsidRPr="00000000">
                <w:rPr>
                  <w:color w:val="000000"/>
                  <w:sz w:val="18"/>
                  <w:szCs w:val="18"/>
                  <w:rtl w:val="0"/>
                </w:rPr>
                <w:t xml:space="preserve">HealthLinks.Washington.edu/hsl/StyleGuides/AMA.htm</w:t>
              </w:r>
            </w:hyperlink>
            <w:r w:rsidDel="00000000" w:rsidR="00000000" w:rsidRPr="00000000">
              <w:rPr>
                <w:color w:val="000000"/>
                <w:sz w:val="18"/>
                <w:szCs w:val="18"/>
                <w:rtl w:val="0"/>
              </w:rPr>
              <w:t xml:space="preserve"> (manual de estilo de la AMA, que sirve de estándar para las disciplinas que se ocupan de medicina, salud y ciencias biológicas).</w:t>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color w:val="000000"/>
                <w:sz w:val="18"/>
                <w:szCs w:val="18"/>
              </w:rPr>
            </w:pPr>
            <w:hyperlink r:id="rId11">
              <w:r w:rsidDel="00000000" w:rsidR="00000000" w:rsidRPr="00000000">
                <w:rPr>
                  <w:color w:val="000000"/>
                  <w:sz w:val="18"/>
                  <w:szCs w:val="18"/>
                  <w:rtl w:val="0"/>
                </w:rPr>
                <w:t xml:space="preserve">Liunet.edu/Cwis/Cwp/Library/Workshop/CitAMA.htm</w:t>
              </w:r>
            </w:hyperlink>
            <w:r w:rsidDel="00000000" w:rsidR="00000000" w:rsidRPr="00000000">
              <w:rPr>
                <w:color w:val="000000"/>
                <w:sz w:val="18"/>
                <w:szCs w:val="18"/>
                <w:rtl w:val="0"/>
              </w:rPr>
              <w:t xml:space="preserve"> (ejemplos).</w:t>
            </w:r>
          </w:p>
        </w:tc>
      </w:tr>
      <w:tr>
        <w:trPr>
          <w:cantSplit w:val="0"/>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American Psychological Association (APA)</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sz w:val="18"/>
                <w:szCs w:val="18"/>
                <w:rtl w:val="0"/>
              </w:rPr>
              <w:t xml:space="preserve">Ámbito</w:t>
            </w:r>
            <w:r w:rsidDel="00000000" w:rsidR="00000000" w:rsidRPr="00000000">
              <w:rPr>
                <w:color w:val="000000"/>
                <w:sz w:val="18"/>
                <w:szCs w:val="18"/>
                <w:rtl w:val="0"/>
              </w:rPr>
              <w:t xml:space="preserve"> de la salud (psicología, medicina) y en general en todas las ciencias sociales.</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jc w:val="both"/>
              <w:rPr>
                <w:color w:val="000000"/>
                <w:sz w:val="18"/>
                <w:szCs w:val="18"/>
              </w:rPr>
            </w:pPr>
            <w:hyperlink r:id="rId12">
              <w:r w:rsidDel="00000000" w:rsidR="00000000" w:rsidRPr="00000000">
                <w:rPr>
                  <w:color w:val="000000"/>
                  <w:sz w:val="18"/>
                  <w:szCs w:val="18"/>
                  <w:rtl w:val="0"/>
                </w:rPr>
                <w:t xml:space="preserve">APAStyle.org</w:t>
              </w:r>
            </w:hyperlink>
            <w:r w:rsidDel="00000000" w:rsidR="00000000" w:rsidRPr="00000000">
              <w:rPr>
                <w:color w:val="000000"/>
                <w:sz w:val="18"/>
                <w:szCs w:val="18"/>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color w:val="000000"/>
                <w:sz w:val="18"/>
                <w:szCs w:val="18"/>
              </w:rPr>
            </w:pPr>
            <w:hyperlink r:id="rId13">
              <w:r w:rsidDel="00000000" w:rsidR="00000000" w:rsidRPr="00000000">
                <w:rPr>
                  <w:color w:val="000000"/>
                  <w:sz w:val="18"/>
                  <w:szCs w:val="18"/>
                  <w:rtl w:val="0"/>
                </w:rPr>
                <w:t xml:space="preserve">Biblioteca.udg.es/Info_General/Guies/Cites/Citar_Llibres.asp</w:t>
              </w:r>
            </w:hyperlink>
            <w:r w:rsidDel="00000000" w:rsidR="00000000" w:rsidRPr="00000000">
              <w:rPr>
                <w:color w:val="000000"/>
                <w:sz w:val="18"/>
                <w:szCs w:val="18"/>
                <w:rtl w:val="0"/>
              </w:rPr>
              <w:t xml:space="preserve"> (reglamento).</w:t>
            </w:r>
          </w:p>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color w:val="000000"/>
                <w:sz w:val="18"/>
                <w:szCs w:val="18"/>
              </w:rPr>
            </w:pPr>
            <w:hyperlink r:id="rId14">
              <w:r w:rsidDel="00000000" w:rsidR="00000000" w:rsidRPr="00000000">
                <w:rPr>
                  <w:color w:val="000000"/>
                  <w:sz w:val="18"/>
                  <w:szCs w:val="18"/>
                  <w:rtl w:val="0"/>
                </w:rPr>
                <w:t xml:space="preserve">Liunet.edu/Cwis/Cwp/Library/Workshop/Citapa.htm</w:t>
              </w:r>
            </w:hyperlink>
            <w:r w:rsidDel="00000000" w:rsidR="00000000" w:rsidRPr="00000000">
              <w:rPr>
                <w:color w:val="000000"/>
                <w:sz w:val="18"/>
                <w:szCs w:val="18"/>
                <w:rtl w:val="0"/>
              </w:rPr>
              <w:t xml:space="preserve"> (ejemplos).</w:t>
            </w:r>
          </w:p>
        </w:tc>
      </w:tr>
      <w:tr>
        <w:trPr>
          <w:cantSplit w:val="0"/>
          <w:tblHeader w:val="0"/>
        </w:trPr>
        <w:tc>
          <w:tcPr/>
          <w:p w:rsidR="00000000" w:rsidDel="00000000" w:rsidP="00000000" w:rsidRDefault="00000000" w:rsidRPr="00000000" w14:paraId="000000B1">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Harvard System of Referencing Guide</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Todas las disciplinas</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Disponibles en: </w:t>
            </w:r>
            <w:hyperlink r:id="rId15">
              <w:r w:rsidDel="00000000" w:rsidR="00000000" w:rsidRPr="00000000">
                <w:rPr>
                  <w:color w:val="0000ff"/>
                  <w:sz w:val="18"/>
                  <w:szCs w:val="18"/>
                  <w:u w:val="single"/>
                  <w:rtl w:val="0"/>
                </w:rPr>
                <w:t xml:space="preserve">http://libweb.anglia.ac.uk/referencing/harvard.htm</w:t>
              </w:r>
            </w:hyperlink>
            <w:r w:rsidDel="00000000" w:rsidR="00000000" w:rsidRPr="00000000">
              <w:rPr>
                <w:rtl w:val="0"/>
              </w:rPr>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JabRef y KBibTeX</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Todas las disciplinas</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Herramientas de LateX para la gestión de referencias bibliográficas.</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jc w:val="right"/>
        <w:rPr>
          <w:color w:val="000000"/>
        </w:rPr>
      </w:pPr>
      <w:r w:rsidDel="00000000" w:rsidR="00000000" w:rsidRPr="00000000">
        <w:rPr>
          <w:color w:val="000000"/>
          <w:rtl w:val="0"/>
        </w:rPr>
        <w:t xml:space="preserve">(continúa)</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color w:val="000000"/>
          <w:sz w:val="24"/>
          <w:szCs w:val="24"/>
          <w:rtl w:val="0"/>
        </w:rPr>
        <w:t xml:space="preserve">Ejemplo Referencias bibliográficas (continuación)</w:t>
      </w:r>
    </w:p>
    <w:tbl>
      <w:tblPr>
        <w:tblStyle w:val="Table3"/>
        <w:tblW w:w="87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410"/>
        <w:gridCol w:w="4394"/>
        <w:tblGridChange w:id="0">
          <w:tblGrid>
            <w:gridCol w:w="1985"/>
            <w:gridCol w:w="2410"/>
            <w:gridCol w:w="4394"/>
          </w:tblGrid>
        </w:tblGridChange>
      </w:tblGrid>
      <w:tr>
        <w:trPr>
          <w:cantSplit w:val="0"/>
          <w:tblHeader w:val="0"/>
        </w:trPr>
        <w:tc>
          <w:tcPr>
            <w:shd w:fill="d9d9d9"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b w:val="1"/>
                <w:bCs w:val="1"/>
                <w:color w:val="000000"/>
                <w:sz w:val="18"/>
                <w:szCs w:val="18"/>
                <w:rtl w:val="0"/>
              </w:rPr>
              <w:t xml:space="preserve">Institución</w:t>
            </w:r>
            <w:r w:rsidDel="00000000" w:rsidR="00000000" w:rsidRPr="00000000">
              <w:rPr>
                <w:rtl w:val="0"/>
              </w:rPr>
            </w:r>
          </w:p>
        </w:tc>
        <w:tc>
          <w:tcPr>
            <w:shd w:fill="d9d9d9"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b w:val="1"/>
                <w:bCs w:val="1"/>
                <w:color w:val="000000"/>
                <w:sz w:val="18"/>
                <w:szCs w:val="18"/>
                <w:rtl w:val="0"/>
              </w:rPr>
              <w:t xml:space="preserve">Disciplina de aplicación</w:t>
            </w:r>
            <w:r w:rsidDel="00000000" w:rsidR="00000000" w:rsidRPr="00000000">
              <w:rPr>
                <w:rtl w:val="0"/>
              </w:rPr>
            </w:r>
          </w:p>
        </w:tc>
        <w:tc>
          <w:tcPr>
            <w:shd w:fill="d9d9d9" w:val="clear"/>
          </w:tcPr>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b w:val="1"/>
                <w:bCs w:val="1"/>
                <w:color w:val="000000"/>
                <w:sz w:val="18"/>
                <w:szCs w:val="18"/>
                <w:rtl w:val="0"/>
              </w:rPr>
              <w:t xml:space="preserve">Vínculos y ejemplos</w:t>
            </w:r>
            <w:r w:rsidDel="00000000" w:rsidR="00000000" w:rsidRPr="00000000">
              <w:rPr>
                <w:rtl w:val="0"/>
              </w:rPr>
            </w:r>
          </w:p>
        </w:tc>
      </w:tr>
      <w:tr>
        <w:trPr>
          <w:cantSplit w:val="0"/>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Manual</w:t>
            </w:r>
          </w:p>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Todas las disciplinas</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Patrias, K.: National Library of Medicine recommended formats for bibliographic citation. Bethesda (Maryland, EE. UU.): National Library of Medicine (Reference Section), 1991.</w:t>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Modern Language Association (MLA)</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Literatura, artes y humanidades.</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color w:val="000000"/>
                <w:sz w:val="18"/>
                <w:szCs w:val="18"/>
              </w:rPr>
            </w:pPr>
            <w:hyperlink r:id="rId16">
              <w:r w:rsidDel="00000000" w:rsidR="00000000" w:rsidRPr="00000000">
                <w:rPr>
                  <w:color w:val="000000"/>
                  <w:sz w:val="18"/>
                  <w:szCs w:val="18"/>
                  <w:rtl w:val="0"/>
                </w:rPr>
                <w:t xml:space="preserve">MLA.org</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color w:val="000000"/>
                <w:sz w:val="18"/>
                <w:szCs w:val="18"/>
              </w:rPr>
            </w:pPr>
            <w:hyperlink r:id="rId17">
              <w:r w:rsidDel="00000000" w:rsidR="00000000" w:rsidRPr="00000000">
                <w:rPr>
                  <w:color w:val="000000"/>
                  <w:sz w:val="18"/>
                  <w:szCs w:val="18"/>
                  <w:rtl w:val="0"/>
                </w:rPr>
                <w:t xml:space="preserve">Biblioteca.udg.es/Info_General/Guies/Cites/MLA.asp</w:t>
              </w:r>
            </w:hyperlink>
            <w:r w:rsidDel="00000000" w:rsidR="00000000" w:rsidRPr="00000000">
              <w:rPr>
                <w:color w:val="000000"/>
                <w:sz w:val="18"/>
                <w:szCs w:val="18"/>
                <w:rtl w:val="0"/>
              </w:rPr>
              <w:t xml:space="preserve"> (reglamento).</w:t>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color w:val="000000"/>
                <w:sz w:val="18"/>
                <w:szCs w:val="18"/>
              </w:rPr>
            </w:pPr>
            <w:hyperlink r:id="rId18">
              <w:r w:rsidDel="00000000" w:rsidR="00000000" w:rsidRPr="00000000">
                <w:rPr>
                  <w:color w:val="000000"/>
                  <w:sz w:val="18"/>
                  <w:szCs w:val="18"/>
                  <w:rtl w:val="0"/>
                </w:rPr>
                <w:t xml:space="preserve">Liunet.edu/Cwis/Cwp/Library/Workshop/CitMLA.htm Ejemplos</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National Library of Medicine (NLM) (Biblioteca Nacional de Medicina)</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En el ámbito médico y, por extensión, en ciencias.</w:t>
            </w:r>
          </w:p>
          <w:p w:rsidR="00000000" w:rsidDel="00000000" w:rsidP="00000000" w:rsidRDefault="00000000" w:rsidRPr="00000000" w14:paraId="000000C9">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color w:val="000000"/>
                <w:sz w:val="18"/>
                <w:szCs w:val="18"/>
              </w:rPr>
            </w:pPr>
            <w:hyperlink r:id="rId19">
              <w:r w:rsidDel="00000000" w:rsidR="00000000" w:rsidRPr="00000000">
                <w:rPr>
                  <w:color w:val="000000"/>
                  <w:sz w:val="18"/>
                  <w:szCs w:val="18"/>
                  <w:rtl w:val="0"/>
                </w:rPr>
                <w:t xml:space="preserve">NLM.NIH.gov</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color w:val="000000"/>
                <w:sz w:val="18"/>
                <w:szCs w:val="18"/>
              </w:rPr>
            </w:pPr>
            <w:hyperlink r:id="rId20">
              <w:r w:rsidDel="00000000" w:rsidR="00000000" w:rsidRPr="00000000">
                <w:rPr>
                  <w:color w:val="000000"/>
                  <w:sz w:val="18"/>
                  <w:szCs w:val="18"/>
                  <w:rtl w:val="0"/>
                </w:rPr>
                <w:t xml:space="preserve">NLM.NIH.gov/Pubs/Formats/RecommendedFormats.html</w:t>
              </w:r>
            </w:hyperlink>
            <w:r w:rsidDel="00000000" w:rsidR="00000000" w:rsidRPr="00000000">
              <w:rPr>
                <w:color w:val="000000"/>
                <w:sz w:val="18"/>
                <w:szCs w:val="18"/>
                <w:rtl w:val="0"/>
              </w:rPr>
              <w:t xml:space="preserve"> (formatos recomendados)</w:t>
            </w:r>
          </w:p>
          <w:p w:rsidR="00000000" w:rsidDel="00000000" w:rsidP="00000000" w:rsidRDefault="00000000" w:rsidRPr="00000000" w14:paraId="000000CC">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Universidad de Chicago/Turabian</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Periodismo, historia y humanidades.</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color w:val="000000"/>
                <w:sz w:val="18"/>
                <w:szCs w:val="18"/>
              </w:rPr>
            </w:pPr>
            <w:hyperlink r:id="rId21">
              <w:r w:rsidDel="00000000" w:rsidR="00000000" w:rsidRPr="00000000">
                <w:rPr>
                  <w:color w:val="000000"/>
                  <w:sz w:val="18"/>
                  <w:szCs w:val="18"/>
                  <w:rtl w:val="0"/>
                </w:rPr>
                <w:t xml:space="preserve">ChicagoManualOfStyle.org</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color w:val="000000"/>
                <w:sz w:val="18"/>
                <w:szCs w:val="18"/>
              </w:rPr>
            </w:pPr>
            <w:hyperlink r:id="rId22">
              <w:r w:rsidDel="00000000" w:rsidR="00000000" w:rsidRPr="00000000">
                <w:rPr>
                  <w:color w:val="000000"/>
                  <w:sz w:val="18"/>
                  <w:szCs w:val="18"/>
                  <w:rtl w:val="0"/>
                </w:rPr>
                <w:t xml:space="preserve">BedfordStMartins.com/Hacker/Resdoc/History/Footnotes.htm</w:t>
              </w:r>
            </w:hyperlink>
            <w:r w:rsidDel="00000000" w:rsidR="00000000" w:rsidRPr="00000000">
              <w:rPr>
                <w:color w:val="000000"/>
                <w:sz w:val="18"/>
                <w:szCs w:val="18"/>
                <w:rtl w:val="0"/>
              </w:rPr>
              <w:t xml:space="preserve"> (Reglamento I) o</w:t>
            </w:r>
          </w:p>
          <w:p w:rsidR="00000000" w:rsidDel="00000000" w:rsidP="00000000" w:rsidRDefault="00000000" w:rsidRPr="00000000" w14:paraId="000000D1">
            <w:pPr>
              <w:pBdr>
                <w:top w:space="0" w:sz="0" w:val="nil"/>
                <w:left w:space="0" w:sz="0" w:val="nil"/>
                <w:bottom w:space="0" w:sz="0" w:val="nil"/>
                <w:right w:space="0" w:sz="0" w:val="nil"/>
                <w:between w:space="0" w:sz="0" w:val="nil"/>
              </w:pBdr>
              <w:jc w:val="both"/>
              <w:rPr>
                <w:color w:val="000000"/>
                <w:sz w:val="18"/>
                <w:szCs w:val="18"/>
              </w:rPr>
            </w:pPr>
            <w:hyperlink r:id="rId23">
              <w:r w:rsidDel="00000000" w:rsidR="00000000" w:rsidRPr="00000000">
                <w:rPr>
                  <w:color w:val="000000"/>
                  <w:sz w:val="18"/>
                  <w:szCs w:val="18"/>
                  <w:rtl w:val="0"/>
                </w:rPr>
                <w:t xml:space="preserve">BedfordStMartins.com/Online/Cite7.html</w:t>
              </w:r>
            </w:hyperlink>
            <w:r w:rsidDel="00000000" w:rsidR="00000000" w:rsidRPr="00000000">
              <w:rPr>
                <w:color w:val="000000"/>
                <w:sz w:val="18"/>
                <w:szCs w:val="18"/>
                <w:rtl w:val="0"/>
              </w:rPr>
              <w:t xml:space="preserve"> (Reglamento II).</w:t>
            </w:r>
          </w:p>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color w:val="000000"/>
                <w:sz w:val="18"/>
                <w:szCs w:val="18"/>
              </w:rPr>
            </w:pPr>
            <w:hyperlink r:id="rId24">
              <w:r w:rsidDel="00000000" w:rsidR="00000000" w:rsidRPr="00000000">
                <w:rPr>
                  <w:color w:val="000000"/>
                  <w:sz w:val="18"/>
                  <w:szCs w:val="18"/>
                  <w:rtl w:val="0"/>
                </w:rPr>
                <w:t xml:space="preserve">liunet.edu/cwis/cwp/library/workshop/citchi.htm</w:t>
              </w:r>
            </w:hyperlink>
            <w:r w:rsidDel="00000000" w:rsidR="00000000" w:rsidRPr="00000000">
              <w:rPr>
                <w:color w:val="000000"/>
                <w:sz w:val="18"/>
                <w:szCs w:val="18"/>
                <w:rtl w:val="0"/>
              </w:rPr>
              <w:t xml:space="preserve"> (ejemplos de la universidad de Chicago)</w:t>
            </w:r>
          </w:p>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color w:val="000000"/>
                <w:sz w:val="18"/>
                <w:szCs w:val="18"/>
              </w:rPr>
            </w:pPr>
            <w:hyperlink r:id="rId25">
              <w:r w:rsidDel="00000000" w:rsidR="00000000" w:rsidRPr="00000000">
                <w:rPr>
                  <w:color w:val="000000"/>
                  <w:sz w:val="18"/>
                  <w:szCs w:val="18"/>
                  <w:rtl w:val="0"/>
                </w:rPr>
                <w:t xml:space="preserve">liunet.edu/cwis/cwp/library/workshop/citchi.htm Liunet.edu/Cwis/Cwp/Library/Workshop/Citchi.htm</w:t>
              </w:r>
            </w:hyperlink>
            <w:r w:rsidDel="00000000" w:rsidR="00000000" w:rsidRPr="00000000">
              <w:rPr>
                <w:color w:val="000000"/>
                <w:sz w:val="18"/>
                <w:szCs w:val="18"/>
                <w:rtl w:val="0"/>
              </w:rPr>
              <w:t xml:space="preserve"> (ejemplos de las reglas de Turabian)</w:t>
            </w:r>
          </w:p>
        </w:tc>
      </w:tr>
      <w:tr>
        <w:trPr>
          <w:cantSplit w:val="0"/>
          <w:tblHeader w:val="0"/>
        </w:trPr>
        <w:tc>
          <w:tcPr/>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Vancouver</w:t>
            </w:r>
          </w:p>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Todas las disciplinas</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color w:val="000000"/>
                <w:sz w:val="18"/>
                <w:szCs w:val="18"/>
              </w:rPr>
            </w:pPr>
            <w:hyperlink r:id="rId26">
              <w:r w:rsidDel="00000000" w:rsidR="00000000" w:rsidRPr="00000000">
                <w:rPr>
                  <w:color w:val="000000"/>
                  <w:sz w:val="18"/>
                  <w:szCs w:val="18"/>
                  <w:rtl w:val="0"/>
                </w:rPr>
                <w:t xml:space="preserve">Fisterra.com/Recursos_Web/Mbe/Vancouver.asp</w:t>
              </w:r>
            </w:hyperlink>
            <w:r w:rsidDel="00000000" w:rsidR="00000000" w:rsidRPr="00000000">
              <w:rPr>
                <w:color w:val="000000"/>
                <w:sz w:val="18"/>
                <w:szCs w:val="18"/>
                <w:rtl w:val="0"/>
              </w:rPr>
              <w:t xml:space="preserve"> (estilo de Vancouver 2000).</w:t>
            </w:r>
          </w:p>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DB">
      <w:pPr>
        <w:pStyle w:val="Heading2"/>
        <w:numPr>
          <w:ilvl w:val="1"/>
          <w:numId w:val="1"/>
        </w:numPr>
        <w:ind w:left="1440" w:hanging="576"/>
        <w:rPr>
          <w:b w:val="0"/>
          <w:bCs w:val="0"/>
          <w:sz w:val="24"/>
          <w:szCs w:val="24"/>
        </w:rPr>
      </w:pPr>
      <w:bookmarkStart w:colFirst="0" w:colLast="0" w:name="_8keqbh61c5ym" w:id="25"/>
      <w:bookmarkEnd w:id="25"/>
      <w:r w:rsidDel="00000000" w:rsidR="00000000" w:rsidRPr="00000000">
        <w:rPr>
          <w:sz w:val="24"/>
          <w:szCs w:val="24"/>
          <w:rtl w:val="0"/>
        </w:rPr>
        <w:t xml:space="preserve">Ejemplo de referencias bibliográficas utilizando herramienta de Word</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360" w:lineRule="auto"/>
        <w:ind w:firstLine="708"/>
        <w:jc w:val="both"/>
        <w:rPr>
          <w:color w:val="000000"/>
          <w:sz w:val="24"/>
          <w:szCs w:val="24"/>
        </w:rPr>
      </w:pPr>
      <w:r w:rsidDel="00000000" w:rsidR="00000000" w:rsidRPr="00000000">
        <w:rPr>
          <w:i w:val="1"/>
          <w:iCs w:val="1"/>
          <w:color w:val="000000"/>
          <w:sz w:val="24"/>
          <w:szCs w:val="24"/>
          <w:rtl w:val="0"/>
        </w:rPr>
        <w:t xml:space="preserve">Cita</w:t>
      </w:r>
      <w:r w:rsidDel="00000000" w:rsidR="00000000" w:rsidRPr="00000000">
        <w:rPr>
          <w:color w:val="000000"/>
          <w:sz w:val="24"/>
          <w:szCs w:val="24"/>
          <w:rtl w:val="0"/>
        </w:rPr>
        <w:t xml:space="preserve">: (Nuñez, 2002)</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ind w:left="708" w:firstLine="0"/>
        <w:jc w:val="both"/>
        <w:rPr>
          <w:color w:val="000000"/>
          <w:sz w:val="24"/>
          <w:szCs w:val="24"/>
        </w:rPr>
      </w:pPr>
      <w:r w:rsidDel="00000000" w:rsidR="00000000" w:rsidRPr="00000000">
        <w:rPr>
          <w:i w:val="1"/>
          <w:iCs w:val="1"/>
          <w:color w:val="000000"/>
          <w:sz w:val="24"/>
          <w:szCs w:val="24"/>
          <w:rtl w:val="0"/>
        </w:rPr>
        <w:t xml:space="preserve">Bibliografía</w:t>
      </w:r>
      <w:r w:rsidDel="00000000" w:rsidR="00000000" w:rsidRPr="00000000">
        <w:rPr>
          <w:color w:val="000000"/>
          <w:sz w:val="24"/>
          <w:szCs w:val="24"/>
          <w:rtl w:val="0"/>
        </w:rPr>
        <w:t xml:space="preserve">: </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720" w:hanging="720"/>
        <w:rPr>
          <w:sz w:val="24"/>
          <w:szCs w:val="24"/>
        </w:rPr>
      </w:pPr>
      <w:r w:rsidDel="00000000" w:rsidR="00000000" w:rsidRPr="00000000">
        <w:rPr>
          <w:color w:val="000000"/>
          <w:sz w:val="24"/>
          <w:szCs w:val="24"/>
          <w:rtl w:val="0"/>
        </w:rPr>
        <w:tab/>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720" w:hanging="720"/>
        <w:rPr>
          <w:sz w:val="24"/>
          <w:szCs w:val="24"/>
        </w:rPr>
      </w:pPr>
      <w:r w:rsidDel="00000000" w:rsidR="00000000" w:rsidRPr="00000000">
        <w:rPr>
          <w:rtl w:val="0"/>
        </w:rPr>
        <w:t xml:space="preserve">Nuñez, J. (2002). Ética, Ciencia y Tecnología: Sobre la función social de la tecnología. </w:t>
      </w:r>
      <w:r w:rsidDel="00000000" w:rsidR="00000000" w:rsidRPr="00000000">
        <w:rPr>
          <w:i w:val="1"/>
          <w:iCs w:val="1"/>
          <w:rtl w:val="0"/>
        </w:rPr>
        <w:t xml:space="preserve">Revista de La Sociedad Española de Historia de Las Ciencias y de Las Técnicas</w:t>
      </w:r>
      <w:r w:rsidDel="00000000" w:rsidR="00000000" w:rsidRPr="00000000">
        <w:rPr>
          <w:rtl w:val="0"/>
        </w:rPr>
        <w:t xml:space="preserve">, 459-484.</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hanging="72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720" w:hanging="720"/>
        <w:rPr>
          <w:color w:val="000000"/>
          <w:sz w:val="24"/>
          <w:szCs w:val="24"/>
        </w:rPr>
      </w:pPr>
      <w:r w:rsidDel="00000000" w:rsidR="00000000" w:rsidRPr="00000000">
        <w:rPr>
          <w:rtl w:val="0"/>
        </w:rPr>
      </w:r>
    </w:p>
    <w:p w:rsidR="00000000" w:rsidDel="00000000" w:rsidP="00000000" w:rsidRDefault="00000000" w:rsidRPr="00000000" w14:paraId="000000E4">
      <w:pPr>
        <w:pStyle w:val="Heading2"/>
        <w:numPr>
          <w:ilvl w:val="1"/>
          <w:numId w:val="1"/>
        </w:numPr>
        <w:ind w:left="1440" w:hanging="576"/>
        <w:rPr>
          <w:sz w:val="22"/>
          <w:szCs w:val="22"/>
        </w:rPr>
      </w:pPr>
      <w:bookmarkStart w:colFirst="0" w:colLast="0" w:name="_oi0tmmnpaq85" w:id="26"/>
      <w:bookmarkEnd w:id="26"/>
      <w:r w:rsidDel="00000000" w:rsidR="00000000" w:rsidRPr="00000000">
        <w:rPr>
          <w:sz w:val="24"/>
          <w:szCs w:val="24"/>
          <w:rtl w:val="0"/>
        </w:rPr>
        <w:t xml:space="preserve">Ejemplo de referencias bibliográficas utilizando herramienta Mendeley</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360" w:lineRule="auto"/>
        <w:ind w:left="708" w:firstLine="0"/>
        <w:jc w:val="both"/>
        <w:rPr>
          <w:b w:val="1"/>
          <w:bCs w:val="1"/>
          <w:color w:val="000000"/>
          <w:sz w:val="24"/>
          <w:szCs w:val="24"/>
        </w:rPr>
      </w:pPr>
      <w:r w:rsidDel="00000000" w:rsidR="00000000" w:rsidRPr="00000000">
        <w:rPr>
          <w:i w:val="1"/>
          <w:iCs w:val="1"/>
          <w:color w:val="000000"/>
          <w:sz w:val="24"/>
          <w:szCs w:val="24"/>
          <w:rtl w:val="0"/>
        </w:rPr>
        <w:t xml:space="preserve">Cita</w:t>
      </w:r>
      <w:r w:rsidDel="00000000" w:rsidR="00000000" w:rsidRPr="00000000">
        <w:rPr>
          <w:color w:val="000000"/>
          <w:sz w:val="24"/>
          <w:szCs w:val="24"/>
          <w:rtl w:val="0"/>
        </w:rPr>
        <w:t xml:space="preserve">: (Gallent Torres et al., 2023; Kahila et al., 2024)</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360" w:lineRule="auto"/>
        <w:ind w:left="708" w:firstLine="0"/>
        <w:jc w:val="both"/>
        <w:rPr>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360" w:lineRule="auto"/>
        <w:ind w:left="708" w:firstLine="0"/>
        <w:jc w:val="both"/>
        <w:rPr>
          <w:color w:val="000000"/>
          <w:sz w:val="24"/>
          <w:szCs w:val="24"/>
        </w:rPr>
      </w:pPr>
      <w:r w:rsidDel="00000000" w:rsidR="00000000" w:rsidRPr="00000000">
        <w:rPr>
          <w:i w:val="1"/>
          <w:iCs w:val="1"/>
          <w:color w:val="000000"/>
          <w:sz w:val="24"/>
          <w:szCs w:val="24"/>
          <w:rtl w:val="0"/>
        </w:rPr>
        <w:t xml:space="preserve">Bibliografía</w:t>
      </w:r>
      <w:r w:rsidDel="00000000" w:rsidR="00000000" w:rsidRPr="00000000">
        <w:rPr>
          <w:color w:val="000000"/>
          <w:sz w:val="24"/>
          <w:szCs w:val="24"/>
          <w:rtl w:val="0"/>
        </w:rPr>
        <w:t xml:space="preserve">:</w:t>
      </w:r>
    </w:p>
    <w:p w:rsidR="00000000" w:rsidDel="00000000" w:rsidP="00000000" w:rsidRDefault="00000000" w:rsidRPr="00000000" w14:paraId="000000E8">
      <w:pPr>
        <w:ind w:hanging="480"/>
        <w:rPr>
          <w:color w:val="000000"/>
        </w:rPr>
      </w:pPr>
      <w:r w:rsidDel="00000000" w:rsidR="00000000" w:rsidRPr="00000000">
        <w:rPr>
          <w:color w:val="000000"/>
          <w:rtl w:val="0"/>
        </w:rPr>
        <w:t xml:space="preserve">Gallent Torres, C., Zapata González, A., &amp; Ortego Hernando, J. L. (2023). El impacto de la inteligencia artificial generativa en educación superior: una mirada desde la ética y la integridad académica. RELIEVE - Revista Electrónica de Investigación y Evaluación Educativa, 29(2). https://doi.org/10.30827/relieve.v29i2.29134</w:t>
      </w:r>
    </w:p>
    <w:p w:rsidR="00000000" w:rsidDel="00000000" w:rsidP="00000000" w:rsidRDefault="00000000" w:rsidRPr="00000000" w14:paraId="000000E9">
      <w:pPr>
        <w:ind w:hanging="480"/>
        <w:rPr>
          <w:color w:val="000000"/>
        </w:rPr>
      </w:pPr>
      <w:r w:rsidDel="00000000" w:rsidR="00000000" w:rsidRPr="00000000">
        <w:rPr>
          <w:color w:val="000000"/>
          <w:rtl w:val="0"/>
        </w:rPr>
        <w:t xml:space="preserve">Kahila, J., Vartiainen, H., Tedre, M., Arkko, E., Lin, A., Pope, N., Jormanainen, I., &amp; Valtonen, T. (2024). Pedagogical Framework for Cultivating Children’s Data Agency and Creative Abilities in the Age of AI. INFORMATICS IN EDUCATION, 23(2), 323–360. https://doi.org/10.15388/infedu.2024.15</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360" w:lineRule="auto"/>
        <w:ind w:left="708" w:firstLine="0"/>
        <w:jc w:val="both"/>
        <w:rPr>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360" w:lineRule="auto"/>
        <w:ind w:left="708" w:firstLine="0"/>
        <w:jc w:val="both"/>
        <w:rPr>
          <w:color w:val="000000"/>
          <w:sz w:val="24"/>
          <w:szCs w:val="24"/>
        </w:rPr>
      </w:pPr>
      <w:r w:rsidDel="00000000" w:rsidR="00000000" w:rsidRPr="00000000">
        <w:rPr>
          <w:color w:val="000000"/>
          <w:rtl w:val="0"/>
        </w:rPr>
        <w:t xml:space="preserve"> </w:t>
      </w:r>
      <w:r w:rsidDel="00000000" w:rsidR="00000000" w:rsidRPr="00000000">
        <w:rPr>
          <w:rtl w:val="0"/>
        </w:rPr>
      </w:r>
    </w:p>
    <w:sectPr>
      <w:headerReference r:id="rId27" w:type="default"/>
      <w:headerReference r:id="rId28" w:type="even"/>
      <w:type w:val="nextPage"/>
      <w:pgSz w:h="15840" w:w="12240" w:orient="portrait"/>
      <w:pgMar w:bottom="1440" w:top="1440" w:left="2041" w:right="1440"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tbl>
    <w:tblPr>
      <w:tblStyle w:val="Table4"/>
      <w:tblW w:w="8577.0" w:type="dxa"/>
      <w:jc w:val="left"/>
      <w:tblInd w:w="108.0" w:type="dxa"/>
      <w:tblBorders>
        <w:bottom w:color="000000" w:space="0" w:sz="4" w:val="single"/>
      </w:tblBorders>
      <w:tblLayout w:type="fixed"/>
      <w:tblLook w:val="0400"/>
    </w:tblPr>
    <w:tblGrid>
      <w:gridCol w:w="432"/>
      <w:gridCol w:w="8145"/>
      <w:tblGridChange w:id="0">
        <w:tblGrid>
          <w:gridCol w:w="432"/>
          <w:gridCol w:w="8145"/>
        </w:tblGrid>
      </w:tblGridChange>
    </w:tblGrid>
    <w:tr>
      <w:trPr>
        <w:cantSplit w:val="0"/>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ind w:left="360" w:firstLine="0"/>
            <w:jc w:val="right"/>
            <w:rPr>
              <w:color w:val="000000"/>
            </w:rPr>
          </w:pPr>
          <w:r w:rsidDel="00000000" w:rsidR="00000000" w:rsidRPr="00000000">
            <w:rPr>
              <w:color w:val="000000"/>
              <w:rtl w:val="0"/>
            </w:rPr>
            <w:t xml:space="preserve">Título del trabajo</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jc w:val="right"/>
      <w:rPr>
        <w:b w:val="1"/>
        <w:bCs w:val="1"/>
        <w:color w:val="1f497d"/>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after="0" w:lineRule="auto"/>
      <w:rPr>
        <w:b w:val="1"/>
        <w:bCs w:val="1"/>
        <w:color w:val="1f497d"/>
        <w:sz w:val="28"/>
        <w:szCs w:val="28"/>
      </w:rPr>
    </w:pPr>
    <w:r w:rsidDel="00000000" w:rsidR="00000000" w:rsidRPr="00000000">
      <w:rPr>
        <w:rtl w:val="0"/>
      </w:rPr>
    </w:r>
  </w:p>
  <w:tbl>
    <w:tblPr>
      <w:tblStyle w:val="Table5"/>
      <w:tblW w:w="8577.0" w:type="dxa"/>
      <w:jc w:val="left"/>
      <w:tblInd w:w="108.0" w:type="dxa"/>
      <w:tblBorders>
        <w:bottom w:color="000000" w:space="0" w:sz="4" w:val="single"/>
      </w:tblBorders>
      <w:tblLayout w:type="fixed"/>
      <w:tblLook w:val="0400"/>
    </w:tblPr>
    <w:tblGrid>
      <w:gridCol w:w="432"/>
      <w:gridCol w:w="8145"/>
      <w:tblGridChange w:id="0">
        <w:tblGrid>
          <w:gridCol w:w="432"/>
          <w:gridCol w:w="8145"/>
        </w:tblGrid>
      </w:tblGridChange>
    </w:tblGrid>
    <w:tr>
      <w:trPr>
        <w:cantSplit w:val="0"/>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ind w:left="360" w:firstLine="0"/>
            <w:jc w:val="right"/>
            <w:rPr>
              <w:color w:val="000000"/>
            </w:rPr>
          </w:pPr>
          <w:r w:rsidDel="00000000" w:rsidR="00000000" w:rsidRPr="00000000">
            <w:rPr>
              <w:color w:val="000000"/>
              <w:rtl w:val="0"/>
            </w:rPr>
            <w:t xml:space="preserve">Título del trabajo</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120" w:lineRule="auto"/>
      <w:jc w:val="right"/>
      <w:rPr>
        <w:b w:val="1"/>
        <w:bCs w:val="1"/>
        <w:color w:val="1f497d"/>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Rule="auto"/>
      <w:rPr>
        <w:b w:val="1"/>
        <w:bCs w:val="1"/>
        <w:color w:val="1f497d"/>
        <w:sz w:val="28"/>
        <w:szCs w:val="28"/>
      </w:rPr>
    </w:pPr>
    <w:r w:rsidDel="00000000" w:rsidR="00000000" w:rsidRPr="00000000">
      <w:rPr>
        <w:rtl w:val="0"/>
      </w:rPr>
    </w:r>
  </w:p>
  <w:tbl>
    <w:tblPr>
      <w:tblStyle w:val="Table6"/>
      <w:tblW w:w="8577.0" w:type="dxa"/>
      <w:jc w:val="left"/>
      <w:tblInd w:w="108.0" w:type="dxa"/>
      <w:tblBorders>
        <w:bottom w:color="000000" w:space="0" w:sz="4" w:val="single"/>
      </w:tblBorders>
      <w:tblLayout w:type="fixed"/>
      <w:tblLook w:val="0400"/>
    </w:tblPr>
    <w:tblGrid>
      <w:gridCol w:w="432"/>
      <w:gridCol w:w="8145"/>
      <w:tblGridChange w:id="0">
        <w:tblGrid>
          <w:gridCol w:w="432"/>
          <w:gridCol w:w="8145"/>
        </w:tblGrid>
      </w:tblGridChange>
    </w:tblGrid>
    <w:tr>
      <w:trPr>
        <w:cantSplit w:val="0"/>
        <w:tblHeader w:val="0"/>
      </w:trPr>
      <w:tc>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ind w:left="360" w:firstLine="0"/>
            <w:jc w:val="right"/>
            <w:rPr>
              <w:color w:val="000000"/>
            </w:rPr>
          </w:pPr>
          <w:r w:rsidDel="00000000" w:rsidR="00000000" w:rsidRPr="00000000">
            <w:rPr>
              <w:color w:val="000000"/>
              <w:rtl w:val="0"/>
            </w:rPr>
            <w:t xml:space="preserve">Título de la tesis o trabajo de investigación</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jc w:val="right"/>
      <w:rPr>
        <w:b w:val="1"/>
        <w:bCs w:val="1"/>
        <w:color w:val="1f497d"/>
        <w:sz w:val="28"/>
        <w:szCs w:val="2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Rule="auto"/>
      <w:rPr>
        <w:b w:val="1"/>
        <w:bCs w:val="1"/>
        <w:color w:val="1f497d"/>
        <w:sz w:val="28"/>
        <w:szCs w:val="28"/>
      </w:rPr>
    </w:pPr>
    <w:r w:rsidDel="00000000" w:rsidR="00000000" w:rsidRPr="00000000">
      <w:rPr>
        <w:rtl w:val="0"/>
      </w:rPr>
    </w:r>
  </w:p>
  <w:tbl>
    <w:tblPr>
      <w:tblStyle w:val="Table7"/>
      <w:tblW w:w="8759.0" w:type="dxa"/>
      <w:jc w:val="left"/>
      <w:tblBorders>
        <w:bottom w:color="000000" w:space="0" w:sz="4" w:val="single"/>
      </w:tblBorders>
      <w:tblLayout w:type="fixed"/>
      <w:tblLook w:val="0400"/>
    </w:tblPr>
    <w:tblGrid>
      <w:gridCol w:w="7640"/>
      <w:gridCol w:w="1119"/>
      <w:tblGridChange w:id="0">
        <w:tblGrid>
          <w:gridCol w:w="7640"/>
          <w:gridCol w:w="1119"/>
        </w:tblGrid>
      </w:tblGridChange>
    </w:tblGrid>
    <w:tr>
      <w:trPr>
        <w:cantSplit w:val="0"/>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rPr>
              <w:color w:val="000000"/>
            </w:rPr>
          </w:pPr>
          <w:r w:rsidDel="00000000" w:rsidR="00000000" w:rsidRPr="00000000">
            <w:rPr>
              <w:color w:val="000000"/>
              <w:rtl w:val="0"/>
            </w:rPr>
            <w:t xml:space="preserve">Bibliografía</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left" w:leader="none" w:pos="2580"/>
        <w:tab w:val="left" w:leader="none" w:pos="2985"/>
        <w:tab w:val="center" w:leader="none" w:pos="4419"/>
        <w:tab w:val="right" w:leader="none" w:pos="8838"/>
      </w:tabs>
      <w:spacing w:after="120" w:lineRule="auto"/>
      <w:jc w:val="right"/>
      <w:rPr>
        <w:b w:val="1"/>
        <w:bCs w:val="1"/>
        <w:color w:val="1f497d"/>
        <w:sz w:val="28"/>
        <w:szCs w:val="28"/>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345" w:hanging="360"/>
      </w:pPr>
      <w:rPr/>
    </w:lvl>
    <w:lvl w:ilvl="1">
      <w:start w:val="1"/>
      <w:numFmt w:val="decimal"/>
      <w:lvlText w:val="%1.%2"/>
      <w:lvlJc w:val="left"/>
      <w:pPr>
        <w:ind w:left="1569" w:hanging="575"/>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2849" w:hanging="864.0000000000002"/>
      </w:pPr>
      <w:rPr>
        <w:b w:val="1"/>
        <w:bCs w:val="1"/>
      </w:rPr>
    </w:lvl>
    <w:lvl w:ilvl="4">
      <w:start w:val="1"/>
      <w:numFmt w:val="decimal"/>
      <w:lvlText w:val="%1.%2.%3.%4.%5"/>
      <w:lvlJc w:val="left"/>
      <w:pPr>
        <w:ind w:left="2993" w:hanging="1008"/>
      </w:pPr>
      <w:rPr>
        <w:b w:val="1"/>
        <w:bCs w:val="1"/>
      </w:rPr>
    </w:lvl>
    <w:lvl w:ilvl="5">
      <w:start w:val="1"/>
      <w:numFmt w:val="decimal"/>
      <w:lvlText w:val="%1.%2.%3.%4.%5.%6"/>
      <w:lvlJc w:val="left"/>
      <w:pPr>
        <w:ind w:left="3137" w:hanging="1152"/>
      </w:pPr>
      <w:rPr>
        <w:b w:val="1"/>
        <w:bCs w:val="1"/>
      </w:rPr>
    </w:lvl>
    <w:lvl w:ilvl="6">
      <w:start w:val="1"/>
      <w:numFmt w:val="decimal"/>
      <w:lvlText w:val="%1.%2.%3.%4.%5.%6.%7"/>
      <w:lvlJc w:val="left"/>
      <w:pPr>
        <w:ind w:left="3281" w:hanging="1294.9999999999998"/>
      </w:pPr>
      <w:rPr>
        <w:b w:val="1"/>
        <w:bCs w:val="1"/>
      </w:rPr>
    </w:lvl>
    <w:lvl w:ilvl="7">
      <w:start w:val="1"/>
      <w:numFmt w:val="decimal"/>
      <w:lvlText w:val="%1.%2.%3.%4.%5.%6.%7.%8"/>
      <w:lvlJc w:val="left"/>
      <w:pPr>
        <w:ind w:left="3425" w:hanging="1440"/>
      </w:pPr>
      <w:rPr>
        <w:b w:val="1"/>
        <w:bCs w:val="1"/>
      </w:rPr>
    </w:lvl>
    <w:lvl w:ilvl="8">
      <w:start w:val="1"/>
      <w:numFmt w:val="decimal"/>
      <w:lvlText w:val="%1.%2.%3.%4.%5.%6.%7.%8.%9"/>
      <w:lvlJc w:val="left"/>
      <w:pPr>
        <w:ind w:left="3569" w:hanging="1584.0000000000002"/>
      </w:pPr>
      <w:rPr>
        <w:b w:val="1"/>
        <w:bCs w:val="1"/>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before="2000" w:line="240" w:lineRule="auto"/>
      <w:ind w:left="284" w:hanging="284"/>
    </w:pPr>
    <w:rPr>
      <w:b w:val="1"/>
      <w:bCs w:val="1"/>
      <w:sz w:val="40"/>
      <w:szCs w:val="40"/>
    </w:rPr>
  </w:style>
  <w:style w:type="paragraph" w:styleId="Heading2">
    <w:name w:val="heading 2"/>
    <w:basedOn w:val="Normal"/>
    <w:next w:val="Normal"/>
    <w:pPr>
      <w:keepNext w:val="1"/>
      <w:keepLines w:val="1"/>
      <w:spacing w:before="400" w:line="240" w:lineRule="auto"/>
      <w:ind w:left="576" w:hanging="360"/>
    </w:pPr>
    <w:rPr>
      <w:b w:val="1"/>
      <w:bCs w:val="1"/>
      <w:sz w:val="32"/>
      <w:szCs w:val="32"/>
    </w:rPr>
  </w:style>
  <w:style w:type="paragraph" w:styleId="Heading3">
    <w:name w:val="heading 3"/>
    <w:basedOn w:val="Normal"/>
    <w:next w:val="Normal"/>
    <w:pPr>
      <w:keepNext w:val="1"/>
      <w:keepLines w:val="1"/>
      <w:spacing w:before="400" w:line="240" w:lineRule="auto"/>
      <w:ind w:left="2160" w:hanging="360"/>
    </w:pPr>
    <w:rPr>
      <w:b w:val="1"/>
      <w:bCs w:val="1"/>
      <w:sz w:val="28"/>
      <w:szCs w:val="28"/>
    </w:rPr>
  </w:style>
  <w:style w:type="paragraph" w:styleId="Heading4">
    <w:name w:val="heading 4"/>
    <w:basedOn w:val="Normal"/>
    <w:next w:val="Normal"/>
    <w:pPr>
      <w:keepNext w:val="1"/>
      <w:keepLines w:val="1"/>
      <w:spacing w:before="400" w:line="240" w:lineRule="auto"/>
      <w:ind w:left="360" w:hanging="720"/>
    </w:pPr>
    <w:rPr/>
  </w:style>
  <w:style w:type="paragraph" w:styleId="Heading5">
    <w:name w:val="heading 5"/>
    <w:basedOn w:val="Normal"/>
    <w:next w:val="Normal"/>
    <w:pPr>
      <w:keepNext w:val="1"/>
      <w:keepLines w:val="1"/>
      <w:spacing w:after="0" w:before="200" w:lineRule="auto"/>
      <w:ind w:left="3600" w:hanging="360"/>
    </w:pPr>
    <w:rPr>
      <w:color w:val="243f61"/>
    </w:rPr>
  </w:style>
  <w:style w:type="paragraph" w:styleId="Heading6">
    <w:name w:val="heading 6"/>
    <w:basedOn w:val="Normal"/>
    <w:next w:val="Normal"/>
    <w:pPr>
      <w:keepNext w:val="1"/>
      <w:keepLines w:val="1"/>
      <w:spacing w:after="0" w:before="200" w:lineRule="auto"/>
      <w:ind w:left="4320" w:hanging="360"/>
    </w:pPr>
    <w:rPr>
      <w:rFonts w:ascii="Cambria" w:cs="Cambria" w:eastAsia="Cambria" w:hAnsi="Cambria"/>
      <w:i w:val="1"/>
      <w:iCs w:val="1"/>
      <w:color w:val="243f61"/>
    </w:rPr>
  </w:style>
  <w:style w:type="paragraph" w:styleId="Title">
    <w:name w:val="Title"/>
    <w:basedOn w:val="Normal"/>
    <w:next w:val="Normal"/>
    <w:pPr>
      <w:spacing w:after="300" w:before="480" w:line="240" w:lineRule="auto"/>
      <w:jc w:val="center"/>
    </w:pPr>
    <w:rPr>
      <w:b w:val="1"/>
      <w:bCs w:val="1"/>
      <w:sz w:val="48"/>
      <w:szCs w:val="48"/>
    </w:rPr>
  </w:style>
  <w:style w:type="paragraph" w:styleId="Subtitle">
    <w:name w:val="Subtitle"/>
    <w:basedOn w:val="Normal"/>
    <w:next w:val="Normal"/>
    <w:pPr>
      <w:spacing w:after="480" w:before="2000" w:line="240" w:lineRule="auto"/>
      <w:ind w:left="714" w:hanging="357"/>
    </w:pPr>
    <w:rPr>
      <w:b w:val="1"/>
      <w:bCs w:val="1"/>
      <w:sz w:val="42"/>
      <w:szCs w:val="4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nlm.nih.gov/pubs/formats/recommendedformats.html" TargetMode="External"/><Relationship Id="rId22" Type="http://schemas.openxmlformats.org/officeDocument/2006/relationships/hyperlink" Target="http://www.bedfordstmartins.com/hacker/resdoc/history/footnotes.htm" TargetMode="External"/><Relationship Id="rId21" Type="http://schemas.openxmlformats.org/officeDocument/2006/relationships/hyperlink" Target="http://www.chicagomanualofstyle.org/" TargetMode="External"/><Relationship Id="rId24" Type="http://schemas.openxmlformats.org/officeDocument/2006/relationships/hyperlink" Target="http://www.liunet.edu/cwis/cwp/library/workshop/citchi.htm" TargetMode="External"/><Relationship Id="rId23" Type="http://schemas.openxmlformats.org/officeDocument/2006/relationships/hyperlink" Target="http://www.bedfordstmartins.com/online/cite7.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www.fisterra.com/recursos_web/mbe/vancouver.asp" TargetMode="External"/><Relationship Id="rId25" Type="http://schemas.openxmlformats.org/officeDocument/2006/relationships/hyperlink" Target="http://www." TargetMode="External"/><Relationship Id="rId28" Type="http://schemas.openxmlformats.org/officeDocument/2006/relationships/header" Target="header3.xml"/><Relationship Id="rId27"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11" Type="http://schemas.openxmlformats.org/officeDocument/2006/relationships/hyperlink" Target="http://www.liunet.edu/cwis/cwp/library/workshop/citama.htm" TargetMode="External"/><Relationship Id="rId10" Type="http://schemas.openxmlformats.org/officeDocument/2006/relationships/hyperlink" Target="http://healthlinks.washington.edu/hsl/styleguides/ama.htm" TargetMode="External"/><Relationship Id="rId13" Type="http://schemas.openxmlformats.org/officeDocument/2006/relationships/hyperlink" Target="http://biblioteca.udg.es/info_general/Guies/Cites/citar_llibres.asp" TargetMode="External"/><Relationship Id="rId12" Type="http://schemas.openxmlformats.org/officeDocument/2006/relationships/hyperlink" Target="http://www.apastyle.org/" TargetMode="External"/><Relationship Id="rId15" Type="http://schemas.openxmlformats.org/officeDocument/2006/relationships/hyperlink" Target="http://libweb.anglia.ac.uk/referencing/harvard.htm" TargetMode="External"/><Relationship Id="rId14" Type="http://schemas.openxmlformats.org/officeDocument/2006/relationships/hyperlink" Target="http://www.liunet.edu/cwis/cwp/library/workshop/citapa.htm" TargetMode="External"/><Relationship Id="rId17" Type="http://schemas.openxmlformats.org/officeDocument/2006/relationships/hyperlink" Target="http://biblioteca.udg.es/info_general/Guies/Cites/MLA.asp" TargetMode="External"/><Relationship Id="rId16" Type="http://schemas.openxmlformats.org/officeDocument/2006/relationships/hyperlink" Target="http://www.mla.org/" TargetMode="External"/><Relationship Id="rId19" Type="http://schemas.openxmlformats.org/officeDocument/2006/relationships/hyperlink" Target="http://www.nlm.nih.gov" TargetMode="External"/><Relationship Id="rId18" Type="http://schemas.openxmlformats.org/officeDocument/2006/relationships/hyperlink" Target="http://www.liunet.edu/cwis/cwp/library/workshop/citmla.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