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E0D1F82" w14:textId="24F45A1A" w:rsidR="008A1700" w:rsidRPr="00737975" w:rsidRDefault="00B56EED">
      <w:pPr>
        <w:pStyle w:val="Normal1"/>
        <w:jc w:val="center"/>
        <w:rPr>
          <w:sz w:val="24"/>
        </w:rPr>
      </w:pPr>
      <w:r>
        <w:rPr>
          <w:sz w:val="32"/>
          <w:szCs w:val="28"/>
          <w:u w:val="single"/>
        </w:rPr>
        <w:t>Project</w:t>
      </w:r>
      <w:r w:rsidR="00B6200B" w:rsidRPr="00737975">
        <w:rPr>
          <w:sz w:val="32"/>
          <w:szCs w:val="28"/>
          <w:u w:val="single"/>
        </w:rPr>
        <w:t xml:space="preserve">: </w:t>
      </w:r>
      <w:r w:rsidR="00346D3E">
        <w:rPr>
          <w:sz w:val="32"/>
          <w:szCs w:val="28"/>
          <w:u w:val="single"/>
        </w:rPr>
        <w:t>Predictive Analytics Capstone</w:t>
      </w:r>
    </w:p>
    <w:p w14:paraId="6D09D21A" w14:textId="5EED9902" w:rsidR="00346D3E" w:rsidRDefault="00B6200B" w:rsidP="005C2F65">
      <w:pPr>
        <w:pStyle w:val="Normal1"/>
        <w:jc w:val="center"/>
      </w:pPr>
      <w:r>
        <w:t>Complete each section. When you are ready, save your file as a PDF document and submit it here:</w:t>
      </w:r>
      <w:hyperlink r:id="rId7">
        <w:r>
          <w:t xml:space="preserve"> </w:t>
        </w:r>
      </w:hyperlink>
      <w:r w:rsidR="001A48F1" w:rsidRPr="001A48F1">
        <w:t xml:space="preserve"> </w:t>
      </w:r>
      <w:hyperlink r:id="rId8" w:history="1">
        <w:r w:rsidR="00346D3E" w:rsidRPr="00743EA2">
          <w:rPr>
            <w:rStyle w:val="Hyperlink"/>
          </w:rPr>
          <w:t>https://coco.udacity.com/nanodegrees/nd008/locale/en-us/versions/1.0.0/parts/7271/project</w:t>
        </w:r>
      </w:hyperlink>
    </w:p>
    <w:p w14:paraId="5746B4D1" w14:textId="4E938B32" w:rsidR="002F5D91" w:rsidRDefault="00346D3E" w:rsidP="002F5D91">
      <w:pPr>
        <w:pStyle w:val="Heading2"/>
        <w:keepNext w:val="0"/>
        <w:keepLines w:val="0"/>
        <w:spacing w:before="240" w:after="40"/>
        <w:contextualSpacing w:val="0"/>
      </w:pPr>
      <w:bookmarkStart w:id="0" w:name="h.y2i0dd3t3syf" w:colFirst="0" w:colLast="0"/>
      <w:bookmarkEnd w:id="0"/>
      <w:r>
        <w:t>Task</w:t>
      </w:r>
      <w:r w:rsidR="004663C4">
        <w:t xml:space="preserve"> 1: </w:t>
      </w:r>
      <w:r>
        <w:t>Determine</w:t>
      </w:r>
      <w:r w:rsidRPr="00346D3E">
        <w:t xml:space="preserve"> Store Format</w:t>
      </w:r>
      <w:r>
        <w:t>s for Existing Stores</w:t>
      </w:r>
    </w:p>
    <w:p w14:paraId="0D4FCBC4" w14:textId="77777777" w:rsidR="002F5D91" w:rsidRPr="002F5D91" w:rsidRDefault="002F5D91" w:rsidP="002F5D91">
      <w:pPr>
        <w:pStyle w:val="Normal1"/>
      </w:pPr>
    </w:p>
    <w:p w14:paraId="4A488907" w14:textId="77777777" w:rsidR="002F5D91" w:rsidRPr="002F5D91" w:rsidRDefault="002F5D91" w:rsidP="002F5D91">
      <w:pPr>
        <w:numPr>
          <w:ilvl w:val="0"/>
          <w:numId w:val="19"/>
        </w:numPr>
        <w:pBdr>
          <w:top w:val="single" w:sz="4" w:space="1" w:color="auto"/>
          <w:left w:val="single" w:sz="4" w:space="4" w:color="auto"/>
          <w:bottom w:val="single" w:sz="4" w:space="1" w:color="auto"/>
          <w:right w:val="single" w:sz="4" w:space="4" w:color="auto"/>
        </w:pBdr>
        <w:shd w:val="clear" w:color="auto" w:fill="FFFFFF"/>
        <w:spacing w:line="240" w:lineRule="auto"/>
        <w:ind w:left="0"/>
        <w:textAlignment w:val="baseline"/>
        <w:rPr>
          <w:color w:val="auto"/>
          <w:sz w:val="20"/>
          <w:szCs w:val="20"/>
        </w:rPr>
      </w:pPr>
      <w:r w:rsidRPr="002F5D91">
        <w:rPr>
          <w:color w:val="auto"/>
          <w:sz w:val="20"/>
          <w:szCs w:val="20"/>
        </w:rPr>
        <w:t>Determine the optimal number of store formats based on sales data.</w:t>
      </w:r>
    </w:p>
    <w:p w14:paraId="5BBDA982" w14:textId="77777777" w:rsidR="002F5D91" w:rsidRPr="002F5D91" w:rsidRDefault="002F5D91" w:rsidP="002F5D91">
      <w:pPr>
        <w:numPr>
          <w:ilvl w:val="1"/>
          <w:numId w:val="19"/>
        </w:numPr>
        <w:pBdr>
          <w:top w:val="single" w:sz="4" w:space="1" w:color="auto"/>
          <w:left w:val="single" w:sz="4" w:space="4" w:color="auto"/>
          <w:bottom w:val="single" w:sz="4" w:space="1" w:color="auto"/>
          <w:right w:val="single" w:sz="4" w:space="4" w:color="auto"/>
        </w:pBdr>
        <w:shd w:val="clear" w:color="auto" w:fill="FFFFFF"/>
        <w:spacing w:line="240" w:lineRule="auto"/>
        <w:ind w:left="0"/>
        <w:textAlignment w:val="baseline"/>
        <w:rPr>
          <w:color w:val="auto"/>
          <w:sz w:val="20"/>
          <w:szCs w:val="20"/>
        </w:rPr>
      </w:pPr>
      <w:r w:rsidRPr="002F5D91">
        <w:rPr>
          <w:color w:val="auto"/>
          <w:sz w:val="20"/>
          <w:szCs w:val="20"/>
        </w:rPr>
        <w:t>Use percentage sales per category per store for clustering (category sales as a percentage of total store sales).</w:t>
      </w:r>
    </w:p>
    <w:p w14:paraId="161CC382" w14:textId="77777777" w:rsidR="002F5D91" w:rsidRPr="002F5D91" w:rsidRDefault="002F5D91" w:rsidP="002F5D91">
      <w:pPr>
        <w:numPr>
          <w:ilvl w:val="1"/>
          <w:numId w:val="19"/>
        </w:numPr>
        <w:pBdr>
          <w:top w:val="single" w:sz="4" w:space="1" w:color="auto"/>
          <w:left w:val="single" w:sz="4" w:space="4" w:color="auto"/>
          <w:bottom w:val="single" w:sz="4" w:space="1" w:color="auto"/>
          <w:right w:val="single" w:sz="4" w:space="4" w:color="auto"/>
        </w:pBdr>
        <w:shd w:val="clear" w:color="auto" w:fill="FFFFFF"/>
        <w:spacing w:line="240" w:lineRule="auto"/>
        <w:ind w:left="0"/>
        <w:textAlignment w:val="baseline"/>
        <w:rPr>
          <w:color w:val="auto"/>
          <w:sz w:val="20"/>
          <w:szCs w:val="20"/>
        </w:rPr>
      </w:pPr>
      <w:r w:rsidRPr="002F5D91">
        <w:rPr>
          <w:color w:val="auto"/>
          <w:sz w:val="20"/>
          <w:szCs w:val="20"/>
        </w:rPr>
        <w:t>Use only 2015 sales data.</w:t>
      </w:r>
    </w:p>
    <w:p w14:paraId="68851F8D" w14:textId="77777777" w:rsidR="002F5D91" w:rsidRPr="002F5D91" w:rsidRDefault="002F5D91" w:rsidP="002F5D91">
      <w:pPr>
        <w:numPr>
          <w:ilvl w:val="1"/>
          <w:numId w:val="19"/>
        </w:numPr>
        <w:pBdr>
          <w:top w:val="single" w:sz="4" w:space="1" w:color="auto"/>
          <w:left w:val="single" w:sz="4" w:space="4" w:color="auto"/>
          <w:bottom w:val="single" w:sz="4" w:space="1" w:color="auto"/>
          <w:right w:val="single" w:sz="4" w:space="4" w:color="auto"/>
        </w:pBdr>
        <w:shd w:val="clear" w:color="auto" w:fill="FFFFFF"/>
        <w:spacing w:line="240" w:lineRule="auto"/>
        <w:ind w:left="0"/>
        <w:textAlignment w:val="baseline"/>
        <w:rPr>
          <w:color w:val="auto"/>
          <w:sz w:val="20"/>
          <w:szCs w:val="20"/>
        </w:rPr>
      </w:pPr>
      <w:r w:rsidRPr="002F5D91">
        <w:rPr>
          <w:color w:val="auto"/>
          <w:sz w:val="20"/>
          <w:szCs w:val="20"/>
        </w:rPr>
        <w:t>Use a K-means clustering model.</w:t>
      </w:r>
    </w:p>
    <w:p w14:paraId="56184F72" w14:textId="77777777" w:rsidR="002F5D91" w:rsidRPr="002F5D91" w:rsidRDefault="002F5D91" w:rsidP="002F5D91">
      <w:pPr>
        <w:numPr>
          <w:ilvl w:val="0"/>
          <w:numId w:val="19"/>
        </w:numPr>
        <w:pBdr>
          <w:top w:val="single" w:sz="4" w:space="1" w:color="auto"/>
          <w:left w:val="single" w:sz="4" w:space="4" w:color="auto"/>
          <w:bottom w:val="single" w:sz="4" w:space="1" w:color="auto"/>
          <w:right w:val="single" w:sz="4" w:space="4" w:color="auto"/>
        </w:pBdr>
        <w:shd w:val="clear" w:color="auto" w:fill="FFFFFF"/>
        <w:spacing w:line="240" w:lineRule="auto"/>
        <w:ind w:left="0"/>
        <w:textAlignment w:val="baseline"/>
        <w:rPr>
          <w:color w:val="auto"/>
          <w:sz w:val="20"/>
          <w:szCs w:val="20"/>
        </w:rPr>
      </w:pPr>
      <w:r w:rsidRPr="002F5D91">
        <w:rPr>
          <w:color w:val="auto"/>
          <w:sz w:val="20"/>
          <w:szCs w:val="20"/>
        </w:rPr>
        <w:t>Segment the 85 current stores into the different store formats.</w:t>
      </w:r>
    </w:p>
    <w:p w14:paraId="7DAC9F7A" w14:textId="77777777" w:rsidR="002F5D91" w:rsidRPr="002F5D91" w:rsidRDefault="002F5D91" w:rsidP="002F5D91">
      <w:pPr>
        <w:numPr>
          <w:ilvl w:val="0"/>
          <w:numId w:val="19"/>
        </w:numPr>
        <w:pBdr>
          <w:top w:val="single" w:sz="4" w:space="1" w:color="auto"/>
          <w:left w:val="single" w:sz="4" w:space="4" w:color="auto"/>
          <w:bottom w:val="single" w:sz="4" w:space="1" w:color="auto"/>
          <w:right w:val="single" w:sz="4" w:space="4" w:color="auto"/>
        </w:pBdr>
        <w:shd w:val="clear" w:color="auto" w:fill="FFFFFF"/>
        <w:spacing w:line="240" w:lineRule="auto"/>
        <w:ind w:left="0"/>
        <w:textAlignment w:val="baseline"/>
        <w:rPr>
          <w:color w:val="auto"/>
          <w:sz w:val="20"/>
          <w:szCs w:val="20"/>
        </w:rPr>
      </w:pPr>
      <w:r w:rsidRPr="002F5D91">
        <w:rPr>
          <w:color w:val="auto"/>
          <w:sz w:val="20"/>
          <w:szCs w:val="20"/>
        </w:rPr>
        <w:t>Use the StoreSalesData.csv and StoreInformation.csv files.</w:t>
      </w:r>
    </w:p>
    <w:p w14:paraId="4D4E275A" w14:textId="77777777" w:rsidR="002F5D91" w:rsidRPr="002F5D91" w:rsidRDefault="002F5D91" w:rsidP="002F5D91">
      <w:pPr>
        <w:pStyle w:val="Normal1"/>
      </w:pPr>
    </w:p>
    <w:p w14:paraId="36871F3D" w14:textId="3317D17E" w:rsidR="00346D3E" w:rsidRDefault="00346D3E" w:rsidP="00346D3E">
      <w:pPr>
        <w:pStyle w:val="NormalWeb"/>
        <w:numPr>
          <w:ilvl w:val="0"/>
          <w:numId w:val="16"/>
        </w:numPr>
        <w:spacing w:before="0" w:beforeAutospacing="0" w:after="0" w:afterAutospacing="0"/>
        <w:textAlignment w:val="baseline"/>
        <w:rPr>
          <w:rFonts w:ascii="Arial" w:hAnsi="Arial" w:cs="Arial"/>
          <w:color w:val="000000"/>
          <w:sz w:val="22"/>
          <w:szCs w:val="22"/>
        </w:rPr>
      </w:pPr>
      <w:bookmarkStart w:id="1" w:name="h.4q33d4wpzsp3" w:colFirst="0" w:colLast="0"/>
      <w:bookmarkStart w:id="2" w:name="h.sw6lgqeq9yr8" w:colFirst="0" w:colLast="0"/>
      <w:bookmarkEnd w:id="1"/>
      <w:bookmarkEnd w:id="2"/>
      <w:r>
        <w:rPr>
          <w:rFonts w:ascii="Arial" w:hAnsi="Arial" w:cs="Arial"/>
          <w:color w:val="000000"/>
          <w:sz w:val="22"/>
          <w:szCs w:val="22"/>
        </w:rPr>
        <w:t>What is the optimal number of store formats? How did you arrive at that number?</w:t>
      </w:r>
    </w:p>
    <w:p w14:paraId="4948E66F" w14:textId="77777777" w:rsidR="002F5D91" w:rsidRDefault="002F5D91" w:rsidP="002F5D91">
      <w:pPr>
        <w:pStyle w:val="NormalWeb"/>
        <w:spacing w:before="0" w:beforeAutospacing="0" w:after="0" w:afterAutospacing="0"/>
        <w:ind w:left="720"/>
        <w:textAlignment w:val="baseline"/>
        <w:rPr>
          <w:rFonts w:ascii="Arial" w:hAnsi="Arial" w:cs="Arial"/>
          <w:color w:val="000000"/>
          <w:sz w:val="22"/>
          <w:szCs w:val="22"/>
        </w:rPr>
      </w:pPr>
    </w:p>
    <w:p w14:paraId="1DA8AA39" w14:textId="77777777" w:rsidR="002F5D91" w:rsidRDefault="002F5D91" w:rsidP="002F5D91">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Using K-mean clustering </w:t>
      </w:r>
      <w:proofErr w:type="gramStart"/>
      <w:r>
        <w:rPr>
          <w:rFonts w:ascii="Arial" w:hAnsi="Arial" w:cs="Arial"/>
          <w:color w:val="000000"/>
          <w:sz w:val="22"/>
          <w:szCs w:val="22"/>
        </w:rPr>
        <w:t>model ,</w:t>
      </w:r>
      <w:proofErr w:type="gramEnd"/>
      <w:r>
        <w:rPr>
          <w:rFonts w:ascii="Arial" w:hAnsi="Arial" w:cs="Arial"/>
          <w:color w:val="000000"/>
          <w:sz w:val="22"/>
          <w:szCs w:val="22"/>
        </w:rPr>
        <w:t xml:space="preserve"> using year 2015 sales data, we can see that it is suggested that the optimal number of store format would </w:t>
      </w:r>
      <w:r w:rsidRPr="002F5D91">
        <w:rPr>
          <w:rFonts w:ascii="Arial" w:hAnsi="Arial" w:cs="Arial"/>
          <w:b/>
          <w:color w:val="000000"/>
          <w:sz w:val="22"/>
          <w:szCs w:val="22"/>
        </w:rPr>
        <w:t>3 different formats</w:t>
      </w:r>
      <w:r>
        <w:rPr>
          <w:rFonts w:ascii="Arial" w:hAnsi="Arial" w:cs="Arial"/>
          <w:color w:val="000000"/>
          <w:sz w:val="22"/>
          <w:szCs w:val="22"/>
        </w:rPr>
        <w:t>.</w:t>
      </w:r>
    </w:p>
    <w:p w14:paraId="1599398F" w14:textId="21E9B0EE" w:rsidR="002F5D91" w:rsidRDefault="002F5D91" w:rsidP="002F5D91">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We can see </w:t>
      </w:r>
      <w:proofErr w:type="gramStart"/>
      <w:r>
        <w:rPr>
          <w:rFonts w:ascii="Arial" w:hAnsi="Arial" w:cs="Arial"/>
          <w:color w:val="000000"/>
          <w:sz w:val="22"/>
          <w:szCs w:val="22"/>
        </w:rPr>
        <w:t>from  K</w:t>
      </w:r>
      <w:proofErr w:type="gramEnd"/>
      <w:r>
        <w:rPr>
          <w:rFonts w:ascii="Arial" w:hAnsi="Arial" w:cs="Arial"/>
          <w:color w:val="000000"/>
          <w:sz w:val="22"/>
          <w:szCs w:val="22"/>
        </w:rPr>
        <w:t xml:space="preserve">-mean centroid diagnostics, Adjusted Rand Indices and </w:t>
      </w:r>
      <w:proofErr w:type="spellStart"/>
      <w:r>
        <w:rPr>
          <w:rFonts w:ascii="Arial" w:hAnsi="Arial" w:cs="Arial"/>
          <w:color w:val="000000"/>
          <w:sz w:val="22"/>
          <w:szCs w:val="22"/>
        </w:rPr>
        <w:t>Calinski</w:t>
      </w:r>
      <w:proofErr w:type="spellEnd"/>
      <w:r>
        <w:rPr>
          <w:rFonts w:ascii="Arial" w:hAnsi="Arial" w:cs="Arial"/>
          <w:color w:val="000000"/>
          <w:sz w:val="22"/>
          <w:szCs w:val="22"/>
        </w:rPr>
        <w:t xml:space="preserve"> </w:t>
      </w:r>
      <w:proofErr w:type="spellStart"/>
      <w:r>
        <w:rPr>
          <w:rFonts w:ascii="Arial" w:hAnsi="Arial" w:cs="Arial"/>
          <w:color w:val="000000"/>
          <w:sz w:val="22"/>
          <w:szCs w:val="22"/>
        </w:rPr>
        <w:t>Harabasz</w:t>
      </w:r>
      <w:proofErr w:type="spellEnd"/>
      <w:r>
        <w:rPr>
          <w:rFonts w:ascii="Arial" w:hAnsi="Arial" w:cs="Arial"/>
          <w:color w:val="000000"/>
          <w:sz w:val="22"/>
          <w:szCs w:val="22"/>
        </w:rPr>
        <w:t xml:space="preserve"> indices shows highest mean and average in 3 cluster. </w:t>
      </w:r>
    </w:p>
    <w:p w14:paraId="64E849F8" w14:textId="66FFC902" w:rsidR="002F5D91" w:rsidRDefault="002F5D91" w:rsidP="002F5D91">
      <w:pPr>
        <w:pStyle w:val="NormalWeb"/>
        <w:spacing w:before="0" w:beforeAutospacing="0" w:after="0" w:afterAutospacing="0"/>
        <w:ind w:left="720"/>
        <w:textAlignment w:val="baseline"/>
        <w:rPr>
          <w:rFonts w:ascii="Arial" w:hAnsi="Arial" w:cs="Arial"/>
          <w:color w:val="000000"/>
          <w:sz w:val="22"/>
          <w:szCs w:val="22"/>
        </w:rPr>
      </w:pPr>
      <w:proofErr w:type="gramStart"/>
      <w:r>
        <w:rPr>
          <w:rFonts w:ascii="Arial" w:hAnsi="Arial" w:cs="Arial"/>
          <w:color w:val="000000"/>
          <w:sz w:val="22"/>
          <w:szCs w:val="22"/>
        </w:rPr>
        <w:t>Therefore ,</w:t>
      </w:r>
      <w:proofErr w:type="gramEnd"/>
      <w:r>
        <w:rPr>
          <w:rFonts w:ascii="Arial" w:hAnsi="Arial" w:cs="Arial"/>
          <w:color w:val="000000"/>
          <w:sz w:val="22"/>
          <w:szCs w:val="22"/>
        </w:rPr>
        <w:t xml:space="preserve"> we will select 3 as optimal number of store format  </w:t>
      </w:r>
    </w:p>
    <w:p w14:paraId="33CC979B" w14:textId="77777777" w:rsidR="00346D3E" w:rsidRDefault="00346D3E" w:rsidP="00346D3E">
      <w:pPr>
        <w:pStyle w:val="NormalWeb"/>
        <w:spacing w:before="0" w:beforeAutospacing="0" w:after="0" w:afterAutospacing="0"/>
        <w:ind w:left="720"/>
        <w:textAlignment w:val="baseline"/>
        <w:rPr>
          <w:rFonts w:ascii="Arial" w:hAnsi="Arial" w:cs="Arial"/>
          <w:color w:val="000000"/>
          <w:sz w:val="22"/>
          <w:szCs w:val="22"/>
        </w:rPr>
      </w:pPr>
    </w:p>
    <w:p w14:paraId="0C306863" w14:textId="74298C18" w:rsidR="002F5D91" w:rsidRDefault="002F5D91" w:rsidP="00346D3E">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78F0772A" wp14:editId="23FE1F34">
            <wp:extent cx="4004422" cy="39298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1 K-mean 2.JPG"/>
                    <pic:cNvPicPr/>
                  </pic:nvPicPr>
                  <pic:blipFill>
                    <a:blip r:embed="rId9">
                      <a:extLst>
                        <a:ext uri="{28A0092B-C50C-407E-A947-70E740481C1C}">
                          <a14:useLocalDpi xmlns:a14="http://schemas.microsoft.com/office/drawing/2010/main" val="0"/>
                        </a:ext>
                      </a:extLst>
                    </a:blip>
                    <a:stretch>
                      <a:fillRect/>
                    </a:stretch>
                  </pic:blipFill>
                  <pic:spPr>
                    <a:xfrm>
                      <a:off x="0" y="0"/>
                      <a:ext cx="4008188" cy="3933547"/>
                    </a:xfrm>
                    <a:prstGeom prst="rect">
                      <a:avLst/>
                    </a:prstGeom>
                  </pic:spPr>
                </pic:pic>
              </a:graphicData>
            </a:graphic>
          </wp:inline>
        </w:drawing>
      </w:r>
    </w:p>
    <w:p w14:paraId="7DCF37A0" w14:textId="77777777" w:rsidR="002F5D91" w:rsidRPr="00346D3E" w:rsidRDefault="002F5D91" w:rsidP="00346D3E">
      <w:pPr>
        <w:pStyle w:val="NormalWeb"/>
        <w:spacing w:before="0" w:beforeAutospacing="0" w:after="0" w:afterAutospacing="0"/>
        <w:ind w:left="720"/>
        <w:textAlignment w:val="baseline"/>
        <w:rPr>
          <w:rFonts w:ascii="Arial" w:hAnsi="Arial" w:cs="Arial"/>
          <w:color w:val="000000"/>
          <w:sz w:val="22"/>
          <w:szCs w:val="22"/>
        </w:rPr>
      </w:pPr>
    </w:p>
    <w:p w14:paraId="78C627D2" w14:textId="579E0C62" w:rsidR="00346D3E" w:rsidRPr="00346D3E" w:rsidRDefault="00346D3E" w:rsidP="00346D3E">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How many stores fall into each store format?</w:t>
      </w:r>
    </w:p>
    <w:p w14:paraId="4AE0DE10" w14:textId="3DD74FD2" w:rsidR="00346D3E" w:rsidRDefault="000B734F" w:rsidP="00346D3E">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081DF074" wp14:editId="2AB1A55C">
            <wp:extent cx="5943600" cy="2833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2 K mea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3370"/>
                    </a:xfrm>
                    <a:prstGeom prst="rect">
                      <a:avLst/>
                    </a:prstGeom>
                  </pic:spPr>
                </pic:pic>
              </a:graphicData>
            </a:graphic>
          </wp:inline>
        </w:drawing>
      </w:r>
    </w:p>
    <w:p w14:paraId="1195F688" w14:textId="77777777" w:rsidR="002F5D91" w:rsidRDefault="002F5D91" w:rsidP="00346D3E">
      <w:pPr>
        <w:pStyle w:val="NormalWeb"/>
        <w:spacing w:before="0" w:beforeAutospacing="0" w:after="0" w:afterAutospacing="0"/>
        <w:ind w:left="720"/>
        <w:textAlignment w:val="baseline"/>
        <w:rPr>
          <w:rFonts w:ascii="Arial" w:hAnsi="Arial" w:cs="Arial"/>
          <w:color w:val="000000"/>
          <w:sz w:val="22"/>
          <w:szCs w:val="22"/>
        </w:rPr>
      </w:pPr>
    </w:p>
    <w:p w14:paraId="7C2173BD" w14:textId="1044E7EF" w:rsidR="000B734F" w:rsidRDefault="000B734F" w:rsidP="00346D3E">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23 Stores Falls into format 1</w:t>
      </w:r>
    </w:p>
    <w:p w14:paraId="2A621824" w14:textId="2F983041" w:rsidR="000B734F" w:rsidRDefault="000B734F" w:rsidP="00346D3E">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29 Stores Falls into format 2</w:t>
      </w:r>
    </w:p>
    <w:p w14:paraId="3E8280E9" w14:textId="55322FC1" w:rsidR="000B734F" w:rsidRDefault="000B734F" w:rsidP="00346D3E">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33 Stores Falls Into format 3</w:t>
      </w:r>
    </w:p>
    <w:p w14:paraId="015EDB5B" w14:textId="77777777" w:rsidR="000B734F" w:rsidRDefault="000B734F" w:rsidP="00346D3E">
      <w:pPr>
        <w:pStyle w:val="NormalWeb"/>
        <w:spacing w:before="0" w:beforeAutospacing="0" w:after="0" w:afterAutospacing="0"/>
        <w:ind w:left="720"/>
        <w:textAlignment w:val="baseline"/>
        <w:rPr>
          <w:rFonts w:ascii="Arial" w:hAnsi="Arial" w:cs="Arial"/>
          <w:color w:val="000000"/>
          <w:sz w:val="22"/>
          <w:szCs w:val="22"/>
        </w:rPr>
      </w:pPr>
    </w:p>
    <w:p w14:paraId="5E0EE19E" w14:textId="77777777" w:rsidR="00346D3E" w:rsidRDefault="00346D3E" w:rsidP="00346D3E">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Based on the results of the clustering model, what is one way that the clusters differ from one another?</w:t>
      </w:r>
    </w:p>
    <w:p w14:paraId="3C3B2B64" w14:textId="66081D73" w:rsidR="000B734F" w:rsidRDefault="000B734F" w:rsidP="000B734F"/>
    <w:tbl>
      <w:tblPr>
        <w:tblStyle w:val="TableGrid"/>
        <w:tblW w:w="0" w:type="auto"/>
        <w:tblInd w:w="720" w:type="dxa"/>
        <w:tblLook w:val="04A0" w:firstRow="1" w:lastRow="0" w:firstColumn="1" w:lastColumn="0" w:noHBand="0" w:noVBand="1"/>
      </w:tblPr>
      <w:tblGrid>
        <w:gridCol w:w="856"/>
        <w:gridCol w:w="898"/>
        <w:gridCol w:w="850"/>
        <w:gridCol w:w="768"/>
        <w:gridCol w:w="756"/>
        <w:gridCol w:w="916"/>
        <w:gridCol w:w="786"/>
        <w:gridCol w:w="738"/>
        <w:gridCol w:w="851"/>
        <w:gridCol w:w="1437"/>
      </w:tblGrid>
      <w:tr w:rsidR="000B734F" w:rsidRPr="000B734F" w14:paraId="55AC0412" w14:textId="77777777" w:rsidTr="000B734F">
        <w:tc>
          <w:tcPr>
            <w:tcW w:w="957" w:type="dxa"/>
          </w:tcPr>
          <w:p w14:paraId="64A48ADA" w14:textId="3B53668A" w:rsidR="000B734F" w:rsidRPr="000B734F" w:rsidRDefault="000B734F" w:rsidP="00346D3E">
            <w:pPr>
              <w:pStyle w:val="ListParagraph"/>
              <w:ind w:left="0"/>
              <w:rPr>
                <w:sz w:val="18"/>
                <w:szCs w:val="18"/>
              </w:rPr>
            </w:pPr>
            <w:r w:rsidRPr="000B734F">
              <w:rPr>
                <w:sz w:val="18"/>
                <w:szCs w:val="18"/>
              </w:rPr>
              <w:t>Format</w:t>
            </w:r>
          </w:p>
        </w:tc>
        <w:tc>
          <w:tcPr>
            <w:tcW w:w="957" w:type="dxa"/>
          </w:tcPr>
          <w:p w14:paraId="176FC502" w14:textId="09919A8C" w:rsidR="000B734F" w:rsidRPr="000B734F" w:rsidRDefault="000B734F" w:rsidP="00346D3E">
            <w:pPr>
              <w:pStyle w:val="ListParagraph"/>
              <w:ind w:left="0"/>
              <w:rPr>
                <w:sz w:val="18"/>
                <w:szCs w:val="18"/>
              </w:rPr>
            </w:pPr>
            <w:r w:rsidRPr="000B734F">
              <w:rPr>
                <w:sz w:val="18"/>
                <w:szCs w:val="18"/>
              </w:rPr>
              <w:t>Dry Grocery</w:t>
            </w:r>
          </w:p>
        </w:tc>
        <w:tc>
          <w:tcPr>
            <w:tcW w:w="957" w:type="dxa"/>
          </w:tcPr>
          <w:p w14:paraId="35E5A236" w14:textId="31E29B3E" w:rsidR="000B734F" w:rsidRPr="000B734F" w:rsidRDefault="000B734F" w:rsidP="00346D3E">
            <w:pPr>
              <w:pStyle w:val="ListParagraph"/>
              <w:ind w:left="0"/>
              <w:rPr>
                <w:sz w:val="18"/>
                <w:szCs w:val="18"/>
              </w:rPr>
            </w:pPr>
            <w:r w:rsidRPr="000B734F">
              <w:rPr>
                <w:sz w:val="18"/>
                <w:szCs w:val="18"/>
              </w:rPr>
              <w:t>Frozen Food</w:t>
            </w:r>
          </w:p>
        </w:tc>
        <w:tc>
          <w:tcPr>
            <w:tcW w:w="957" w:type="dxa"/>
          </w:tcPr>
          <w:p w14:paraId="458CCC35" w14:textId="5D6A5DB5" w:rsidR="000B734F" w:rsidRPr="000B734F" w:rsidRDefault="000B734F" w:rsidP="00346D3E">
            <w:pPr>
              <w:pStyle w:val="ListParagraph"/>
              <w:ind w:left="0"/>
              <w:rPr>
                <w:sz w:val="18"/>
                <w:szCs w:val="18"/>
              </w:rPr>
            </w:pPr>
            <w:r w:rsidRPr="000B734F">
              <w:rPr>
                <w:sz w:val="18"/>
                <w:szCs w:val="18"/>
              </w:rPr>
              <w:t>Dairy</w:t>
            </w:r>
          </w:p>
        </w:tc>
        <w:tc>
          <w:tcPr>
            <w:tcW w:w="958" w:type="dxa"/>
          </w:tcPr>
          <w:p w14:paraId="4582D7E2" w14:textId="5499CDD5" w:rsidR="000B734F" w:rsidRPr="000B734F" w:rsidRDefault="000B734F" w:rsidP="00346D3E">
            <w:pPr>
              <w:pStyle w:val="ListParagraph"/>
              <w:ind w:left="0"/>
              <w:rPr>
                <w:sz w:val="18"/>
                <w:szCs w:val="18"/>
              </w:rPr>
            </w:pPr>
            <w:r w:rsidRPr="000B734F">
              <w:rPr>
                <w:sz w:val="18"/>
                <w:szCs w:val="18"/>
              </w:rPr>
              <w:t>Meat</w:t>
            </w:r>
          </w:p>
        </w:tc>
        <w:tc>
          <w:tcPr>
            <w:tcW w:w="958" w:type="dxa"/>
          </w:tcPr>
          <w:p w14:paraId="47A0CFA5" w14:textId="2B7A3F7E" w:rsidR="000B734F" w:rsidRPr="000B734F" w:rsidRDefault="000B734F" w:rsidP="00346D3E">
            <w:pPr>
              <w:pStyle w:val="ListParagraph"/>
              <w:ind w:left="0"/>
              <w:rPr>
                <w:sz w:val="18"/>
                <w:szCs w:val="18"/>
              </w:rPr>
            </w:pPr>
            <w:r w:rsidRPr="000B734F">
              <w:rPr>
                <w:sz w:val="18"/>
                <w:szCs w:val="18"/>
              </w:rPr>
              <w:t>Produce</w:t>
            </w:r>
          </w:p>
        </w:tc>
        <w:tc>
          <w:tcPr>
            <w:tcW w:w="958" w:type="dxa"/>
          </w:tcPr>
          <w:p w14:paraId="7F4ABEE9" w14:textId="0BE299D2" w:rsidR="000B734F" w:rsidRPr="000B734F" w:rsidRDefault="000B734F" w:rsidP="00346D3E">
            <w:pPr>
              <w:pStyle w:val="ListParagraph"/>
              <w:ind w:left="0"/>
              <w:rPr>
                <w:sz w:val="18"/>
                <w:szCs w:val="18"/>
              </w:rPr>
            </w:pPr>
            <w:r w:rsidRPr="000B734F">
              <w:rPr>
                <w:sz w:val="18"/>
                <w:szCs w:val="18"/>
              </w:rPr>
              <w:t>Floral</w:t>
            </w:r>
          </w:p>
        </w:tc>
        <w:tc>
          <w:tcPr>
            <w:tcW w:w="958" w:type="dxa"/>
          </w:tcPr>
          <w:p w14:paraId="718AE5E8" w14:textId="61D7EFB0" w:rsidR="000B734F" w:rsidRPr="000B734F" w:rsidRDefault="000B734F" w:rsidP="00346D3E">
            <w:pPr>
              <w:pStyle w:val="ListParagraph"/>
              <w:ind w:left="0"/>
              <w:rPr>
                <w:sz w:val="18"/>
                <w:szCs w:val="18"/>
              </w:rPr>
            </w:pPr>
            <w:r w:rsidRPr="000B734F">
              <w:rPr>
                <w:sz w:val="18"/>
                <w:szCs w:val="18"/>
              </w:rPr>
              <w:t xml:space="preserve">Deli </w:t>
            </w:r>
          </w:p>
        </w:tc>
        <w:tc>
          <w:tcPr>
            <w:tcW w:w="958" w:type="dxa"/>
          </w:tcPr>
          <w:p w14:paraId="78A2D975" w14:textId="34132042" w:rsidR="000B734F" w:rsidRPr="000B734F" w:rsidRDefault="000B734F" w:rsidP="00346D3E">
            <w:pPr>
              <w:pStyle w:val="ListParagraph"/>
              <w:ind w:left="0"/>
              <w:rPr>
                <w:sz w:val="18"/>
                <w:szCs w:val="18"/>
              </w:rPr>
            </w:pPr>
            <w:r w:rsidRPr="000B734F">
              <w:rPr>
                <w:sz w:val="18"/>
                <w:szCs w:val="18"/>
              </w:rPr>
              <w:t>Bakery</w:t>
            </w:r>
          </w:p>
        </w:tc>
        <w:tc>
          <w:tcPr>
            <w:tcW w:w="958" w:type="dxa"/>
          </w:tcPr>
          <w:p w14:paraId="1A7D582A" w14:textId="5CC95E57" w:rsidR="000B734F" w:rsidRPr="000B734F" w:rsidRDefault="000B734F" w:rsidP="00346D3E">
            <w:pPr>
              <w:pStyle w:val="ListParagraph"/>
              <w:ind w:left="0"/>
              <w:rPr>
                <w:sz w:val="18"/>
                <w:szCs w:val="18"/>
              </w:rPr>
            </w:pPr>
            <w:proofErr w:type="spellStart"/>
            <w:r w:rsidRPr="000B734F">
              <w:rPr>
                <w:sz w:val="18"/>
                <w:szCs w:val="18"/>
              </w:rPr>
              <w:t>G.Merchandise</w:t>
            </w:r>
            <w:proofErr w:type="spellEnd"/>
          </w:p>
        </w:tc>
      </w:tr>
      <w:tr w:rsidR="000B734F" w:rsidRPr="000B734F" w14:paraId="0425D496" w14:textId="77777777" w:rsidTr="000B734F">
        <w:tc>
          <w:tcPr>
            <w:tcW w:w="957" w:type="dxa"/>
          </w:tcPr>
          <w:p w14:paraId="432504F3" w14:textId="5BFE1E65" w:rsidR="000B734F" w:rsidRPr="000B734F" w:rsidRDefault="000B734F" w:rsidP="00346D3E">
            <w:pPr>
              <w:pStyle w:val="ListParagraph"/>
              <w:ind w:left="0"/>
              <w:rPr>
                <w:sz w:val="18"/>
                <w:szCs w:val="18"/>
              </w:rPr>
            </w:pPr>
            <w:r w:rsidRPr="000B734F">
              <w:rPr>
                <w:sz w:val="18"/>
                <w:szCs w:val="18"/>
              </w:rPr>
              <w:t>1</w:t>
            </w:r>
          </w:p>
        </w:tc>
        <w:tc>
          <w:tcPr>
            <w:tcW w:w="957" w:type="dxa"/>
          </w:tcPr>
          <w:p w14:paraId="7E3BB305" w14:textId="3380A839" w:rsidR="000B734F" w:rsidRPr="000B734F" w:rsidRDefault="00A70443" w:rsidP="00346D3E">
            <w:pPr>
              <w:pStyle w:val="ListParagraph"/>
              <w:ind w:left="0"/>
              <w:rPr>
                <w:sz w:val="18"/>
                <w:szCs w:val="18"/>
              </w:rPr>
            </w:pPr>
            <w:r>
              <w:rPr>
                <w:sz w:val="18"/>
                <w:szCs w:val="18"/>
              </w:rPr>
              <w:t>High</w:t>
            </w:r>
          </w:p>
        </w:tc>
        <w:tc>
          <w:tcPr>
            <w:tcW w:w="957" w:type="dxa"/>
          </w:tcPr>
          <w:p w14:paraId="534FB15D" w14:textId="0A398A52" w:rsidR="000B734F" w:rsidRPr="000B734F" w:rsidRDefault="00A70443" w:rsidP="00346D3E">
            <w:pPr>
              <w:pStyle w:val="ListParagraph"/>
              <w:ind w:left="0"/>
              <w:rPr>
                <w:sz w:val="18"/>
                <w:szCs w:val="18"/>
              </w:rPr>
            </w:pPr>
            <w:r>
              <w:rPr>
                <w:sz w:val="18"/>
                <w:szCs w:val="18"/>
              </w:rPr>
              <w:t>High</w:t>
            </w:r>
          </w:p>
        </w:tc>
        <w:tc>
          <w:tcPr>
            <w:tcW w:w="957" w:type="dxa"/>
          </w:tcPr>
          <w:p w14:paraId="33542204" w14:textId="4DAE1CC4" w:rsidR="000B734F" w:rsidRPr="000B734F" w:rsidRDefault="000B734F" w:rsidP="00346D3E">
            <w:pPr>
              <w:pStyle w:val="ListParagraph"/>
              <w:ind w:left="0"/>
              <w:rPr>
                <w:sz w:val="18"/>
                <w:szCs w:val="18"/>
              </w:rPr>
            </w:pPr>
            <w:r>
              <w:rPr>
                <w:sz w:val="18"/>
                <w:szCs w:val="18"/>
              </w:rPr>
              <w:t>Low</w:t>
            </w:r>
          </w:p>
        </w:tc>
        <w:tc>
          <w:tcPr>
            <w:tcW w:w="958" w:type="dxa"/>
          </w:tcPr>
          <w:p w14:paraId="3DA9B624" w14:textId="296F11DA" w:rsidR="000B734F" w:rsidRPr="000B734F" w:rsidRDefault="000B734F" w:rsidP="00346D3E">
            <w:pPr>
              <w:pStyle w:val="ListParagraph"/>
              <w:ind w:left="0"/>
              <w:rPr>
                <w:sz w:val="18"/>
                <w:szCs w:val="18"/>
              </w:rPr>
            </w:pPr>
            <w:r>
              <w:rPr>
                <w:sz w:val="18"/>
                <w:szCs w:val="18"/>
              </w:rPr>
              <w:t>Med</w:t>
            </w:r>
          </w:p>
        </w:tc>
        <w:tc>
          <w:tcPr>
            <w:tcW w:w="958" w:type="dxa"/>
          </w:tcPr>
          <w:p w14:paraId="32BD4FE1" w14:textId="04AD8D3E" w:rsidR="000B734F" w:rsidRPr="000B734F" w:rsidRDefault="000B734F" w:rsidP="00346D3E">
            <w:pPr>
              <w:pStyle w:val="ListParagraph"/>
              <w:ind w:left="0"/>
              <w:rPr>
                <w:sz w:val="18"/>
                <w:szCs w:val="18"/>
              </w:rPr>
            </w:pPr>
            <w:r>
              <w:rPr>
                <w:sz w:val="18"/>
                <w:szCs w:val="18"/>
              </w:rPr>
              <w:t>Low</w:t>
            </w:r>
          </w:p>
        </w:tc>
        <w:tc>
          <w:tcPr>
            <w:tcW w:w="958" w:type="dxa"/>
          </w:tcPr>
          <w:p w14:paraId="23AE4B8C" w14:textId="3409E478" w:rsidR="000B734F" w:rsidRPr="000B734F" w:rsidRDefault="000B734F" w:rsidP="00346D3E">
            <w:pPr>
              <w:pStyle w:val="ListParagraph"/>
              <w:ind w:left="0"/>
              <w:rPr>
                <w:sz w:val="18"/>
                <w:szCs w:val="18"/>
              </w:rPr>
            </w:pPr>
            <w:r>
              <w:rPr>
                <w:sz w:val="18"/>
                <w:szCs w:val="18"/>
              </w:rPr>
              <w:t>Low</w:t>
            </w:r>
          </w:p>
        </w:tc>
        <w:tc>
          <w:tcPr>
            <w:tcW w:w="958" w:type="dxa"/>
          </w:tcPr>
          <w:p w14:paraId="70950768" w14:textId="4C9CA94A" w:rsidR="000B734F" w:rsidRPr="000B734F" w:rsidRDefault="000B734F" w:rsidP="00346D3E">
            <w:pPr>
              <w:pStyle w:val="ListParagraph"/>
              <w:ind w:left="0"/>
              <w:rPr>
                <w:sz w:val="18"/>
                <w:szCs w:val="18"/>
              </w:rPr>
            </w:pPr>
            <w:r>
              <w:rPr>
                <w:sz w:val="18"/>
                <w:szCs w:val="18"/>
              </w:rPr>
              <w:t>Low</w:t>
            </w:r>
          </w:p>
        </w:tc>
        <w:tc>
          <w:tcPr>
            <w:tcW w:w="958" w:type="dxa"/>
          </w:tcPr>
          <w:p w14:paraId="204A20E9" w14:textId="73E0309F" w:rsidR="000B734F" w:rsidRPr="000B734F" w:rsidRDefault="000B734F" w:rsidP="00346D3E">
            <w:pPr>
              <w:pStyle w:val="ListParagraph"/>
              <w:ind w:left="0"/>
              <w:rPr>
                <w:sz w:val="18"/>
                <w:szCs w:val="18"/>
              </w:rPr>
            </w:pPr>
            <w:r>
              <w:rPr>
                <w:sz w:val="18"/>
                <w:szCs w:val="18"/>
              </w:rPr>
              <w:t>Low</w:t>
            </w:r>
          </w:p>
        </w:tc>
        <w:tc>
          <w:tcPr>
            <w:tcW w:w="958" w:type="dxa"/>
            <w:shd w:val="clear" w:color="auto" w:fill="C2D69B" w:themeFill="accent3" w:themeFillTint="99"/>
          </w:tcPr>
          <w:p w14:paraId="56DD557F" w14:textId="7AB63832" w:rsidR="000B734F" w:rsidRPr="000B734F" w:rsidRDefault="000B734F" w:rsidP="00346D3E">
            <w:pPr>
              <w:pStyle w:val="ListParagraph"/>
              <w:ind w:left="0"/>
              <w:rPr>
                <w:sz w:val="18"/>
                <w:szCs w:val="18"/>
              </w:rPr>
            </w:pPr>
            <w:r>
              <w:rPr>
                <w:sz w:val="18"/>
                <w:szCs w:val="18"/>
              </w:rPr>
              <w:t>High</w:t>
            </w:r>
          </w:p>
        </w:tc>
      </w:tr>
      <w:tr w:rsidR="000B734F" w:rsidRPr="000B734F" w14:paraId="7771550A" w14:textId="77777777" w:rsidTr="000B734F">
        <w:tc>
          <w:tcPr>
            <w:tcW w:w="957" w:type="dxa"/>
          </w:tcPr>
          <w:p w14:paraId="3A59441A" w14:textId="3EE0F51D" w:rsidR="000B734F" w:rsidRPr="000B734F" w:rsidRDefault="000B734F" w:rsidP="00346D3E">
            <w:pPr>
              <w:pStyle w:val="ListParagraph"/>
              <w:ind w:left="0"/>
              <w:rPr>
                <w:sz w:val="18"/>
                <w:szCs w:val="18"/>
              </w:rPr>
            </w:pPr>
            <w:r w:rsidRPr="000B734F">
              <w:rPr>
                <w:sz w:val="18"/>
                <w:szCs w:val="18"/>
              </w:rPr>
              <w:t>2</w:t>
            </w:r>
          </w:p>
        </w:tc>
        <w:tc>
          <w:tcPr>
            <w:tcW w:w="957" w:type="dxa"/>
          </w:tcPr>
          <w:p w14:paraId="0D966979" w14:textId="720E6834" w:rsidR="000B734F" w:rsidRPr="000B734F" w:rsidRDefault="000B734F" w:rsidP="00346D3E">
            <w:pPr>
              <w:pStyle w:val="ListParagraph"/>
              <w:ind w:left="0"/>
              <w:rPr>
                <w:sz w:val="18"/>
                <w:szCs w:val="18"/>
              </w:rPr>
            </w:pPr>
            <w:r>
              <w:rPr>
                <w:sz w:val="18"/>
                <w:szCs w:val="18"/>
              </w:rPr>
              <w:t>Low</w:t>
            </w:r>
          </w:p>
        </w:tc>
        <w:tc>
          <w:tcPr>
            <w:tcW w:w="957" w:type="dxa"/>
          </w:tcPr>
          <w:p w14:paraId="5E58FA22" w14:textId="7489FFB5" w:rsidR="000B734F" w:rsidRPr="000B734F" w:rsidRDefault="000B734F" w:rsidP="00346D3E">
            <w:pPr>
              <w:pStyle w:val="ListParagraph"/>
              <w:ind w:left="0"/>
              <w:rPr>
                <w:sz w:val="18"/>
                <w:szCs w:val="18"/>
              </w:rPr>
            </w:pPr>
            <w:r>
              <w:rPr>
                <w:sz w:val="18"/>
                <w:szCs w:val="18"/>
              </w:rPr>
              <w:t>Low</w:t>
            </w:r>
          </w:p>
        </w:tc>
        <w:tc>
          <w:tcPr>
            <w:tcW w:w="957" w:type="dxa"/>
            <w:shd w:val="clear" w:color="auto" w:fill="C2D69B" w:themeFill="accent3" w:themeFillTint="99"/>
          </w:tcPr>
          <w:p w14:paraId="1680C684" w14:textId="0CA2694B" w:rsidR="000B734F" w:rsidRPr="000B734F" w:rsidRDefault="000B734F" w:rsidP="00346D3E">
            <w:pPr>
              <w:pStyle w:val="ListParagraph"/>
              <w:ind w:left="0"/>
              <w:rPr>
                <w:sz w:val="18"/>
                <w:szCs w:val="18"/>
              </w:rPr>
            </w:pPr>
            <w:r>
              <w:rPr>
                <w:sz w:val="18"/>
                <w:szCs w:val="18"/>
              </w:rPr>
              <w:t>High</w:t>
            </w:r>
          </w:p>
        </w:tc>
        <w:tc>
          <w:tcPr>
            <w:tcW w:w="958" w:type="dxa"/>
          </w:tcPr>
          <w:p w14:paraId="654C7976" w14:textId="250CA347" w:rsidR="000B734F" w:rsidRPr="000B734F" w:rsidRDefault="000B734F" w:rsidP="00346D3E">
            <w:pPr>
              <w:pStyle w:val="ListParagraph"/>
              <w:ind w:left="0"/>
              <w:rPr>
                <w:sz w:val="18"/>
                <w:szCs w:val="18"/>
              </w:rPr>
            </w:pPr>
            <w:r>
              <w:rPr>
                <w:sz w:val="18"/>
                <w:szCs w:val="18"/>
              </w:rPr>
              <w:t>Low</w:t>
            </w:r>
          </w:p>
        </w:tc>
        <w:tc>
          <w:tcPr>
            <w:tcW w:w="958" w:type="dxa"/>
            <w:shd w:val="clear" w:color="auto" w:fill="C2D69B" w:themeFill="accent3" w:themeFillTint="99"/>
          </w:tcPr>
          <w:p w14:paraId="41DC96F5" w14:textId="71C47E7A" w:rsidR="000B734F" w:rsidRPr="000B734F" w:rsidRDefault="000B734F" w:rsidP="00346D3E">
            <w:pPr>
              <w:pStyle w:val="ListParagraph"/>
              <w:ind w:left="0"/>
              <w:rPr>
                <w:sz w:val="18"/>
                <w:szCs w:val="18"/>
              </w:rPr>
            </w:pPr>
            <w:r>
              <w:rPr>
                <w:sz w:val="18"/>
                <w:szCs w:val="18"/>
              </w:rPr>
              <w:t>High</w:t>
            </w:r>
          </w:p>
        </w:tc>
        <w:tc>
          <w:tcPr>
            <w:tcW w:w="958" w:type="dxa"/>
            <w:shd w:val="clear" w:color="auto" w:fill="C2D69B" w:themeFill="accent3" w:themeFillTint="99"/>
          </w:tcPr>
          <w:p w14:paraId="46980ED8" w14:textId="1A3505D5" w:rsidR="000B734F" w:rsidRPr="000B734F" w:rsidRDefault="000B734F" w:rsidP="00346D3E">
            <w:pPr>
              <w:pStyle w:val="ListParagraph"/>
              <w:ind w:left="0"/>
              <w:rPr>
                <w:sz w:val="18"/>
                <w:szCs w:val="18"/>
              </w:rPr>
            </w:pPr>
            <w:r>
              <w:rPr>
                <w:sz w:val="18"/>
                <w:szCs w:val="18"/>
              </w:rPr>
              <w:t>High</w:t>
            </w:r>
          </w:p>
        </w:tc>
        <w:tc>
          <w:tcPr>
            <w:tcW w:w="958" w:type="dxa"/>
          </w:tcPr>
          <w:p w14:paraId="527E4624" w14:textId="311769CE" w:rsidR="000B734F" w:rsidRPr="000B734F" w:rsidRDefault="000B734F" w:rsidP="00346D3E">
            <w:pPr>
              <w:pStyle w:val="ListParagraph"/>
              <w:ind w:left="0"/>
              <w:rPr>
                <w:sz w:val="18"/>
                <w:szCs w:val="18"/>
              </w:rPr>
            </w:pPr>
            <w:r>
              <w:rPr>
                <w:sz w:val="18"/>
                <w:szCs w:val="18"/>
              </w:rPr>
              <w:t>Low</w:t>
            </w:r>
          </w:p>
        </w:tc>
        <w:tc>
          <w:tcPr>
            <w:tcW w:w="958" w:type="dxa"/>
            <w:shd w:val="clear" w:color="auto" w:fill="C2D69B" w:themeFill="accent3" w:themeFillTint="99"/>
          </w:tcPr>
          <w:p w14:paraId="5155AC78" w14:textId="1F2E4AD4" w:rsidR="000B734F" w:rsidRPr="000B734F" w:rsidRDefault="000B734F" w:rsidP="00346D3E">
            <w:pPr>
              <w:pStyle w:val="ListParagraph"/>
              <w:ind w:left="0"/>
              <w:rPr>
                <w:sz w:val="18"/>
                <w:szCs w:val="18"/>
              </w:rPr>
            </w:pPr>
            <w:r>
              <w:rPr>
                <w:sz w:val="18"/>
                <w:szCs w:val="18"/>
              </w:rPr>
              <w:t>High</w:t>
            </w:r>
          </w:p>
        </w:tc>
        <w:tc>
          <w:tcPr>
            <w:tcW w:w="958" w:type="dxa"/>
          </w:tcPr>
          <w:p w14:paraId="5EC645D1" w14:textId="3B96E0DB" w:rsidR="000B734F" w:rsidRPr="000B734F" w:rsidRDefault="000B734F" w:rsidP="00346D3E">
            <w:pPr>
              <w:pStyle w:val="ListParagraph"/>
              <w:ind w:left="0"/>
              <w:rPr>
                <w:sz w:val="18"/>
                <w:szCs w:val="18"/>
              </w:rPr>
            </w:pPr>
            <w:r>
              <w:rPr>
                <w:sz w:val="18"/>
                <w:szCs w:val="18"/>
              </w:rPr>
              <w:t>Low</w:t>
            </w:r>
          </w:p>
        </w:tc>
      </w:tr>
      <w:tr w:rsidR="000B734F" w:rsidRPr="000B734F" w14:paraId="43602F29" w14:textId="77777777" w:rsidTr="000B734F">
        <w:tc>
          <w:tcPr>
            <w:tcW w:w="957" w:type="dxa"/>
          </w:tcPr>
          <w:p w14:paraId="51D852F9" w14:textId="57282D01" w:rsidR="000B734F" w:rsidRPr="000B734F" w:rsidRDefault="000B734F" w:rsidP="00346D3E">
            <w:pPr>
              <w:pStyle w:val="ListParagraph"/>
              <w:ind w:left="0"/>
              <w:rPr>
                <w:sz w:val="18"/>
                <w:szCs w:val="18"/>
              </w:rPr>
            </w:pPr>
            <w:r w:rsidRPr="000B734F">
              <w:rPr>
                <w:sz w:val="18"/>
                <w:szCs w:val="18"/>
              </w:rPr>
              <w:t>3</w:t>
            </w:r>
          </w:p>
        </w:tc>
        <w:tc>
          <w:tcPr>
            <w:tcW w:w="957" w:type="dxa"/>
          </w:tcPr>
          <w:p w14:paraId="72F3FB7D" w14:textId="54292349" w:rsidR="000B734F" w:rsidRPr="000B734F" w:rsidRDefault="00A70443" w:rsidP="00346D3E">
            <w:pPr>
              <w:pStyle w:val="ListParagraph"/>
              <w:ind w:left="0"/>
              <w:rPr>
                <w:sz w:val="18"/>
                <w:szCs w:val="18"/>
              </w:rPr>
            </w:pPr>
            <w:r>
              <w:rPr>
                <w:sz w:val="18"/>
                <w:szCs w:val="18"/>
              </w:rPr>
              <w:t>High</w:t>
            </w:r>
          </w:p>
        </w:tc>
        <w:tc>
          <w:tcPr>
            <w:tcW w:w="957" w:type="dxa"/>
          </w:tcPr>
          <w:p w14:paraId="1503CCDE" w14:textId="6D23ACA0" w:rsidR="000B734F" w:rsidRPr="000B734F" w:rsidRDefault="000B734F" w:rsidP="00346D3E">
            <w:pPr>
              <w:pStyle w:val="ListParagraph"/>
              <w:ind w:left="0"/>
              <w:rPr>
                <w:sz w:val="18"/>
                <w:szCs w:val="18"/>
              </w:rPr>
            </w:pPr>
            <w:r>
              <w:rPr>
                <w:sz w:val="18"/>
                <w:szCs w:val="18"/>
              </w:rPr>
              <w:t>Low</w:t>
            </w:r>
          </w:p>
        </w:tc>
        <w:tc>
          <w:tcPr>
            <w:tcW w:w="957" w:type="dxa"/>
          </w:tcPr>
          <w:p w14:paraId="4DD72E33" w14:textId="2B925FB9" w:rsidR="000B734F" w:rsidRPr="000B734F" w:rsidRDefault="000B734F" w:rsidP="00346D3E">
            <w:pPr>
              <w:pStyle w:val="ListParagraph"/>
              <w:ind w:left="0"/>
              <w:rPr>
                <w:sz w:val="18"/>
                <w:szCs w:val="18"/>
              </w:rPr>
            </w:pPr>
            <w:r>
              <w:rPr>
                <w:sz w:val="18"/>
                <w:szCs w:val="18"/>
              </w:rPr>
              <w:t>Med</w:t>
            </w:r>
          </w:p>
        </w:tc>
        <w:tc>
          <w:tcPr>
            <w:tcW w:w="958" w:type="dxa"/>
            <w:shd w:val="clear" w:color="auto" w:fill="C2D69B" w:themeFill="accent3" w:themeFillTint="99"/>
          </w:tcPr>
          <w:p w14:paraId="5314344A" w14:textId="70E08E6A" w:rsidR="000B734F" w:rsidRPr="000B734F" w:rsidRDefault="000B734F" w:rsidP="00346D3E">
            <w:pPr>
              <w:pStyle w:val="ListParagraph"/>
              <w:ind w:left="0"/>
              <w:rPr>
                <w:sz w:val="18"/>
                <w:szCs w:val="18"/>
              </w:rPr>
            </w:pPr>
            <w:r>
              <w:rPr>
                <w:sz w:val="18"/>
                <w:szCs w:val="18"/>
              </w:rPr>
              <w:t>High</w:t>
            </w:r>
          </w:p>
        </w:tc>
        <w:tc>
          <w:tcPr>
            <w:tcW w:w="958" w:type="dxa"/>
          </w:tcPr>
          <w:p w14:paraId="4926EBF3" w14:textId="11102937" w:rsidR="000B734F" w:rsidRPr="000B734F" w:rsidRDefault="000B734F" w:rsidP="00346D3E">
            <w:pPr>
              <w:pStyle w:val="ListParagraph"/>
              <w:ind w:left="0"/>
              <w:rPr>
                <w:sz w:val="18"/>
                <w:szCs w:val="18"/>
              </w:rPr>
            </w:pPr>
            <w:r>
              <w:rPr>
                <w:sz w:val="18"/>
                <w:szCs w:val="18"/>
              </w:rPr>
              <w:t>Low</w:t>
            </w:r>
          </w:p>
        </w:tc>
        <w:tc>
          <w:tcPr>
            <w:tcW w:w="958" w:type="dxa"/>
          </w:tcPr>
          <w:p w14:paraId="7536A6C9" w14:textId="7A8E9FFD" w:rsidR="000B734F" w:rsidRPr="000B734F" w:rsidRDefault="000B734F" w:rsidP="00346D3E">
            <w:pPr>
              <w:pStyle w:val="ListParagraph"/>
              <w:ind w:left="0"/>
              <w:rPr>
                <w:sz w:val="18"/>
                <w:szCs w:val="18"/>
              </w:rPr>
            </w:pPr>
            <w:r>
              <w:rPr>
                <w:sz w:val="18"/>
                <w:szCs w:val="18"/>
              </w:rPr>
              <w:t>Low</w:t>
            </w:r>
          </w:p>
        </w:tc>
        <w:tc>
          <w:tcPr>
            <w:tcW w:w="958" w:type="dxa"/>
            <w:shd w:val="clear" w:color="auto" w:fill="C2D69B" w:themeFill="accent3" w:themeFillTint="99"/>
          </w:tcPr>
          <w:p w14:paraId="4CA9613C" w14:textId="6A42C938" w:rsidR="000B734F" w:rsidRPr="000B734F" w:rsidRDefault="000B734F" w:rsidP="00346D3E">
            <w:pPr>
              <w:pStyle w:val="ListParagraph"/>
              <w:ind w:left="0"/>
              <w:rPr>
                <w:sz w:val="18"/>
                <w:szCs w:val="18"/>
              </w:rPr>
            </w:pPr>
            <w:r>
              <w:rPr>
                <w:sz w:val="18"/>
                <w:szCs w:val="18"/>
              </w:rPr>
              <w:t>High</w:t>
            </w:r>
          </w:p>
        </w:tc>
        <w:tc>
          <w:tcPr>
            <w:tcW w:w="958" w:type="dxa"/>
            <w:shd w:val="clear" w:color="auto" w:fill="C2D69B" w:themeFill="accent3" w:themeFillTint="99"/>
          </w:tcPr>
          <w:p w14:paraId="19040A26" w14:textId="4DF9668E" w:rsidR="000B734F" w:rsidRPr="000B734F" w:rsidRDefault="000B734F" w:rsidP="00346D3E">
            <w:pPr>
              <w:pStyle w:val="ListParagraph"/>
              <w:ind w:left="0"/>
              <w:rPr>
                <w:sz w:val="18"/>
                <w:szCs w:val="18"/>
              </w:rPr>
            </w:pPr>
            <w:r>
              <w:rPr>
                <w:sz w:val="18"/>
                <w:szCs w:val="18"/>
              </w:rPr>
              <w:t>High</w:t>
            </w:r>
          </w:p>
        </w:tc>
        <w:tc>
          <w:tcPr>
            <w:tcW w:w="958" w:type="dxa"/>
          </w:tcPr>
          <w:p w14:paraId="4B0614FE" w14:textId="263D13CB" w:rsidR="000B734F" w:rsidRPr="000B734F" w:rsidRDefault="000B734F" w:rsidP="00346D3E">
            <w:pPr>
              <w:pStyle w:val="ListParagraph"/>
              <w:ind w:left="0"/>
              <w:rPr>
                <w:sz w:val="18"/>
                <w:szCs w:val="18"/>
              </w:rPr>
            </w:pPr>
            <w:r>
              <w:rPr>
                <w:sz w:val="18"/>
                <w:szCs w:val="18"/>
              </w:rPr>
              <w:t>Low</w:t>
            </w:r>
          </w:p>
        </w:tc>
      </w:tr>
    </w:tbl>
    <w:p w14:paraId="2F11D62D" w14:textId="586F2DC1" w:rsidR="000B734F" w:rsidRDefault="000B734F" w:rsidP="00346D3E">
      <w:pPr>
        <w:pStyle w:val="ListParagraph"/>
      </w:pPr>
    </w:p>
    <w:p w14:paraId="0B7B25C2" w14:textId="2E8168B6" w:rsidR="000B734F" w:rsidRDefault="000B734F" w:rsidP="00346D3E">
      <w:pPr>
        <w:pStyle w:val="ListParagraph"/>
      </w:pPr>
      <w:r>
        <w:t xml:space="preserve">I can generalize 3 </w:t>
      </w:r>
      <w:proofErr w:type="gramStart"/>
      <w:r>
        <w:t>types</w:t>
      </w:r>
      <w:proofErr w:type="gramEnd"/>
      <w:r>
        <w:t xml:space="preserve"> format into, </w:t>
      </w:r>
      <w:r w:rsidR="00A70443">
        <w:t>Dry, Frozen &amp;</w:t>
      </w:r>
      <w:r>
        <w:t>General Merchandise focus, Fresh n Flowery Focus, the 3 one is Meat &amp; Eat.</w:t>
      </w:r>
    </w:p>
    <w:p w14:paraId="27DE6D4C" w14:textId="77777777" w:rsidR="000B734F" w:rsidRDefault="000B734F" w:rsidP="00346D3E">
      <w:pPr>
        <w:pStyle w:val="ListParagraph"/>
      </w:pPr>
    </w:p>
    <w:p w14:paraId="5A5244F4" w14:textId="77777777" w:rsidR="000B734F" w:rsidRDefault="000B734F" w:rsidP="00346D3E">
      <w:pPr>
        <w:pStyle w:val="ListParagraph"/>
      </w:pPr>
    </w:p>
    <w:p w14:paraId="0BFD8FA4" w14:textId="63E539AB" w:rsidR="002F5D91" w:rsidRPr="002F5D91" w:rsidRDefault="00346D3E" w:rsidP="002F5D91">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Please provide a Tableau visualization (saved as a Tableau Public file) that shows the location of the stores, uses color to show cluster, and size to show total </w:t>
      </w:r>
      <w:proofErr w:type="spellStart"/>
      <w:r>
        <w:rPr>
          <w:rFonts w:ascii="Arial" w:hAnsi="Arial" w:cs="Arial"/>
          <w:color w:val="000000"/>
          <w:sz w:val="22"/>
          <w:szCs w:val="22"/>
        </w:rPr>
        <w:t>sales.</w:t>
      </w:r>
      <w:r w:rsidR="002F5D91" w:rsidRPr="002F5D91">
        <w:rPr>
          <w:rFonts w:ascii="Arial" w:hAnsi="Arial" w:cs="Arial"/>
          <w:sz w:val="20"/>
          <w:szCs w:val="20"/>
        </w:rPr>
        <w:t>Task</w:t>
      </w:r>
      <w:proofErr w:type="spellEnd"/>
      <w:r w:rsidR="002F5D91" w:rsidRPr="002F5D91">
        <w:rPr>
          <w:rFonts w:ascii="Arial" w:hAnsi="Arial" w:cs="Arial"/>
          <w:sz w:val="20"/>
          <w:szCs w:val="20"/>
        </w:rPr>
        <w:t xml:space="preserve"> 1 Guide</w:t>
      </w:r>
    </w:p>
    <w:p w14:paraId="325E8A9B" w14:textId="77777777" w:rsidR="002F5D91" w:rsidRDefault="002F5D91" w:rsidP="002F5D91">
      <w:pPr>
        <w:pStyle w:val="NormalWeb"/>
        <w:spacing w:before="0" w:beforeAutospacing="0" w:after="0" w:afterAutospacing="0"/>
        <w:textAlignment w:val="baseline"/>
        <w:rPr>
          <w:rFonts w:ascii="Arial" w:hAnsi="Arial" w:cs="Arial"/>
          <w:color w:val="000000"/>
          <w:sz w:val="22"/>
          <w:szCs w:val="22"/>
        </w:rPr>
      </w:pPr>
    </w:p>
    <w:p w14:paraId="1B13B93B" w14:textId="003BCC93" w:rsidR="000B734F" w:rsidRPr="002F5D91" w:rsidRDefault="00234BF6" w:rsidP="002F5D91">
      <w:pPr>
        <w:pStyle w:val="NormalWeb"/>
        <w:spacing w:before="0" w:beforeAutospacing="0" w:after="0" w:afterAutospacing="0"/>
        <w:textAlignment w:val="baseline"/>
        <w:rPr>
          <w:rFonts w:ascii="Arial" w:hAnsi="Arial" w:cs="Arial"/>
          <w:color w:val="000000"/>
          <w:sz w:val="22"/>
          <w:szCs w:val="22"/>
        </w:rPr>
      </w:pPr>
      <w:r w:rsidRPr="00CC0872">
        <w:rPr>
          <w:rFonts w:ascii="Arial" w:hAnsi="Arial" w:cs="Arial"/>
          <w:noProof/>
          <w:color w:val="000000"/>
          <w:sz w:val="22"/>
          <w:szCs w:val="22"/>
          <w:bdr w:val="single" w:sz="4" w:space="0" w:color="auto"/>
        </w:rPr>
        <w:lastRenderedPageBreak/>
        <w:drawing>
          <wp:inline distT="0" distB="0" distL="0" distR="0" wp14:anchorId="677F2CFA" wp14:editId="372E2485">
            <wp:extent cx="5943600" cy="4735551"/>
            <wp:effectExtent l="0" t="0" r="0" b="8255"/>
            <wp:docPr id="27" name="Picture 27" descr="C:\Users\Hernando\Desktop\ALTERYX PROJECTS\P8-Final\Part 1. Store Format Segment Custering Analysis\Store Format Clust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rnando\Desktop\ALTERYX PROJECTS\P8-Final\Part 1. Store Format Segment Custering Analysis\Store Format Cluster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35551"/>
                    </a:xfrm>
                    <a:prstGeom prst="rect">
                      <a:avLst/>
                    </a:prstGeom>
                    <a:noFill/>
                    <a:ln>
                      <a:noFill/>
                    </a:ln>
                  </pic:spPr>
                </pic:pic>
              </a:graphicData>
            </a:graphic>
          </wp:inline>
        </w:drawing>
      </w:r>
    </w:p>
    <w:p w14:paraId="45CD8056" w14:textId="1D81E1EC" w:rsidR="00A5299B" w:rsidRDefault="00A70443">
      <w:r>
        <w:t xml:space="preserve"> </w:t>
      </w:r>
    </w:p>
    <w:p w14:paraId="29B846D3" w14:textId="48783EB9" w:rsidR="00A70443" w:rsidRDefault="00A70443">
      <w:pPr>
        <w:rPr>
          <w:sz w:val="32"/>
          <w:szCs w:val="32"/>
        </w:rPr>
      </w:pPr>
      <w:r>
        <w:t xml:space="preserve">Based on the location we can see Cluster 2 Fresh and Flowery locates in more coastal area where Cluster 1 Dry, Frozen &amp; General </w:t>
      </w:r>
      <w:proofErr w:type="gramStart"/>
      <w:r>
        <w:t>Merchandising</w:t>
      </w:r>
      <w:proofErr w:type="gramEnd"/>
      <w:r>
        <w:t xml:space="preserve"> more locates in the inner area, while the rest is in cluster 3 Meat &amp; Eat</w:t>
      </w:r>
    </w:p>
    <w:p w14:paraId="1BD307F5" w14:textId="61279008" w:rsidR="008A1700" w:rsidRDefault="00346D3E" w:rsidP="00346D3E">
      <w:pPr>
        <w:pStyle w:val="Heading2"/>
        <w:keepNext w:val="0"/>
        <w:keepLines w:val="0"/>
        <w:spacing w:before="240" w:after="40"/>
        <w:contextualSpacing w:val="0"/>
      </w:pPr>
      <w:r>
        <w:t>Task 2</w:t>
      </w:r>
      <w:r w:rsidR="00B6200B">
        <w:t xml:space="preserve">: </w:t>
      </w:r>
      <w:r>
        <w:t>Formats for New Stores</w:t>
      </w:r>
      <w:r w:rsidR="00C36383">
        <w:t xml:space="preserve"> </w:t>
      </w:r>
    </w:p>
    <w:p w14:paraId="6CF2E127" w14:textId="77777777" w:rsidR="00473AA7" w:rsidRDefault="00473AA7" w:rsidP="00473AA7">
      <w:pPr>
        <w:pStyle w:val="Normal1"/>
        <w:numPr>
          <w:ilvl w:val="0"/>
          <w:numId w:val="20"/>
        </w:numPr>
        <w:pBdr>
          <w:top w:val="single" w:sz="4" w:space="1" w:color="auto"/>
          <w:left w:val="single" w:sz="4" w:space="4" w:color="auto"/>
          <w:bottom w:val="single" w:sz="4" w:space="1" w:color="auto"/>
          <w:right w:val="single" w:sz="4" w:space="4" w:color="auto"/>
        </w:pBdr>
        <w:jc w:val="both"/>
      </w:pPr>
      <w:r>
        <w:t>Develop a model that predicts which segment a store falls into based on the demographic and socioeconomic characteristics of the population that resides in the area around each new store.</w:t>
      </w:r>
    </w:p>
    <w:p w14:paraId="3CB48FC0" w14:textId="77777777" w:rsidR="00473AA7" w:rsidRDefault="00473AA7" w:rsidP="00473AA7">
      <w:pPr>
        <w:pStyle w:val="Normal1"/>
        <w:numPr>
          <w:ilvl w:val="0"/>
          <w:numId w:val="20"/>
        </w:numPr>
        <w:pBdr>
          <w:top w:val="single" w:sz="4" w:space="1" w:color="auto"/>
          <w:left w:val="single" w:sz="4" w:space="4" w:color="auto"/>
          <w:bottom w:val="single" w:sz="4" w:space="1" w:color="auto"/>
          <w:right w:val="single" w:sz="4" w:space="4" w:color="auto"/>
        </w:pBdr>
        <w:jc w:val="both"/>
      </w:pPr>
      <w:r>
        <w:t>Use a 20% validation sample with Random Seed = 3 when creating samples with which to compare the accuracy of the models. Make sure to compare a decision tree, forest, and boosted model.</w:t>
      </w:r>
    </w:p>
    <w:p w14:paraId="75FB98E1" w14:textId="77777777" w:rsidR="00473AA7" w:rsidRDefault="00473AA7" w:rsidP="00473AA7">
      <w:pPr>
        <w:pStyle w:val="Normal1"/>
        <w:numPr>
          <w:ilvl w:val="0"/>
          <w:numId w:val="20"/>
        </w:numPr>
        <w:pBdr>
          <w:top w:val="single" w:sz="4" w:space="1" w:color="auto"/>
          <w:left w:val="single" w:sz="4" w:space="4" w:color="auto"/>
          <w:bottom w:val="single" w:sz="4" w:space="1" w:color="auto"/>
          <w:right w:val="single" w:sz="4" w:space="4" w:color="auto"/>
        </w:pBdr>
        <w:jc w:val="both"/>
      </w:pPr>
      <w:r>
        <w:t>Use the model to predict the best store format for the each of 10 new stores.</w:t>
      </w:r>
    </w:p>
    <w:p w14:paraId="5024F1AA" w14:textId="77777777" w:rsidR="00473AA7" w:rsidRDefault="00473AA7" w:rsidP="00473AA7">
      <w:pPr>
        <w:pStyle w:val="Normal1"/>
        <w:numPr>
          <w:ilvl w:val="0"/>
          <w:numId w:val="20"/>
        </w:numPr>
        <w:pBdr>
          <w:top w:val="single" w:sz="4" w:space="1" w:color="auto"/>
          <w:left w:val="single" w:sz="4" w:space="4" w:color="auto"/>
          <w:bottom w:val="single" w:sz="4" w:space="1" w:color="auto"/>
          <w:right w:val="single" w:sz="4" w:space="4" w:color="auto"/>
        </w:pBdr>
        <w:jc w:val="both"/>
      </w:pPr>
      <w:r>
        <w:t>Use the StoreDemographicData.csv file, which contains the information for the area around each store.</w:t>
      </w:r>
    </w:p>
    <w:p w14:paraId="3457DF66" w14:textId="77777777" w:rsidR="00473AA7" w:rsidRDefault="00473AA7" w:rsidP="00473AA7">
      <w:pPr>
        <w:pStyle w:val="Normal1"/>
        <w:numPr>
          <w:ilvl w:val="0"/>
          <w:numId w:val="20"/>
        </w:numPr>
        <w:pBdr>
          <w:top w:val="single" w:sz="4" w:space="1" w:color="auto"/>
          <w:left w:val="single" w:sz="4" w:space="4" w:color="auto"/>
          <w:bottom w:val="single" w:sz="4" w:space="1" w:color="auto"/>
          <w:right w:val="single" w:sz="4" w:space="4" w:color="auto"/>
        </w:pBdr>
        <w:jc w:val="both"/>
      </w:pPr>
      <w:r>
        <w:t>Note: In a real world scenario, you could use PCA to reduce the number of predictor variables. However, there is no need to do so in this project. You can leave all predictor variables in the model.</w:t>
      </w:r>
    </w:p>
    <w:p w14:paraId="5238ED42" w14:textId="77777777" w:rsidR="00473AA7" w:rsidRPr="00473AA7" w:rsidRDefault="00473AA7" w:rsidP="00473AA7">
      <w:pPr>
        <w:pStyle w:val="Normal1"/>
      </w:pPr>
    </w:p>
    <w:p w14:paraId="2D914CF3" w14:textId="18F75F06" w:rsidR="00346D3E" w:rsidRDefault="00346D3E" w:rsidP="001D2006">
      <w:pPr>
        <w:pStyle w:val="Normal1"/>
        <w:numPr>
          <w:ilvl w:val="0"/>
          <w:numId w:val="17"/>
        </w:numPr>
      </w:pPr>
      <w:r>
        <w:t xml:space="preserve">What methodology did you use to predict the best store format for the new stores? </w:t>
      </w:r>
      <w:r w:rsidR="001D2006">
        <w:t xml:space="preserve">Why did you choose that methodology? (Remember to </w:t>
      </w:r>
      <w:r w:rsidR="001D2006" w:rsidRPr="001D2006">
        <w:t xml:space="preserve">Use a 20% validation sample with Random Seed = </w:t>
      </w:r>
      <w:r w:rsidR="00D24562">
        <w:t>3</w:t>
      </w:r>
      <w:r w:rsidR="001D2006" w:rsidRPr="001D2006">
        <w:t xml:space="preserve"> to test differences in models</w:t>
      </w:r>
      <w:r w:rsidR="001D2006">
        <w:t>.)</w:t>
      </w:r>
    </w:p>
    <w:p w14:paraId="56411025" w14:textId="77777777" w:rsidR="00473AA7" w:rsidRDefault="00473AA7" w:rsidP="00473AA7">
      <w:pPr>
        <w:pStyle w:val="Normal1"/>
      </w:pPr>
    </w:p>
    <w:p w14:paraId="191544B8" w14:textId="06BBEA7A" w:rsidR="00473AA7" w:rsidRDefault="00826A58" w:rsidP="00473AA7">
      <w:pPr>
        <w:pStyle w:val="Normal1"/>
      </w:pPr>
      <w:r>
        <w:rPr>
          <w:noProof/>
        </w:rPr>
        <w:drawing>
          <wp:inline distT="0" distB="0" distL="0" distR="0" wp14:anchorId="721EF135" wp14:editId="4A87F090">
            <wp:extent cx="5943600" cy="2272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1 Model Compariso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inline>
        </w:drawing>
      </w:r>
    </w:p>
    <w:p w14:paraId="5FFA022F" w14:textId="77777777" w:rsidR="00473AA7" w:rsidRDefault="00473AA7" w:rsidP="00473AA7">
      <w:pPr>
        <w:pStyle w:val="Normal1"/>
      </w:pPr>
    </w:p>
    <w:p w14:paraId="31AF25F5" w14:textId="08968B44" w:rsidR="00826A58" w:rsidRDefault="00826A58" w:rsidP="00473AA7">
      <w:pPr>
        <w:pStyle w:val="Normal1"/>
      </w:pPr>
      <w:r>
        <w:t>Based on Model Comparison report, Random Forest Model and Boosted Model Has same accuracy in predicting the clusters, but in the end I will choose Boosted Model Since it has higher F1 score compared by random forest model</w:t>
      </w:r>
    </w:p>
    <w:p w14:paraId="5C24AE42" w14:textId="274FFDE0" w:rsidR="00826A58" w:rsidRDefault="00826A58" w:rsidP="00473AA7">
      <w:pPr>
        <w:pStyle w:val="Normal1"/>
      </w:pPr>
      <w:r>
        <w:t>.</w:t>
      </w:r>
    </w:p>
    <w:p w14:paraId="4E0E2D8C" w14:textId="23FCDCAE" w:rsidR="008A1700" w:rsidRDefault="00346D3E" w:rsidP="00346D3E">
      <w:pPr>
        <w:pStyle w:val="Normal1"/>
        <w:numPr>
          <w:ilvl w:val="0"/>
          <w:numId w:val="17"/>
        </w:numPr>
      </w:pPr>
      <w:r>
        <w:t>What format do each of the 10 new stores fall into? Please fill in the table below.</w:t>
      </w:r>
    </w:p>
    <w:p w14:paraId="51B4E326" w14:textId="77777777" w:rsidR="00346D3E" w:rsidRDefault="00346D3E" w:rsidP="00346D3E">
      <w:pPr>
        <w:pStyle w:val="ListParagraph"/>
      </w:pPr>
    </w:p>
    <w:tbl>
      <w:tblPr>
        <w:tblStyle w:val="TableGrid"/>
        <w:tblW w:w="0" w:type="auto"/>
        <w:tblInd w:w="2350" w:type="dxa"/>
        <w:tblLook w:val="04A0" w:firstRow="1" w:lastRow="0" w:firstColumn="1" w:lastColumn="0" w:noHBand="0" w:noVBand="1"/>
      </w:tblPr>
      <w:tblGrid>
        <w:gridCol w:w="1795"/>
        <w:gridCol w:w="1535"/>
      </w:tblGrid>
      <w:tr w:rsidR="00346D3E" w14:paraId="2FB6584E" w14:textId="77777777" w:rsidTr="00346D3E">
        <w:tc>
          <w:tcPr>
            <w:tcW w:w="1795" w:type="dxa"/>
          </w:tcPr>
          <w:p w14:paraId="3B04F0D6" w14:textId="5066BAF2" w:rsidR="00346D3E" w:rsidRDefault="00346D3E" w:rsidP="00346D3E">
            <w:pPr>
              <w:pStyle w:val="Normal1"/>
            </w:pPr>
            <w:r>
              <w:t>Store Number</w:t>
            </w:r>
          </w:p>
        </w:tc>
        <w:tc>
          <w:tcPr>
            <w:tcW w:w="1535" w:type="dxa"/>
          </w:tcPr>
          <w:p w14:paraId="4798104E" w14:textId="101EB646" w:rsidR="00346D3E" w:rsidRDefault="00346D3E" w:rsidP="00346D3E">
            <w:pPr>
              <w:pStyle w:val="Normal1"/>
            </w:pPr>
            <w:r>
              <w:t>Segment</w:t>
            </w:r>
          </w:p>
        </w:tc>
      </w:tr>
      <w:tr w:rsidR="00346D3E" w14:paraId="57D35169" w14:textId="77777777" w:rsidTr="00346D3E">
        <w:tc>
          <w:tcPr>
            <w:tcW w:w="1795" w:type="dxa"/>
          </w:tcPr>
          <w:p w14:paraId="01666542" w14:textId="252A1404" w:rsidR="00346D3E" w:rsidRDefault="00346D3E" w:rsidP="00346D3E">
            <w:pPr>
              <w:pStyle w:val="Normal1"/>
            </w:pPr>
            <w:r>
              <w:t>S0086</w:t>
            </w:r>
          </w:p>
        </w:tc>
        <w:tc>
          <w:tcPr>
            <w:tcW w:w="1535" w:type="dxa"/>
          </w:tcPr>
          <w:p w14:paraId="50473BF0" w14:textId="12696A13" w:rsidR="00346D3E" w:rsidRDefault="00826A58" w:rsidP="00346D3E">
            <w:pPr>
              <w:pStyle w:val="Normal1"/>
            </w:pPr>
            <w:r>
              <w:t>1</w:t>
            </w:r>
          </w:p>
        </w:tc>
      </w:tr>
      <w:tr w:rsidR="00346D3E" w14:paraId="1655EC0E" w14:textId="77777777" w:rsidTr="00346D3E">
        <w:tc>
          <w:tcPr>
            <w:tcW w:w="1795" w:type="dxa"/>
          </w:tcPr>
          <w:p w14:paraId="60E70BAC" w14:textId="3C851E24" w:rsidR="00346D3E" w:rsidRDefault="00346D3E" w:rsidP="00346D3E">
            <w:pPr>
              <w:pStyle w:val="Normal1"/>
            </w:pPr>
            <w:r>
              <w:t>S0087</w:t>
            </w:r>
          </w:p>
        </w:tc>
        <w:tc>
          <w:tcPr>
            <w:tcW w:w="1535" w:type="dxa"/>
          </w:tcPr>
          <w:p w14:paraId="1AB7C038" w14:textId="7117217B" w:rsidR="00346D3E" w:rsidRDefault="00826A58" w:rsidP="00346D3E">
            <w:pPr>
              <w:pStyle w:val="Normal1"/>
            </w:pPr>
            <w:r>
              <w:t>1</w:t>
            </w:r>
          </w:p>
        </w:tc>
      </w:tr>
      <w:tr w:rsidR="00346D3E" w14:paraId="0B091987" w14:textId="77777777" w:rsidTr="00346D3E">
        <w:tc>
          <w:tcPr>
            <w:tcW w:w="1795" w:type="dxa"/>
          </w:tcPr>
          <w:p w14:paraId="794D820A" w14:textId="42919095" w:rsidR="00346D3E" w:rsidRDefault="00346D3E" w:rsidP="00346D3E">
            <w:pPr>
              <w:pStyle w:val="Normal1"/>
            </w:pPr>
            <w:r>
              <w:t>S0088</w:t>
            </w:r>
          </w:p>
        </w:tc>
        <w:tc>
          <w:tcPr>
            <w:tcW w:w="1535" w:type="dxa"/>
          </w:tcPr>
          <w:p w14:paraId="2D82B93D" w14:textId="1F6C6FEF" w:rsidR="00346D3E" w:rsidRDefault="00826A58" w:rsidP="00346D3E">
            <w:pPr>
              <w:pStyle w:val="Normal1"/>
            </w:pPr>
            <w:r>
              <w:t>1</w:t>
            </w:r>
          </w:p>
        </w:tc>
      </w:tr>
      <w:tr w:rsidR="00346D3E" w14:paraId="64D8B5BC" w14:textId="77777777" w:rsidTr="00346D3E">
        <w:tc>
          <w:tcPr>
            <w:tcW w:w="1795" w:type="dxa"/>
          </w:tcPr>
          <w:p w14:paraId="772504A4" w14:textId="2821D691" w:rsidR="00346D3E" w:rsidRDefault="00346D3E" w:rsidP="00346D3E">
            <w:pPr>
              <w:pStyle w:val="Normal1"/>
            </w:pPr>
            <w:r>
              <w:t>S0089</w:t>
            </w:r>
          </w:p>
        </w:tc>
        <w:tc>
          <w:tcPr>
            <w:tcW w:w="1535" w:type="dxa"/>
          </w:tcPr>
          <w:p w14:paraId="622FF50C" w14:textId="1E0EEE3B" w:rsidR="00346D3E" w:rsidRDefault="00826A58" w:rsidP="00346D3E">
            <w:pPr>
              <w:pStyle w:val="Normal1"/>
            </w:pPr>
            <w:r>
              <w:t>1</w:t>
            </w:r>
          </w:p>
        </w:tc>
      </w:tr>
      <w:tr w:rsidR="00346D3E" w14:paraId="43E61EEF" w14:textId="77777777" w:rsidTr="00346D3E">
        <w:tc>
          <w:tcPr>
            <w:tcW w:w="1795" w:type="dxa"/>
          </w:tcPr>
          <w:p w14:paraId="68C0C81C" w14:textId="2F3BB741" w:rsidR="00346D3E" w:rsidRDefault="00346D3E" w:rsidP="00346D3E">
            <w:pPr>
              <w:pStyle w:val="Normal1"/>
            </w:pPr>
            <w:r>
              <w:t>S0090</w:t>
            </w:r>
          </w:p>
        </w:tc>
        <w:tc>
          <w:tcPr>
            <w:tcW w:w="1535" w:type="dxa"/>
          </w:tcPr>
          <w:p w14:paraId="46C9B9B5" w14:textId="3DD60F12" w:rsidR="00346D3E" w:rsidRDefault="00826A58" w:rsidP="00346D3E">
            <w:pPr>
              <w:pStyle w:val="Normal1"/>
            </w:pPr>
            <w:r>
              <w:t>1</w:t>
            </w:r>
          </w:p>
        </w:tc>
      </w:tr>
      <w:tr w:rsidR="00346D3E" w14:paraId="540D6A31" w14:textId="77777777" w:rsidTr="00346D3E">
        <w:tc>
          <w:tcPr>
            <w:tcW w:w="1795" w:type="dxa"/>
          </w:tcPr>
          <w:p w14:paraId="6E3D89EB" w14:textId="20F1FED3" w:rsidR="00346D3E" w:rsidRDefault="00346D3E" w:rsidP="00346D3E">
            <w:pPr>
              <w:pStyle w:val="Normal1"/>
            </w:pPr>
            <w:r>
              <w:t>S0091</w:t>
            </w:r>
          </w:p>
        </w:tc>
        <w:tc>
          <w:tcPr>
            <w:tcW w:w="1535" w:type="dxa"/>
          </w:tcPr>
          <w:p w14:paraId="49E0E712" w14:textId="580D03DF" w:rsidR="00346D3E" w:rsidRDefault="00826A58" w:rsidP="00346D3E">
            <w:pPr>
              <w:pStyle w:val="Normal1"/>
            </w:pPr>
            <w:r>
              <w:t>1</w:t>
            </w:r>
          </w:p>
        </w:tc>
      </w:tr>
      <w:tr w:rsidR="00346D3E" w14:paraId="2C3034CF" w14:textId="77777777" w:rsidTr="00346D3E">
        <w:tc>
          <w:tcPr>
            <w:tcW w:w="1795" w:type="dxa"/>
          </w:tcPr>
          <w:p w14:paraId="21AFACAC" w14:textId="146C1E91" w:rsidR="00346D3E" w:rsidRDefault="00346D3E" w:rsidP="00346D3E">
            <w:pPr>
              <w:pStyle w:val="Normal1"/>
            </w:pPr>
            <w:r>
              <w:t>S0092</w:t>
            </w:r>
          </w:p>
        </w:tc>
        <w:tc>
          <w:tcPr>
            <w:tcW w:w="1535" w:type="dxa"/>
          </w:tcPr>
          <w:p w14:paraId="6B801846" w14:textId="065A7628" w:rsidR="00346D3E" w:rsidRDefault="00826A58" w:rsidP="00346D3E">
            <w:pPr>
              <w:pStyle w:val="Normal1"/>
            </w:pPr>
            <w:r>
              <w:t>1</w:t>
            </w:r>
          </w:p>
        </w:tc>
      </w:tr>
      <w:tr w:rsidR="00346D3E" w14:paraId="0D1749CA" w14:textId="77777777" w:rsidTr="00346D3E">
        <w:tc>
          <w:tcPr>
            <w:tcW w:w="1795" w:type="dxa"/>
          </w:tcPr>
          <w:p w14:paraId="4C21E893" w14:textId="71DBB2ED" w:rsidR="00346D3E" w:rsidRDefault="00346D3E" w:rsidP="00346D3E">
            <w:pPr>
              <w:pStyle w:val="Normal1"/>
            </w:pPr>
            <w:r>
              <w:t>S0093</w:t>
            </w:r>
          </w:p>
        </w:tc>
        <w:tc>
          <w:tcPr>
            <w:tcW w:w="1535" w:type="dxa"/>
          </w:tcPr>
          <w:p w14:paraId="4BE436CE" w14:textId="57737E79" w:rsidR="00346D3E" w:rsidRDefault="00826A58" w:rsidP="00346D3E">
            <w:pPr>
              <w:pStyle w:val="Normal1"/>
            </w:pPr>
            <w:r>
              <w:t>1</w:t>
            </w:r>
          </w:p>
        </w:tc>
      </w:tr>
      <w:tr w:rsidR="00346D3E" w14:paraId="34D38DBB" w14:textId="77777777" w:rsidTr="00346D3E">
        <w:tc>
          <w:tcPr>
            <w:tcW w:w="1795" w:type="dxa"/>
          </w:tcPr>
          <w:p w14:paraId="35815341" w14:textId="08098FBB" w:rsidR="00346D3E" w:rsidRDefault="00346D3E" w:rsidP="00346D3E">
            <w:pPr>
              <w:pStyle w:val="Normal1"/>
            </w:pPr>
            <w:r>
              <w:t>S0094</w:t>
            </w:r>
          </w:p>
        </w:tc>
        <w:tc>
          <w:tcPr>
            <w:tcW w:w="1535" w:type="dxa"/>
          </w:tcPr>
          <w:p w14:paraId="3D63B2EA" w14:textId="04C7CCAA" w:rsidR="00346D3E" w:rsidRDefault="00826A58" w:rsidP="00346D3E">
            <w:pPr>
              <w:pStyle w:val="Normal1"/>
            </w:pPr>
            <w:r>
              <w:t>1</w:t>
            </w:r>
          </w:p>
        </w:tc>
      </w:tr>
      <w:tr w:rsidR="00346D3E" w14:paraId="777A2ACC" w14:textId="77777777" w:rsidTr="00346D3E">
        <w:tc>
          <w:tcPr>
            <w:tcW w:w="1795" w:type="dxa"/>
          </w:tcPr>
          <w:p w14:paraId="5ED422D0" w14:textId="587E8036" w:rsidR="00346D3E" w:rsidRDefault="00346D3E" w:rsidP="00346D3E">
            <w:pPr>
              <w:pStyle w:val="Normal1"/>
            </w:pPr>
            <w:r>
              <w:t>S0095</w:t>
            </w:r>
          </w:p>
        </w:tc>
        <w:tc>
          <w:tcPr>
            <w:tcW w:w="1535" w:type="dxa"/>
          </w:tcPr>
          <w:p w14:paraId="0B488099" w14:textId="00034E08" w:rsidR="00346D3E" w:rsidRDefault="00826A58" w:rsidP="00346D3E">
            <w:pPr>
              <w:pStyle w:val="Normal1"/>
            </w:pPr>
            <w:r>
              <w:t>1</w:t>
            </w:r>
          </w:p>
        </w:tc>
      </w:tr>
    </w:tbl>
    <w:p w14:paraId="3A9ADA57" w14:textId="77777777" w:rsidR="00346D3E" w:rsidRDefault="00346D3E" w:rsidP="00346D3E">
      <w:pPr>
        <w:pStyle w:val="Heading2"/>
        <w:keepNext w:val="0"/>
        <w:keepLines w:val="0"/>
        <w:spacing w:before="240" w:after="40"/>
        <w:contextualSpacing w:val="0"/>
      </w:pPr>
    </w:p>
    <w:p w14:paraId="39DFE64A" w14:textId="77777777" w:rsidR="00817308" w:rsidRDefault="00817308" w:rsidP="00817308">
      <w:pPr>
        <w:pStyle w:val="Normal1"/>
      </w:pPr>
    </w:p>
    <w:p w14:paraId="5D9267A4" w14:textId="77777777" w:rsidR="00817308" w:rsidRDefault="00817308" w:rsidP="00817308">
      <w:pPr>
        <w:pStyle w:val="Normal1"/>
      </w:pPr>
    </w:p>
    <w:p w14:paraId="549EF8B6" w14:textId="77777777" w:rsidR="00817308" w:rsidRDefault="00817308" w:rsidP="00817308">
      <w:pPr>
        <w:pStyle w:val="Normal1"/>
      </w:pPr>
    </w:p>
    <w:p w14:paraId="71B83ACD" w14:textId="77777777" w:rsidR="00817308" w:rsidRDefault="00817308" w:rsidP="00817308">
      <w:pPr>
        <w:pStyle w:val="Normal1"/>
      </w:pPr>
    </w:p>
    <w:p w14:paraId="43B4BEC3" w14:textId="77777777" w:rsidR="00817308" w:rsidRDefault="00817308" w:rsidP="00817308">
      <w:pPr>
        <w:pStyle w:val="Normal1"/>
      </w:pPr>
    </w:p>
    <w:p w14:paraId="08071516" w14:textId="77777777" w:rsidR="00817308" w:rsidRPr="00817308" w:rsidRDefault="00817308" w:rsidP="00817308">
      <w:pPr>
        <w:pStyle w:val="Normal1"/>
      </w:pPr>
    </w:p>
    <w:p w14:paraId="7E9E467B" w14:textId="1CDFAB83" w:rsidR="00346D3E" w:rsidRDefault="00346D3E" w:rsidP="00346D3E">
      <w:pPr>
        <w:pStyle w:val="Heading2"/>
        <w:keepNext w:val="0"/>
        <w:keepLines w:val="0"/>
        <w:spacing w:before="240" w:after="40"/>
        <w:contextualSpacing w:val="0"/>
      </w:pPr>
      <w:r>
        <w:lastRenderedPageBreak/>
        <w:t>Task 3: Predicting Produce Sales</w:t>
      </w:r>
    </w:p>
    <w:p w14:paraId="034B8FF5" w14:textId="77777777" w:rsidR="00817308" w:rsidRPr="00817308" w:rsidRDefault="00817308" w:rsidP="00817308">
      <w:pPr>
        <w:pStyle w:val="Normal1"/>
        <w:pBdr>
          <w:top w:val="single" w:sz="4" w:space="1" w:color="auto"/>
          <w:left w:val="single" w:sz="4" w:space="4" w:color="auto"/>
          <w:bottom w:val="single" w:sz="4" w:space="1" w:color="auto"/>
          <w:right w:val="single" w:sz="4" w:space="4" w:color="auto"/>
        </w:pBdr>
        <w:rPr>
          <w:sz w:val="20"/>
          <w:szCs w:val="20"/>
        </w:rPr>
      </w:pPr>
      <w:r w:rsidRPr="00817308">
        <w:rPr>
          <w:sz w:val="20"/>
          <w:szCs w:val="20"/>
        </w:rPr>
        <w:t>Step 1: To forecast sales for existing stores you should aggregate sales across all stores by month and produce a forecast.</w:t>
      </w:r>
    </w:p>
    <w:p w14:paraId="04DE5252" w14:textId="77777777" w:rsidR="00817308" w:rsidRPr="00817308" w:rsidRDefault="00817308" w:rsidP="00817308">
      <w:pPr>
        <w:pStyle w:val="Normal1"/>
        <w:pBdr>
          <w:top w:val="single" w:sz="4" w:space="1" w:color="auto"/>
          <w:left w:val="single" w:sz="4" w:space="4" w:color="auto"/>
          <w:bottom w:val="single" w:sz="4" w:space="1" w:color="auto"/>
          <w:right w:val="single" w:sz="4" w:space="4" w:color="auto"/>
        </w:pBdr>
        <w:rPr>
          <w:sz w:val="20"/>
          <w:szCs w:val="20"/>
        </w:rPr>
      </w:pPr>
    </w:p>
    <w:p w14:paraId="4A3936BC" w14:textId="2746C534" w:rsidR="00817308" w:rsidRPr="00817308" w:rsidRDefault="00817308" w:rsidP="00817308">
      <w:pPr>
        <w:pStyle w:val="Normal1"/>
        <w:pBdr>
          <w:top w:val="single" w:sz="4" w:space="1" w:color="auto"/>
          <w:left w:val="single" w:sz="4" w:space="4" w:color="auto"/>
          <w:bottom w:val="single" w:sz="4" w:space="1" w:color="auto"/>
          <w:right w:val="single" w:sz="4" w:space="4" w:color="auto"/>
        </w:pBdr>
        <w:rPr>
          <w:sz w:val="20"/>
          <w:szCs w:val="20"/>
        </w:rPr>
      </w:pPr>
      <w:r w:rsidRPr="00817308">
        <w:rPr>
          <w:sz w:val="20"/>
          <w:szCs w:val="20"/>
        </w:rPr>
        <w:t>Step 2: To forecast sales for new stores:</w:t>
      </w:r>
    </w:p>
    <w:p w14:paraId="0FF59514" w14:textId="77777777" w:rsidR="00817308" w:rsidRPr="00817308" w:rsidRDefault="00817308" w:rsidP="00817308">
      <w:pPr>
        <w:pStyle w:val="Normal1"/>
        <w:numPr>
          <w:ilvl w:val="0"/>
          <w:numId w:val="23"/>
        </w:numPr>
        <w:pBdr>
          <w:top w:val="single" w:sz="4" w:space="1" w:color="auto"/>
          <w:left w:val="single" w:sz="4" w:space="4" w:color="auto"/>
          <w:bottom w:val="single" w:sz="4" w:space="1" w:color="auto"/>
          <w:right w:val="single" w:sz="4" w:space="4" w:color="auto"/>
        </w:pBdr>
        <w:tabs>
          <w:tab w:val="left" w:pos="180"/>
        </w:tabs>
        <w:ind w:left="0" w:firstLine="0"/>
        <w:rPr>
          <w:sz w:val="20"/>
          <w:szCs w:val="20"/>
        </w:rPr>
      </w:pPr>
      <w:r w:rsidRPr="00817308">
        <w:rPr>
          <w:sz w:val="20"/>
          <w:szCs w:val="20"/>
        </w:rPr>
        <w:t>Forecast produce sales for the average store (rather than the aggregate) for each segment.</w:t>
      </w:r>
    </w:p>
    <w:p w14:paraId="5B64DE61" w14:textId="77777777" w:rsidR="00817308" w:rsidRPr="00817308" w:rsidRDefault="00817308" w:rsidP="00817308">
      <w:pPr>
        <w:pStyle w:val="Normal1"/>
        <w:numPr>
          <w:ilvl w:val="0"/>
          <w:numId w:val="23"/>
        </w:numPr>
        <w:pBdr>
          <w:top w:val="single" w:sz="4" w:space="1" w:color="auto"/>
          <w:left w:val="single" w:sz="4" w:space="4" w:color="auto"/>
          <w:bottom w:val="single" w:sz="4" w:space="1" w:color="auto"/>
          <w:right w:val="single" w:sz="4" w:space="4" w:color="auto"/>
        </w:pBdr>
        <w:tabs>
          <w:tab w:val="left" w:pos="180"/>
        </w:tabs>
        <w:ind w:left="0" w:firstLine="0"/>
        <w:rPr>
          <w:sz w:val="20"/>
          <w:szCs w:val="20"/>
        </w:rPr>
      </w:pPr>
      <w:r w:rsidRPr="00817308">
        <w:rPr>
          <w:sz w:val="20"/>
          <w:szCs w:val="20"/>
        </w:rPr>
        <w:t>Multiply the average store sales forecast by the number of new stores in that segment.</w:t>
      </w:r>
    </w:p>
    <w:p w14:paraId="47B41F55" w14:textId="77777777" w:rsidR="00817308" w:rsidRPr="00817308" w:rsidRDefault="00817308" w:rsidP="00817308">
      <w:pPr>
        <w:pStyle w:val="Normal1"/>
        <w:numPr>
          <w:ilvl w:val="0"/>
          <w:numId w:val="23"/>
        </w:numPr>
        <w:pBdr>
          <w:top w:val="single" w:sz="4" w:space="1" w:color="auto"/>
          <w:left w:val="single" w:sz="4" w:space="4" w:color="auto"/>
          <w:bottom w:val="single" w:sz="4" w:space="1" w:color="auto"/>
          <w:right w:val="single" w:sz="4" w:space="4" w:color="auto"/>
        </w:pBdr>
        <w:tabs>
          <w:tab w:val="left" w:pos="180"/>
        </w:tabs>
        <w:ind w:left="0" w:firstLine="0"/>
        <w:rPr>
          <w:sz w:val="20"/>
          <w:szCs w:val="20"/>
        </w:rPr>
      </w:pPr>
      <w:r w:rsidRPr="00817308">
        <w:rPr>
          <w:sz w:val="20"/>
          <w:szCs w:val="20"/>
        </w:rPr>
        <w:t>For example, if the forecasted average store sales for segment 1 for March is 10,000, and there are 4 new stores in segment 1, the forecast for the new stores in segment 1 would be 40,000.</w:t>
      </w:r>
    </w:p>
    <w:p w14:paraId="6422CF87" w14:textId="77777777" w:rsidR="00817308" w:rsidRPr="00817308" w:rsidRDefault="00817308" w:rsidP="00817308">
      <w:pPr>
        <w:pStyle w:val="Normal1"/>
        <w:numPr>
          <w:ilvl w:val="0"/>
          <w:numId w:val="23"/>
        </w:numPr>
        <w:pBdr>
          <w:top w:val="single" w:sz="4" w:space="1" w:color="auto"/>
          <w:left w:val="single" w:sz="4" w:space="4" w:color="auto"/>
          <w:bottom w:val="single" w:sz="4" w:space="1" w:color="auto"/>
          <w:right w:val="single" w:sz="4" w:space="4" w:color="auto"/>
        </w:pBdr>
        <w:tabs>
          <w:tab w:val="left" w:pos="180"/>
        </w:tabs>
        <w:ind w:left="0" w:firstLine="0"/>
        <w:rPr>
          <w:sz w:val="20"/>
          <w:szCs w:val="20"/>
        </w:rPr>
      </w:pPr>
      <w:r w:rsidRPr="00817308">
        <w:rPr>
          <w:sz w:val="20"/>
          <w:szCs w:val="20"/>
        </w:rPr>
        <w:t>Sum the new stores sales forecasts for each of the segments to get the forecast for all new stores.</w:t>
      </w:r>
    </w:p>
    <w:p w14:paraId="61083654" w14:textId="77777777" w:rsidR="00817308" w:rsidRDefault="00817308" w:rsidP="00817308">
      <w:pPr>
        <w:pStyle w:val="Normal1"/>
        <w:pBdr>
          <w:top w:val="single" w:sz="4" w:space="1" w:color="auto"/>
          <w:left w:val="single" w:sz="4" w:space="4" w:color="auto"/>
          <w:bottom w:val="single" w:sz="4" w:space="1" w:color="auto"/>
          <w:right w:val="single" w:sz="4" w:space="4" w:color="auto"/>
        </w:pBdr>
        <w:rPr>
          <w:sz w:val="20"/>
          <w:szCs w:val="20"/>
        </w:rPr>
      </w:pPr>
    </w:p>
    <w:p w14:paraId="033D88BE" w14:textId="26804B1B" w:rsidR="00817308" w:rsidRPr="00817308" w:rsidRDefault="00817308" w:rsidP="00817308">
      <w:pPr>
        <w:pStyle w:val="Normal1"/>
        <w:pBdr>
          <w:top w:val="single" w:sz="4" w:space="1" w:color="auto"/>
          <w:left w:val="single" w:sz="4" w:space="4" w:color="auto"/>
          <w:bottom w:val="single" w:sz="4" w:space="1" w:color="auto"/>
          <w:right w:val="single" w:sz="4" w:space="4" w:color="auto"/>
        </w:pBdr>
        <w:rPr>
          <w:sz w:val="20"/>
          <w:szCs w:val="20"/>
        </w:rPr>
      </w:pPr>
      <w:r w:rsidRPr="00817308">
        <w:rPr>
          <w:sz w:val="20"/>
          <w:szCs w:val="20"/>
        </w:rPr>
        <w:t>Step 3: Sum the forecasts of the existing and new stores together for the total produce sales forecast.</w:t>
      </w:r>
    </w:p>
    <w:p w14:paraId="713BD865" w14:textId="77777777" w:rsidR="00346D3E" w:rsidRDefault="00346D3E" w:rsidP="00096771">
      <w:pPr>
        <w:pStyle w:val="Normal1"/>
      </w:pPr>
      <w:r>
        <w:t xml:space="preserve">1. What type of ETS or ARIMA model did you use for each forecast? Use </w:t>
      </w:r>
      <w:proofErr w:type="gramStart"/>
      <w:r>
        <w:t>ETS(</w:t>
      </w:r>
      <w:proofErr w:type="spellStart"/>
      <w:proofErr w:type="gramEnd"/>
      <w:r>
        <w:t>a,m,n</w:t>
      </w:r>
      <w:proofErr w:type="spellEnd"/>
      <w:r>
        <w:t>) or ARIMA(</w:t>
      </w:r>
      <w:proofErr w:type="spellStart"/>
      <w:r>
        <w:t>ar</w:t>
      </w:r>
      <w:proofErr w:type="spellEnd"/>
      <w:r>
        <w:t>, i, ma) notation. How did you come to that decision?</w:t>
      </w:r>
    </w:p>
    <w:p w14:paraId="1AFBF3E1" w14:textId="77777777" w:rsidR="00096771" w:rsidRDefault="00096771" w:rsidP="00096771">
      <w:pPr>
        <w:pStyle w:val="Normal1"/>
      </w:pPr>
    </w:p>
    <w:p w14:paraId="0FD50CE3" w14:textId="77777777" w:rsidR="00096771" w:rsidRDefault="00346D3E" w:rsidP="00346D3E">
      <w:pPr>
        <w:pStyle w:val="Normal1"/>
      </w:pPr>
      <w:r>
        <w:t>2. Please provide a Tableau Dashboard (saved as a Tableau Public file) that includes a table and a plot of the three monthly forecasts; one for existing, one for new, and one for all stores. Please name the tab in the Tableau fi</w:t>
      </w:r>
      <w:r w:rsidR="00096771">
        <w:t>le "Task 3".</w:t>
      </w:r>
    </w:p>
    <w:p w14:paraId="19F0EE22" w14:textId="77777777" w:rsidR="00096771" w:rsidRDefault="00096771" w:rsidP="00346D3E">
      <w:pPr>
        <w:pStyle w:val="Normal1"/>
      </w:pPr>
    </w:p>
    <w:p w14:paraId="2266AC47" w14:textId="7B5C2B2A" w:rsidR="00D3778C" w:rsidRPr="00096771" w:rsidRDefault="00D3778C" w:rsidP="00346D3E">
      <w:pPr>
        <w:pStyle w:val="Normal1"/>
      </w:pPr>
      <w:r w:rsidRPr="007036CA">
        <w:rPr>
          <w:b/>
          <w:u w:val="single"/>
        </w:rPr>
        <w:t>ETS Decomposition Plot</w:t>
      </w:r>
    </w:p>
    <w:p w14:paraId="39CE948D" w14:textId="77777777" w:rsidR="007036CA" w:rsidRPr="007036CA" w:rsidRDefault="007036CA" w:rsidP="00346D3E">
      <w:pPr>
        <w:pStyle w:val="Normal1"/>
        <w:rPr>
          <w:b/>
          <w:u w:val="single"/>
        </w:rPr>
      </w:pPr>
    </w:p>
    <w:p w14:paraId="67E7CA84" w14:textId="13F33BBB" w:rsidR="00E54690" w:rsidRDefault="00D3778C">
      <w:pPr>
        <w:pStyle w:val="Normal1"/>
      </w:pPr>
      <w:r>
        <w:rPr>
          <w:noProof/>
        </w:rPr>
        <w:drawing>
          <wp:inline distT="0" distB="0" distL="0" distR="0" wp14:anchorId="75472BEE" wp14:editId="78D4E902">
            <wp:extent cx="4200525" cy="40850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1 ETS Decomposition Plot.JPG"/>
                    <pic:cNvPicPr/>
                  </pic:nvPicPr>
                  <pic:blipFill>
                    <a:blip r:embed="rId13">
                      <a:extLst>
                        <a:ext uri="{28A0092B-C50C-407E-A947-70E740481C1C}">
                          <a14:useLocalDpi xmlns:a14="http://schemas.microsoft.com/office/drawing/2010/main" val="0"/>
                        </a:ext>
                      </a:extLst>
                    </a:blip>
                    <a:stretch>
                      <a:fillRect/>
                    </a:stretch>
                  </pic:blipFill>
                  <pic:spPr>
                    <a:xfrm>
                      <a:off x="0" y="0"/>
                      <a:ext cx="4204194" cy="4088614"/>
                    </a:xfrm>
                    <a:prstGeom prst="rect">
                      <a:avLst/>
                    </a:prstGeom>
                  </pic:spPr>
                </pic:pic>
              </a:graphicData>
            </a:graphic>
          </wp:inline>
        </w:drawing>
      </w:r>
    </w:p>
    <w:p w14:paraId="59209556" w14:textId="520DEC77" w:rsidR="00096771" w:rsidRDefault="00096771">
      <w:pPr>
        <w:pStyle w:val="Normal1"/>
      </w:pPr>
      <w:r>
        <w:rPr>
          <w:noProof/>
        </w:rPr>
        <w:lastRenderedPageBreak/>
        <w:drawing>
          <wp:inline distT="0" distB="0" distL="0" distR="0" wp14:anchorId="7B358478" wp14:editId="05889261">
            <wp:extent cx="5943600" cy="1294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2 ETS ACF &amp; PACF Plot.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294130"/>
                    </a:xfrm>
                    <a:prstGeom prst="rect">
                      <a:avLst/>
                    </a:prstGeom>
                  </pic:spPr>
                </pic:pic>
              </a:graphicData>
            </a:graphic>
          </wp:inline>
        </w:drawing>
      </w:r>
    </w:p>
    <w:p w14:paraId="65CD3D40" w14:textId="77777777" w:rsidR="00D3778C" w:rsidRDefault="00D3778C">
      <w:pPr>
        <w:pStyle w:val="Normal1"/>
      </w:pPr>
    </w:p>
    <w:p w14:paraId="5A147716" w14:textId="792C99E2" w:rsidR="00D3778C" w:rsidRDefault="00D3778C">
      <w:pPr>
        <w:pStyle w:val="Normal1"/>
      </w:pPr>
      <w:r>
        <w:t xml:space="preserve">Based on the decomposition plot, the seasonal are very slightly decreasing over </w:t>
      </w:r>
      <w:proofErr w:type="gramStart"/>
      <w:r>
        <w:t>time,</w:t>
      </w:r>
      <w:proofErr w:type="gramEnd"/>
      <w:r>
        <w:t xml:space="preserve"> there is no trend, and increasing in error. This would suggest a ETS (M</w:t>
      </w:r>
      <w:proofErr w:type="gramStart"/>
      <w:r>
        <w:t>,N,M</w:t>
      </w:r>
      <w:proofErr w:type="gramEnd"/>
      <w:r>
        <w:t xml:space="preserve">) model </w:t>
      </w:r>
    </w:p>
    <w:p w14:paraId="261049E0" w14:textId="1681489B" w:rsidR="007036CA" w:rsidRDefault="007036CA" w:rsidP="007036CA">
      <w:pPr>
        <w:pStyle w:val="Normal1"/>
      </w:pPr>
    </w:p>
    <w:p w14:paraId="78CB2D9C" w14:textId="77777777" w:rsidR="00096771" w:rsidRDefault="00096771" w:rsidP="007036CA">
      <w:pPr>
        <w:pStyle w:val="Normal1"/>
      </w:pPr>
    </w:p>
    <w:p w14:paraId="7F704FCC" w14:textId="3CB65458" w:rsidR="00D3778C" w:rsidRPr="007D7EE1" w:rsidRDefault="007036CA" w:rsidP="007036CA">
      <w:pPr>
        <w:pStyle w:val="Normal1"/>
        <w:rPr>
          <w:b/>
          <w:sz w:val="28"/>
          <w:u w:val="single"/>
        </w:rPr>
      </w:pPr>
      <w:r w:rsidRPr="007D7EE1">
        <w:rPr>
          <w:b/>
          <w:u w:val="single"/>
        </w:rPr>
        <w:t>ARIMA Method Result</w:t>
      </w:r>
    </w:p>
    <w:p w14:paraId="12B237D4" w14:textId="77777777" w:rsidR="00D3778C" w:rsidRDefault="00D3778C">
      <w:pPr>
        <w:pStyle w:val="Normal1"/>
        <w:rPr>
          <w:sz w:val="28"/>
          <w:u w:val="single"/>
        </w:rPr>
      </w:pPr>
    </w:p>
    <w:p w14:paraId="1A314E13" w14:textId="77777777" w:rsidR="00BA42CC" w:rsidRDefault="00BA42CC" w:rsidP="00BA42CC">
      <w:pPr>
        <w:pStyle w:val="Normal1"/>
        <w:rPr>
          <w:b/>
          <w:u w:val="single"/>
        </w:rPr>
      </w:pPr>
      <w:r>
        <w:rPr>
          <w:b/>
          <w:u w:val="single"/>
        </w:rPr>
        <w:t>Time Series ACF &amp; PACF</w:t>
      </w:r>
    </w:p>
    <w:p w14:paraId="708CFA34" w14:textId="77777777" w:rsidR="00BA42CC" w:rsidRPr="004C706A" w:rsidRDefault="00BA42CC" w:rsidP="00BA42CC">
      <w:pPr>
        <w:pStyle w:val="Normal1"/>
        <w:rPr>
          <w:b/>
          <w:u w:val="single"/>
        </w:rPr>
      </w:pPr>
    </w:p>
    <w:p w14:paraId="6B678BC8" w14:textId="7393F9E2" w:rsidR="00BA42CC" w:rsidRDefault="00BA42CC" w:rsidP="00BA42CC">
      <w:pPr>
        <w:pStyle w:val="Normal1"/>
      </w:pPr>
      <w:r>
        <w:rPr>
          <w:noProof/>
        </w:rPr>
        <w:drawing>
          <wp:inline distT="0" distB="0" distL="0" distR="0" wp14:anchorId="0EE63C3B" wp14:editId="14AA04AA">
            <wp:extent cx="5943600" cy="1299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1.1 Time Series ACF &amp; PACF.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299210"/>
                    </a:xfrm>
                    <a:prstGeom prst="rect">
                      <a:avLst/>
                    </a:prstGeom>
                  </pic:spPr>
                </pic:pic>
              </a:graphicData>
            </a:graphic>
          </wp:inline>
        </w:drawing>
      </w:r>
    </w:p>
    <w:p w14:paraId="7E6A7143" w14:textId="77777777" w:rsidR="00BA42CC" w:rsidRDefault="00BA42CC" w:rsidP="00BA42CC">
      <w:pPr>
        <w:pStyle w:val="Normal1"/>
        <w:rPr>
          <w:rFonts w:ascii="Roboto-Regular" w:hAnsi="Roboto-Regular" w:cs="Roboto-Regular"/>
        </w:rPr>
      </w:pPr>
    </w:p>
    <w:p w14:paraId="5488100C" w14:textId="77777777" w:rsidR="00BA42CC" w:rsidRDefault="00BA42CC" w:rsidP="00BA42CC">
      <w:pPr>
        <w:pStyle w:val="Normal1"/>
        <w:rPr>
          <w:rFonts w:ascii="Roboto-Regular" w:hAnsi="Roboto-Regular" w:cs="Roboto-Regular"/>
        </w:rPr>
      </w:pPr>
      <w:r>
        <w:rPr>
          <w:rFonts w:ascii="Roboto-Regular" w:hAnsi="Roboto-Regular" w:cs="Roboto-Regular"/>
        </w:rPr>
        <w:t>We should be able to see that the ACF presents slowly decaying serial correlations towards 0 with increases at the seasonal lags. Since serial correlation is high we will need to seasonally difference the series</w:t>
      </w:r>
    </w:p>
    <w:p w14:paraId="723174B6" w14:textId="77777777" w:rsidR="00BA42CC" w:rsidRDefault="00BA42CC" w:rsidP="00BA42CC">
      <w:pPr>
        <w:pStyle w:val="Normal1"/>
        <w:rPr>
          <w:b/>
          <w:u w:val="single"/>
        </w:rPr>
      </w:pPr>
    </w:p>
    <w:p w14:paraId="6E5762E6" w14:textId="77777777" w:rsidR="00BA42CC" w:rsidRDefault="00BA42CC" w:rsidP="00BA42CC">
      <w:pPr>
        <w:pStyle w:val="Normal1"/>
        <w:rPr>
          <w:b/>
          <w:u w:val="single"/>
        </w:rPr>
      </w:pPr>
    </w:p>
    <w:p w14:paraId="297A0A44" w14:textId="77777777" w:rsidR="00BA42CC" w:rsidRDefault="00BA42CC" w:rsidP="00BA42CC">
      <w:pPr>
        <w:pStyle w:val="Normal1"/>
        <w:rPr>
          <w:b/>
          <w:u w:val="single"/>
        </w:rPr>
      </w:pPr>
      <w:r>
        <w:rPr>
          <w:b/>
          <w:u w:val="single"/>
        </w:rPr>
        <w:t>Seasonal Difference ACF &amp; PACF</w:t>
      </w:r>
    </w:p>
    <w:p w14:paraId="49E89E28" w14:textId="2660B467" w:rsidR="00BA42CC" w:rsidRDefault="00BA42CC" w:rsidP="00BA42CC">
      <w:pPr>
        <w:pStyle w:val="Normal1"/>
        <w:rPr>
          <w:b/>
          <w:u w:val="single"/>
        </w:rPr>
      </w:pPr>
      <w:r>
        <w:rPr>
          <w:b/>
          <w:noProof/>
          <w:u w:val="single"/>
        </w:rPr>
        <w:drawing>
          <wp:inline distT="0" distB="0" distL="0" distR="0" wp14:anchorId="66F59E32" wp14:editId="16D03523">
            <wp:extent cx="5943600" cy="12871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1.2 Seasonal Difference ACF &amp; PACF.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287145"/>
                    </a:xfrm>
                    <a:prstGeom prst="rect">
                      <a:avLst/>
                    </a:prstGeom>
                  </pic:spPr>
                </pic:pic>
              </a:graphicData>
            </a:graphic>
          </wp:inline>
        </w:drawing>
      </w:r>
    </w:p>
    <w:p w14:paraId="7C083AFF" w14:textId="77777777" w:rsidR="00BA42CC" w:rsidRDefault="00BA42CC" w:rsidP="00BA42CC">
      <w:pPr>
        <w:pStyle w:val="Normal1"/>
        <w:rPr>
          <w:b/>
          <w:u w:val="single"/>
        </w:rPr>
      </w:pPr>
    </w:p>
    <w:p w14:paraId="62CC3A00" w14:textId="77777777" w:rsidR="00BA42CC" w:rsidRDefault="00BA42CC" w:rsidP="00BA42CC">
      <w:pPr>
        <w:pStyle w:val="Normal1"/>
      </w:pPr>
    </w:p>
    <w:p w14:paraId="4FDA0B75" w14:textId="77777777" w:rsidR="00BA42CC" w:rsidRDefault="00BA42CC" w:rsidP="00BA42CC">
      <w:pPr>
        <w:pStyle w:val="Normal1"/>
        <w:rPr>
          <w:b/>
          <w:u w:val="single"/>
        </w:rPr>
      </w:pPr>
    </w:p>
    <w:p w14:paraId="7AF67233" w14:textId="77777777" w:rsidR="00BA42CC" w:rsidRPr="00845DA3" w:rsidRDefault="00BA42CC" w:rsidP="00BA42CC">
      <w:pPr>
        <w:autoSpaceDE w:val="0"/>
        <w:autoSpaceDN w:val="0"/>
        <w:adjustRightInd w:val="0"/>
        <w:spacing w:line="240" w:lineRule="auto"/>
        <w:jc w:val="both"/>
      </w:pPr>
      <w:r w:rsidRPr="00845DA3">
        <w:t>We can see that the seasonal difference presents similar ACF and PACF results as the initial plots without differencing, only slightly less correlated. In order to remove correlation we will need to difference further.</w:t>
      </w:r>
    </w:p>
    <w:p w14:paraId="5B88018A" w14:textId="77777777" w:rsidR="00BA42CC" w:rsidRPr="00845DA3" w:rsidRDefault="00BA42CC" w:rsidP="00BA42CC">
      <w:pPr>
        <w:pStyle w:val="Normal1"/>
        <w:rPr>
          <w:b/>
          <w:u w:val="single"/>
        </w:rPr>
      </w:pPr>
    </w:p>
    <w:p w14:paraId="0BB00472" w14:textId="77777777" w:rsidR="00BA42CC" w:rsidRPr="00845DA3" w:rsidRDefault="00BA42CC" w:rsidP="00BA42CC">
      <w:pPr>
        <w:pStyle w:val="Normal1"/>
        <w:rPr>
          <w:b/>
          <w:u w:val="single"/>
        </w:rPr>
      </w:pPr>
      <w:r w:rsidRPr="00845DA3">
        <w:rPr>
          <w:b/>
          <w:u w:val="single"/>
        </w:rPr>
        <w:lastRenderedPageBreak/>
        <w:t>Seasonal First Difference ACF &amp; PACF</w:t>
      </w:r>
    </w:p>
    <w:p w14:paraId="7AA73FCF" w14:textId="77777777" w:rsidR="00BA42CC" w:rsidRPr="00845DA3" w:rsidRDefault="00BA42CC" w:rsidP="00BA42CC">
      <w:pPr>
        <w:pStyle w:val="Normal1"/>
        <w:rPr>
          <w:b/>
          <w:u w:val="single"/>
        </w:rPr>
      </w:pPr>
    </w:p>
    <w:p w14:paraId="4525C43B" w14:textId="67C672FB" w:rsidR="007036CA" w:rsidRPr="00845DA3" w:rsidRDefault="00BA42CC">
      <w:pPr>
        <w:pStyle w:val="Normal1"/>
      </w:pPr>
      <w:r w:rsidRPr="00845DA3">
        <w:rPr>
          <w:noProof/>
        </w:rPr>
        <w:drawing>
          <wp:inline distT="0" distB="0" distL="0" distR="0" wp14:anchorId="603FFC46" wp14:editId="1BF18B1F">
            <wp:extent cx="5943600" cy="12922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1.3 First Seasonal Difference ACF &amp; PACF.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292225"/>
                    </a:xfrm>
                    <a:prstGeom prst="rect">
                      <a:avLst/>
                    </a:prstGeom>
                  </pic:spPr>
                </pic:pic>
              </a:graphicData>
            </a:graphic>
          </wp:inline>
        </w:drawing>
      </w:r>
    </w:p>
    <w:p w14:paraId="132AEE2C" w14:textId="77777777" w:rsidR="00845DA3" w:rsidRPr="00845DA3" w:rsidRDefault="00845DA3">
      <w:pPr>
        <w:pStyle w:val="Normal1"/>
      </w:pPr>
    </w:p>
    <w:p w14:paraId="4335FEFE" w14:textId="3A346AF0" w:rsidR="009455DB" w:rsidRPr="00845DA3" w:rsidRDefault="00845DA3">
      <w:pPr>
        <w:pStyle w:val="Normal1"/>
      </w:pPr>
      <w:r w:rsidRPr="00845DA3">
        <w:t xml:space="preserve">The seasonal lags (lag 12, 24, etc.) in the ACF and PACF do not have any significant correlation so there will be no need for seasonal autoregressive or moving average terms. This means the P &amp; Q would be zero. And since </w:t>
      </w:r>
      <w:proofErr w:type="gramStart"/>
      <w:r w:rsidRPr="00845DA3">
        <w:t>the know</w:t>
      </w:r>
      <w:proofErr w:type="gramEnd"/>
      <w:r w:rsidRPr="00845DA3">
        <w:t xml:space="preserve"> that the forecast is monthly, we found that m would be 12.</w:t>
      </w:r>
    </w:p>
    <w:p w14:paraId="37109B84" w14:textId="77777777" w:rsidR="00845DA3" w:rsidRDefault="00845DA3">
      <w:pPr>
        <w:pStyle w:val="Normal1"/>
      </w:pPr>
    </w:p>
    <w:p w14:paraId="54E5F18F" w14:textId="6EF7D4FA" w:rsidR="007036CA" w:rsidRDefault="009455DB">
      <w:pPr>
        <w:pStyle w:val="Normal1"/>
        <w:rPr>
          <w:sz w:val="28"/>
          <w:u w:val="single"/>
        </w:rPr>
      </w:pPr>
      <w:r>
        <w:t xml:space="preserve">Suggested ARIMA </w:t>
      </w:r>
      <w:proofErr w:type="gramStart"/>
      <w:r>
        <w:t>model :</w:t>
      </w:r>
      <w:proofErr w:type="gramEnd"/>
      <w:r>
        <w:t xml:space="preserve"> </w:t>
      </w:r>
      <w:r w:rsidRPr="009455DB">
        <w:rPr>
          <w:rFonts w:ascii="Verdana" w:hAnsi="Verdana"/>
        </w:rPr>
        <w:t>ARIMA(1,0,0)(0,1,0)[12]</w:t>
      </w:r>
    </w:p>
    <w:p w14:paraId="1470EAE5" w14:textId="77777777" w:rsidR="007036CA" w:rsidRDefault="007036CA">
      <w:pPr>
        <w:pStyle w:val="Normal1"/>
        <w:rPr>
          <w:sz w:val="28"/>
          <w:u w:val="single"/>
        </w:rPr>
      </w:pPr>
    </w:p>
    <w:p w14:paraId="70FFD1F1" w14:textId="3C26DB56" w:rsidR="00845DA3" w:rsidRPr="007D7EE1" w:rsidRDefault="007D7EE1">
      <w:pPr>
        <w:pStyle w:val="Normal1"/>
        <w:rPr>
          <w:b/>
          <w:u w:val="single"/>
        </w:rPr>
      </w:pPr>
      <w:proofErr w:type="gramStart"/>
      <w:r w:rsidRPr="007D7EE1">
        <w:rPr>
          <w:b/>
          <w:u w:val="single"/>
        </w:rPr>
        <w:t>ARIMA(</w:t>
      </w:r>
      <w:proofErr w:type="gramEnd"/>
      <w:r w:rsidRPr="007D7EE1">
        <w:rPr>
          <w:b/>
          <w:u w:val="single"/>
        </w:rPr>
        <w:t>1,0,0)(0,1,0)[12] Result</w:t>
      </w:r>
    </w:p>
    <w:p w14:paraId="39B9579F" w14:textId="67735F3C" w:rsidR="007D7EE1" w:rsidRPr="007D7EE1" w:rsidRDefault="007D7EE1">
      <w:pPr>
        <w:pStyle w:val="Normal1"/>
        <w:rPr>
          <w:b/>
          <w:sz w:val="28"/>
          <w:u w:val="single"/>
        </w:rPr>
      </w:pPr>
      <w:r>
        <w:rPr>
          <w:b/>
          <w:noProof/>
          <w:sz w:val="28"/>
          <w:u w:val="single"/>
        </w:rPr>
        <w:drawing>
          <wp:inline distT="0" distB="0" distL="0" distR="0" wp14:anchorId="50196DD1" wp14:editId="06ADF1DE">
            <wp:extent cx="5943600" cy="19862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2.1 ARIMA (0,0,1) (0,1,0) 12 result.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986280"/>
                    </a:xfrm>
                    <a:prstGeom prst="rect">
                      <a:avLst/>
                    </a:prstGeom>
                  </pic:spPr>
                </pic:pic>
              </a:graphicData>
            </a:graphic>
          </wp:inline>
        </w:drawing>
      </w:r>
    </w:p>
    <w:p w14:paraId="21260117" w14:textId="4739211B" w:rsidR="00845DA3" w:rsidRDefault="007D7EE1" w:rsidP="007D7EE1">
      <w:pPr>
        <w:pStyle w:val="Normal1"/>
        <w:jc w:val="center"/>
        <w:rPr>
          <w:sz w:val="28"/>
          <w:u w:val="single"/>
        </w:rPr>
      </w:pPr>
      <w:r w:rsidRPr="00D84C31">
        <w:rPr>
          <w:noProof/>
          <w:sz w:val="28"/>
          <w:u w:val="single"/>
          <w:bdr w:val="single" w:sz="4" w:space="0" w:color="auto"/>
        </w:rPr>
        <w:lastRenderedPageBreak/>
        <w:drawing>
          <wp:inline distT="0" distB="0" distL="0" distR="0" wp14:anchorId="75B7E3D8" wp14:editId="41ABCE41">
            <wp:extent cx="3659278" cy="3409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2.2 ARIMA (0,0,1) (0,1,0) 12 result.JPG"/>
                    <pic:cNvPicPr/>
                  </pic:nvPicPr>
                  <pic:blipFill>
                    <a:blip r:embed="rId19">
                      <a:extLst>
                        <a:ext uri="{28A0092B-C50C-407E-A947-70E740481C1C}">
                          <a14:useLocalDpi xmlns:a14="http://schemas.microsoft.com/office/drawing/2010/main" val="0"/>
                        </a:ext>
                      </a:extLst>
                    </a:blip>
                    <a:stretch>
                      <a:fillRect/>
                    </a:stretch>
                  </pic:blipFill>
                  <pic:spPr>
                    <a:xfrm>
                      <a:off x="0" y="0"/>
                      <a:ext cx="3662840" cy="3413269"/>
                    </a:xfrm>
                    <a:prstGeom prst="rect">
                      <a:avLst/>
                    </a:prstGeom>
                  </pic:spPr>
                </pic:pic>
              </a:graphicData>
            </a:graphic>
          </wp:inline>
        </w:drawing>
      </w:r>
    </w:p>
    <w:p w14:paraId="5AF8B142" w14:textId="77777777" w:rsidR="007D7EE1" w:rsidRDefault="007D7EE1">
      <w:pPr>
        <w:pStyle w:val="Normal1"/>
        <w:rPr>
          <w:sz w:val="28"/>
          <w:u w:val="single"/>
        </w:rPr>
      </w:pPr>
    </w:p>
    <w:p w14:paraId="7B3284D6" w14:textId="77777777" w:rsidR="007D7EE1" w:rsidRDefault="007D7EE1" w:rsidP="007D7EE1">
      <w:pPr>
        <w:autoSpaceDE w:val="0"/>
        <w:autoSpaceDN w:val="0"/>
        <w:adjustRightInd w:val="0"/>
        <w:spacing w:line="240" w:lineRule="auto"/>
        <w:jc w:val="both"/>
        <w:rPr>
          <w:rFonts w:ascii="Roboto-Regular" w:hAnsi="Roboto-Regular" w:cs="Roboto-Regular"/>
        </w:rPr>
      </w:pPr>
      <w:r>
        <w:rPr>
          <w:rFonts w:ascii="Roboto-Regular" w:hAnsi="Roboto-Regular" w:cs="Roboto-Regular"/>
        </w:rPr>
        <w:t>The ACF and PACF results for the ARIMA (0</w:t>
      </w:r>
      <w:proofErr w:type="gramStart"/>
      <w:r>
        <w:rPr>
          <w:rFonts w:ascii="Roboto-Regular" w:hAnsi="Roboto-Regular" w:cs="Roboto-Regular"/>
        </w:rPr>
        <w:t>,1,1</w:t>
      </w:r>
      <w:proofErr w:type="gramEnd"/>
      <w:r>
        <w:rPr>
          <w:rFonts w:ascii="Roboto-Regular" w:hAnsi="Roboto-Regular" w:cs="Roboto-Regular"/>
        </w:rPr>
        <w:t>) (0,1,0) 12 model show no significantly correlated lags suggesting no need for adding additional AR() or MA() terms</w:t>
      </w:r>
    </w:p>
    <w:p w14:paraId="5350E443" w14:textId="77777777" w:rsidR="00D24D85" w:rsidRDefault="00D24D85" w:rsidP="007D7EE1">
      <w:pPr>
        <w:autoSpaceDE w:val="0"/>
        <w:autoSpaceDN w:val="0"/>
        <w:adjustRightInd w:val="0"/>
        <w:spacing w:line="240" w:lineRule="auto"/>
        <w:jc w:val="both"/>
        <w:rPr>
          <w:b/>
          <w:u w:val="single"/>
        </w:rPr>
      </w:pPr>
    </w:p>
    <w:p w14:paraId="7D610B23" w14:textId="77777777" w:rsidR="00D24D85" w:rsidRDefault="00D24D85" w:rsidP="007D7EE1">
      <w:pPr>
        <w:autoSpaceDE w:val="0"/>
        <w:autoSpaceDN w:val="0"/>
        <w:adjustRightInd w:val="0"/>
        <w:spacing w:line="240" w:lineRule="auto"/>
        <w:jc w:val="both"/>
        <w:rPr>
          <w:b/>
          <w:u w:val="single"/>
        </w:rPr>
      </w:pPr>
    </w:p>
    <w:p w14:paraId="71A4CCFA" w14:textId="0EF54BDB" w:rsidR="007D7EE1" w:rsidRDefault="007D7EE1" w:rsidP="00D24D85">
      <w:pPr>
        <w:autoSpaceDE w:val="0"/>
        <w:autoSpaceDN w:val="0"/>
        <w:adjustRightInd w:val="0"/>
        <w:spacing w:line="240" w:lineRule="auto"/>
        <w:jc w:val="both"/>
        <w:rPr>
          <w:b/>
          <w:u w:val="single"/>
        </w:rPr>
      </w:pPr>
      <w:r w:rsidRPr="007D7EE1">
        <w:rPr>
          <w:b/>
          <w:u w:val="single"/>
        </w:rPr>
        <w:t>ETS (M</w:t>
      </w:r>
      <w:proofErr w:type="gramStart"/>
      <w:r w:rsidRPr="007D7EE1">
        <w:rPr>
          <w:b/>
          <w:u w:val="single"/>
        </w:rPr>
        <w:t>,N,M</w:t>
      </w:r>
      <w:proofErr w:type="gramEnd"/>
      <w:r w:rsidRPr="007D7EE1">
        <w:rPr>
          <w:b/>
          <w:u w:val="single"/>
        </w:rPr>
        <w:t>) &amp; ARIMA (0,1,1) (0,1,0) 12  TS comparison result</w:t>
      </w:r>
    </w:p>
    <w:p w14:paraId="736BDA0F" w14:textId="77777777" w:rsidR="00D24D85" w:rsidRPr="00D24D85" w:rsidRDefault="00D24D85" w:rsidP="00D24D85">
      <w:pPr>
        <w:autoSpaceDE w:val="0"/>
        <w:autoSpaceDN w:val="0"/>
        <w:adjustRightInd w:val="0"/>
        <w:spacing w:line="240" w:lineRule="auto"/>
        <w:jc w:val="both"/>
        <w:rPr>
          <w:b/>
          <w:u w:val="single"/>
        </w:rPr>
      </w:pPr>
    </w:p>
    <w:p w14:paraId="5A587799" w14:textId="0EF10E43" w:rsidR="007D7EE1" w:rsidRDefault="007D7EE1">
      <w:pPr>
        <w:pStyle w:val="Normal1"/>
        <w:rPr>
          <w:b/>
          <w:u w:val="single"/>
        </w:rPr>
      </w:pPr>
      <w:r w:rsidRPr="007D7EE1">
        <w:rPr>
          <w:b/>
          <w:u w:val="single"/>
        </w:rPr>
        <w:t>ETS M</w:t>
      </w:r>
      <w:proofErr w:type="gramStart"/>
      <w:r w:rsidRPr="007D7EE1">
        <w:rPr>
          <w:b/>
          <w:u w:val="single"/>
        </w:rPr>
        <w:t>,N,M</w:t>
      </w:r>
      <w:proofErr w:type="gramEnd"/>
      <w:r w:rsidRPr="007D7EE1">
        <w:rPr>
          <w:b/>
          <w:u w:val="single"/>
        </w:rPr>
        <w:t xml:space="preserve"> TS comparison</w:t>
      </w:r>
    </w:p>
    <w:p w14:paraId="19E0FC3A" w14:textId="77777777" w:rsidR="00D24D85" w:rsidRPr="007D7EE1" w:rsidRDefault="00D24D85">
      <w:pPr>
        <w:pStyle w:val="Normal1"/>
        <w:rPr>
          <w:b/>
          <w:u w:val="single"/>
        </w:rPr>
      </w:pPr>
    </w:p>
    <w:p w14:paraId="69FC7F21" w14:textId="3BEC0FAE" w:rsidR="007D7EE1" w:rsidRDefault="007D7EE1">
      <w:pPr>
        <w:pStyle w:val="Normal1"/>
        <w:rPr>
          <w:sz w:val="28"/>
          <w:u w:val="single"/>
        </w:rPr>
      </w:pPr>
      <w:r w:rsidRPr="00D84C31">
        <w:rPr>
          <w:noProof/>
          <w:bdr w:val="single" w:sz="4" w:space="0" w:color="auto"/>
        </w:rPr>
        <w:drawing>
          <wp:inline distT="0" distB="0" distL="0" distR="0" wp14:anchorId="6A224958" wp14:editId="02CB0B96">
            <wp:extent cx="5943600" cy="2712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3 ETS MNM TS Comparison.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14:paraId="2DA94CD3" w14:textId="77777777" w:rsidR="007D7EE1" w:rsidRDefault="007D7EE1" w:rsidP="007D7EE1">
      <w:pPr>
        <w:pStyle w:val="Normal1"/>
        <w:rPr>
          <w:b/>
          <w:u w:val="single"/>
        </w:rPr>
      </w:pPr>
    </w:p>
    <w:p w14:paraId="25507E23" w14:textId="77777777" w:rsidR="00096771" w:rsidRDefault="00096771" w:rsidP="007D7EE1">
      <w:pPr>
        <w:pStyle w:val="Normal1"/>
        <w:rPr>
          <w:b/>
          <w:u w:val="single"/>
        </w:rPr>
      </w:pPr>
      <w:bookmarkStart w:id="3" w:name="_GoBack"/>
      <w:bookmarkEnd w:id="3"/>
    </w:p>
    <w:p w14:paraId="362E6A1B" w14:textId="0B9A22BF" w:rsidR="007D7EE1" w:rsidRPr="007D7EE1" w:rsidRDefault="00C84A33" w:rsidP="007D7EE1">
      <w:pPr>
        <w:pStyle w:val="Normal1"/>
        <w:rPr>
          <w:b/>
          <w:u w:val="single"/>
        </w:rPr>
      </w:pPr>
      <w:r>
        <w:rPr>
          <w:b/>
          <w:u w:val="single"/>
        </w:rPr>
        <w:lastRenderedPageBreak/>
        <w:t>ARIMA</w:t>
      </w:r>
      <w:r w:rsidR="007D7EE1" w:rsidRPr="007D7EE1">
        <w:rPr>
          <w:b/>
          <w:u w:val="single"/>
        </w:rPr>
        <w:t xml:space="preserve"> TS</w:t>
      </w:r>
      <w:r w:rsidR="00696403">
        <w:rPr>
          <w:b/>
          <w:u w:val="single"/>
        </w:rPr>
        <w:t xml:space="preserve"> </w:t>
      </w:r>
      <w:r w:rsidR="004D1926">
        <w:rPr>
          <w:b/>
          <w:u w:val="single"/>
        </w:rPr>
        <w:t>(0</w:t>
      </w:r>
      <w:proofErr w:type="gramStart"/>
      <w:r w:rsidR="004D1926">
        <w:rPr>
          <w:b/>
          <w:u w:val="single"/>
        </w:rPr>
        <w:t>,1,1</w:t>
      </w:r>
      <w:proofErr w:type="gramEnd"/>
      <w:r w:rsidR="004D1926">
        <w:rPr>
          <w:b/>
          <w:u w:val="single"/>
        </w:rPr>
        <w:t xml:space="preserve">) (0,1,0) 12 </w:t>
      </w:r>
      <w:r w:rsidR="007D7EE1" w:rsidRPr="007D7EE1">
        <w:rPr>
          <w:b/>
          <w:u w:val="single"/>
        </w:rPr>
        <w:t xml:space="preserve"> comparison</w:t>
      </w:r>
    </w:p>
    <w:p w14:paraId="16A60682" w14:textId="77777777" w:rsidR="007D7EE1" w:rsidRDefault="007D7EE1">
      <w:pPr>
        <w:pStyle w:val="Normal1"/>
        <w:rPr>
          <w:sz w:val="28"/>
          <w:u w:val="single"/>
        </w:rPr>
      </w:pPr>
    </w:p>
    <w:p w14:paraId="7C667BC1" w14:textId="3CC6A089" w:rsidR="007D7EE1" w:rsidRDefault="007D7EE1">
      <w:pPr>
        <w:pStyle w:val="Normal1"/>
        <w:rPr>
          <w:sz w:val="28"/>
          <w:u w:val="single"/>
        </w:rPr>
      </w:pPr>
      <w:r>
        <w:rPr>
          <w:noProof/>
          <w:sz w:val="28"/>
          <w:u w:val="single"/>
        </w:rPr>
        <w:drawing>
          <wp:inline distT="0" distB="0" distL="0" distR="0" wp14:anchorId="05D5A953" wp14:editId="5F222A89">
            <wp:extent cx="5553075" cy="3286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TS Comparison.JPG"/>
                    <pic:cNvPicPr/>
                  </pic:nvPicPr>
                  <pic:blipFill rotWithShape="1">
                    <a:blip r:embed="rId21">
                      <a:extLst>
                        <a:ext uri="{28A0092B-C50C-407E-A947-70E740481C1C}">
                          <a14:useLocalDpi xmlns:a14="http://schemas.microsoft.com/office/drawing/2010/main" val="0"/>
                        </a:ext>
                      </a:extLst>
                    </a:blip>
                    <a:srcRect b="4764"/>
                    <a:stretch/>
                  </pic:blipFill>
                  <pic:spPr bwMode="auto">
                    <a:xfrm>
                      <a:off x="0" y="0"/>
                      <a:ext cx="5553075" cy="3286125"/>
                    </a:xfrm>
                    <a:prstGeom prst="rect">
                      <a:avLst/>
                    </a:prstGeom>
                    <a:ln>
                      <a:noFill/>
                    </a:ln>
                    <a:extLst>
                      <a:ext uri="{53640926-AAD7-44D8-BBD7-CCE9431645EC}">
                        <a14:shadowObscured xmlns:a14="http://schemas.microsoft.com/office/drawing/2010/main"/>
                      </a:ext>
                    </a:extLst>
                  </pic:spPr>
                </pic:pic>
              </a:graphicData>
            </a:graphic>
          </wp:inline>
        </w:drawing>
      </w:r>
    </w:p>
    <w:p w14:paraId="2B098EA6" w14:textId="77777777" w:rsidR="00D24D85" w:rsidRDefault="00D24D85">
      <w:pPr>
        <w:pStyle w:val="Normal1"/>
        <w:rPr>
          <w:sz w:val="28"/>
          <w:u w:val="single"/>
        </w:rPr>
      </w:pPr>
    </w:p>
    <w:p w14:paraId="28B238D8" w14:textId="50A24F00" w:rsidR="00D24D85" w:rsidRDefault="00096771">
      <w:pPr>
        <w:pStyle w:val="Normal1"/>
        <w:rPr>
          <w:sz w:val="28"/>
          <w:u w:val="single"/>
        </w:rPr>
      </w:pPr>
      <w:r>
        <w:rPr>
          <w:noProof/>
        </w:rPr>
        <w:drawing>
          <wp:inline distT="0" distB="0" distL="0" distR="0" wp14:anchorId="7DBD953A" wp14:editId="5F1F494C">
            <wp:extent cx="5943600" cy="350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3 ETS MNM TS Comparison.JPG"/>
                    <pic:cNvPicPr/>
                  </pic:nvPicPr>
                  <pic:blipFill rotWithShape="1">
                    <a:blip r:embed="rId20">
                      <a:extLst>
                        <a:ext uri="{28A0092B-C50C-407E-A947-70E740481C1C}">
                          <a14:useLocalDpi xmlns:a14="http://schemas.microsoft.com/office/drawing/2010/main" val="0"/>
                        </a:ext>
                      </a:extLst>
                    </a:blip>
                    <a:srcRect t="87079"/>
                    <a:stretch/>
                  </pic:blipFill>
                  <pic:spPr bwMode="auto">
                    <a:xfrm>
                      <a:off x="0" y="0"/>
                      <a:ext cx="5943600" cy="350520"/>
                    </a:xfrm>
                    <a:prstGeom prst="rect">
                      <a:avLst/>
                    </a:prstGeom>
                    <a:ln>
                      <a:noFill/>
                    </a:ln>
                    <a:extLst>
                      <a:ext uri="{53640926-AAD7-44D8-BBD7-CCE9431645EC}">
                        <a14:shadowObscured xmlns:a14="http://schemas.microsoft.com/office/drawing/2010/main"/>
                      </a:ext>
                    </a:extLst>
                  </pic:spPr>
                </pic:pic>
              </a:graphicData>
            </a:graphic>
          </wp:inline>
        </w:drawing>
      </w:r>
    </w:p>
    <w:p w14:paraId="583B7555" w14:textId="77777777" w:rsidR="00D24D85" w:rsidRDefault="00D24D85">
      <w:pPr>
        <w:pStyle w:val="Normal1"/>
        <w:rPr>
          <w:sz w:val="28"/>
          <w:u w:val="single"/>
        </w:rPr>
      </w:pPr>
    </w:p>
    <w:p w14:paraId="7C1126ED" w14:textId="77777777" w:rsidR="00D24D85" w:rsidRDefault="00D24D85">
      <w:pPr>
        <w:pStyle w:val="Normal1"/>
        <w:rPr>
          <w:sz w:val="28"/>
          <w:u w:val="single"/>
        </w:rPr>
      </w:pPr>
    </w:p>
    <w:tbl>
      <w:tblPr>
        <w:tblW w:w="729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2"/>
        <w:gridCol w:w="1073"/>
        <w:gridCol w:w="1073"/>
        <w:gridCol w:w="1073"/>
        <w:gridCol w:w="960"/>
        <w:gridCol w:w="960"/>
        <w:gridCol w:w="889"/>
      </w:tblGrid>
      <w:tr w:rsidR="007D7EE1" w:rsidRPr="007D7EE1" w14:paraId="3728C518" w14:textId="77777777" w:rsidTr="00A10D52">
        <w:trPr>
          <w:trHeight w:val="255"/>
        </w:trPr>
        <w:tc>
          <w:tcPr>
            <w:tcW w:w="1572" w:type="dxa"/>
            <w:shd w:val="clear" w:color="auto" w:fill="auto"/>
            <w:noWrap/>
            <w:vAlign w:val="bottom"/>
            <w:hideMark/>
          </w:tcPr>
          <w:p w14:paraId="4CB28365" w14:textId="77777777" w:rsidR="007D7EE1" w:rsidRPr="007D7EE1" w:rsidRDefault="007D7EE1" w:rsidP="00A10D52">
            <w:pPr>
              <w:spacing w:line="240" w:lineRule="auto"/>
              <w:rPr>
                <w:rFonts w:eastAsia="Times New Roman"/>
                <w:b/>
                <w:color w:val="auto"/>
              </w:rPr>
            </w:pPr>
            <w:r w:rsidRPr="007D7EE1">
              <w:rPr>
                <w:rFonts w:eastAsia="Times New Roman"/>
                <w:b/>
                <w:color w:val="auto"/>
              </w:rPr>
              <w:t>Model</w:t>
            </w:r>
          </w:p>
        </w:tc>
        <w:tc>
          <w:tcPr>
            <w:tcW w:w="1017" w:type="dxa"/>
            <w:shd w:val="clear" w:color="auto" w:fill="auto"/>
            <w:noWrap/>
            <w:vAlign w:val="bottom"/>
            <w:hideMark/>
          </w:tcPr>
          <w:p w14:paraId="7767A7AF" w14:textId="77777777" w:rsidR="007D7EE1" w:rsidRPr="007D7EE1" w:rsidRDefault="007D7EE1" w:rsidP="00A10D52">
            <w:pPr>
              <w:spacing w:line="240" w:lineRule="auto"/>
              <w:rPr>
                <w:rFonts w:eastAsia="Times New Roman"/>
                <w:b/>
                <w:color w:val="auto"/>
              </w:rPr>
            </w:pPr>
            <w:r w:rsidRPr="007D7EE1">
              <w:rPr>
                <w:rFonts w:eastAsia="Times New Roman"/>
                <w:b/>
                <w:color w:val="auto"/>
              </w:rPr>
              <w:t>ME</w:t>
            </w:r>
          </w:p>
        </w:tc>
        <w:tc>
          <w:tcPr>
            <w:tcW w:w="960" w:type="dxa"/>
            <w:shd w:val="clear" w:color="auto" w:fill="auto"/>
            <w:noWrap/>
            <w:vAlign w:val="bottom"/>
            <w:hideMark/>
          </w:tcPr>
          <w:p w14:paraId="5E98EE4A" w14:textId="77777777" w:rsidR="007D7EE1" w:rsidRPr="007D7EE1" w:rsidRDefault="007D7EE1" w:rsidP="00A10D52">
            <w:pPr>
              <w:spacing w:line="240" w:lineRule="auto"/>
              <w:rPr>
                <w:rFonts w:eastAsia="Times New Roman"/>
                <w:b/>
                <w:color w:val="auto"/>
              </w:rPr>
            </w:pPr>
            <w:r w:rsidRPr="007D7EE1">
              <w:rPr>
                <w:rFonts w:eastAsia="Times New Roman"/>
                <w:b/>
                <w:color w:val="auto"/>
              </w:rPr>
              <w:t>RMSE</w:t>
            </w:r>
          </w:p>
        </w:tc>
        <w:tc>
          <w:tcPr>
            <w:tcW w:w="960" w:type="dxa"/>
            <w:shd w:val="clear" w:color="auto" w:fill="auto"/>
            <w:noWrap/>
            <w:vAlign w:val="bottom"/>
            <w:hideMark/>
          </w:tcPr>
          <w:p w14:paraId="2BFA87B1" w14:textId="77777777" w:rsidR="007D7EE1" w:rsidRPr="007D7EE1" w:rsidRDefault="007D7EE1" w:rsidP="00A10D52">
            <w:pPr>
              <w:spacing w:line="240" w:lineRule="auto"/>
              <w:rPr>
                <w:rFonts w:eastAsia="Times New Roman"/>
                <w:b/>
                <w:color w:val="auto"/>
              </w:rPr>
            </w:pPr>
            <w:r w:rsidRPr="007D7EE1">
              <w:rPr>
                <w:rFonts w:eastAsia="Times New Roman"/>
                <w:b/>
                <w:color w:val="auto"/>
              </w:rPr>
              <w:t>MAE</w:t>
            </w:r>
          </w:p>
        </w:tc>
        <w:tc>
          <w:tcPr>
            <w:tcW w:w="960" w:type="dxa"/>
            <w:shd w:val="clear" w:color="auto" w:fill="auto"/>
            <w:noWrap/>
            <w:vAlign w:val="bottom"/>
            <w:hideMark/>
          </w:tcPr>
          <w:p w14:paraId="45345FFA" w14:textId="77777777" w:rsidR="007D7EE1" w:rsidRPr="007D7EE1" w:rsidRDefault="007D7EE1" w:rsidP="00A10D52">
            <w:pPr>
              <w:spacing w:line="240" w:lineRule="auto"/>
              <w:rPr>
                <w:rFonts w:eastAsia="Times New Roman"/>
                <w:b/>
                <w:color w:val="auto"/>
              </w:rPr>
            </w:pPr>
            <w:r w:rsidRPr="007D7EE1">
              <w:rPr>
                <w:rFonts w:eastAsia="Times New Roman"/>
                <w:b/>
                <w:color w:val="auto"/>
              </w:rPr>
              <w:t>MPE</w:t>
            </w:r>
          </w:p>
        </w:tc>
        <w:tc>
          <w:tcPr>
            <w:tcW w:w="960" w:type="dxa"/>
            <w:shd w:val="clear" w:color="auto" w:fill="auto"/>
            <w:noWrap/>
            <w:vAlign w:val="bottom"/>
            <w:hideMark/>
          </w:tcPr>
          <w:p w14:paraId="0552C906" w14:textId="77777777" w:rsidR="007D7EE1" w:rsidRPr="007D7EE1" w:rsidRDefault="007D7EE1" w:rsidP="00A10D52">
            <w:pPr>
              <w:spacing w:line="240" w:lineRule="auto"/>
              <w:rPr>
                <w:rFonts w:eastAsia="Times New Roman"/>
                <w:b/>
                <w:color w:val="auto"/>
              </w:rPr>
            </w:pPr>
            <w:r w:rsidRPr="007D7EE1">
              <w:rPr>
                <w:rFonts w:eastAsia="Times New Roman"/>
                <w:b/>
                <w:color w:val="auto"/>
              </w:rPr>
              <w:t>MAPE</w:t>
            </w:r>
          </w:p>
        </w:tc>
        <w:tc>
          <w:tcPr>
            <w:tcW w:w="866" w:type="dxa"/>
            <w:shd w:val="clear" w:color="auto" w:fill="auto"/>
            <w:noWrap/>
            <w:vAlign w:val="bottom"/>
            <w:hideMark/>
          </w:tcPr>
          <w:p w14:paraId="53F69E6E" w14:textId="77777777" w:rsidR="007D7EE1" w:rsidRPr="007D7EE1" w:rsidRDefault="007D7EE1" w:rsidP="00A10D52">
            <w:pPr>
              <w:spacing w:line="240" w:lineRule="auto"/>
              <w:rPr>
                <w:rFonts w:eastAsia="Times New Roman"/>
                <w:b/>
                <w:color w:val="auto"/>
              </w:rPr>
            </w:pPr>
            <w:r w:rsidRPr="007D7EE1">
              <w:rPr>
                <w:rFonts w:eastAsia="Times New Roman"/>
                <w:b/>
                <w:color w:val="auto"/>
              </w:rPr>
              <w:t>MASE</w:t>
            </w:r>
          </w:p>
        </w:tc>
      </w:tr>
      <w:tr w:rsidR="007D7EE1" w14:paraId="67622747" w14:textId="77777777" w:rsidTr="007D7EE1">
        <w:trPr>
          <w:trHeight w:val="255"/>
        </w:trPr>
        <w:tc>
          <w:tcPr>
            <w:tcW w:w="1572" w:type="dxa"/>
            <w:shd w:val="clear" w:color="auto" w:fill="FFC000"/>
            <w:noWrap/>
            <w:vAlign w:val="bottom"/>
            <w:hideMark/>
          </w:tcPr>
          <w:p w14:paraId="321DE91C" w14:textId="77777777" w:rsidR="007D7EE1" w:rsidRPr="007D7EE1" w:rsidRDefault="007D7EE1" w:rsidP="00A10D52">
            <w:r w:rsidRPr="007D7EE1">
              <w:t>ETS__M_N_M_</w:t>
            </w:r>
          </w:p>
        </w:tc>
        <w:tc>
          <w:tcPr>
            <w:tcW w:w="1017" w:type="dxa"/>
            <w:shd w:val="clear" w:color="auto" w:fill="FFC000"/>
            <w:noWrap/>
            <w:vAlign w:val="bottom"/>
            <w:hideMark/>
          </w:tcPr>
          <w:p w14:paraId="4084A446" w14:textId="4CEAF661" w:rsidR="007D7EE1" w:rsidRPr="007D7EE1" w:rsidRDefault="00096771" w:rsidP="00A10D52">
            <w:pPr>
              <w:jc w:val="right"/>
            </w:pPr>
            <w:r>
              <w:t>1978789</w:t>
            </w:r>
          </w:p>
        </w:tc>
        <w:tc>
          <w:tcPr>
            <w:tcW w:w="960" w:type="dxa"/>
            <w:shd w:val="clear" w:color="auto" w:fill="FFC000"/>
            <w:noWrap/>
            <w:vAlign w:val="bottom"/>
            <w:hideMark/>
          </w:tcPr>
          <w:p w14:paraId="3B9EE7BF" w14:textId="31E61219" w:rsidR="007D7EE1" w:rsidRPr="007D7EE1" w:rsidRDefault="00096771" w:rsidP="00A10D52">
            <w:pPr>
              <w:jc w:val="right"/>
            </w:pPr>
            <w:r>
              <w:t>2200153</w:t>
            </w:r>
          </w:p>
        </w:tc>
        <w:tc>
          <w:tcPr>
            <w:tcW w:w="960" w:type="dxa"/>
            <w:shd w:val="clear" w:color="auto" w:fill="FFC000"/>
            <w:noWrap/>
            <w:vAlign w:val="bottom"/>
            <w:hideMark/>
          </w:tcPr>
          <w:p w14:paraId="5A2D6DD1" w14:textId="7825506A" w:rsidR="007D7EE1" w:rsidRPr="007D7EE1" w:rsidRDefault="00096771" w:rsidP="00A10D52">
            <w:pPr>
              <w:jc w:val="right"/>
            </w:pPr>
            <w:r>
              <w:t>1978789</w:t>
            </w:r>
          </w:p>
        </w:tc>
        <w:tc>
          <w:tcPr>
            <w:tcW w:w="960" w:type="dxa"/>
            <w:shd w:val="clear" w:color="auto" w:fill="FFC000"/>
            <w:noWrap/>
            <w:vAlign w:val="bottom"/>
            <w:hideMark/>
          </w:tcPr>
          <w:p w14:paraId="1BDAC631" w14:textId="412B6B44" w:rsidR="007D7EE1" w:rsidRPr="007D7EE1" w:rsidRDefault="00096771" w:rsidP="00A10D52">
            <w:pPr>
              <w:jc w:val="right"/>
            </w:pPr>
            <w:r>
              <w:t>8.4769</w:t>
            </w:r>
          </w:p>
        </w:tc>
        <w:tc>
          <w:tcPr>
            <w:tcW w:w="960" w:type="dxa"/>
            <w:shd w:val="clear" w:color="auto" w:fill="FFC000"/>
            <w:noWrap/>
            <w:vAlign w:val="bottom"/>
            <w:hideMark/>
          </w:tcPr>
          <w:p w14:paraId="32F2026B" w14:textId="3DE6FE78" w:rsidR="007D7EE1" w:rsidRPr="007D7EE1" w:rsidRDefault="00096771" w:rsidP="00A10D52">
            <w:pPr>
              <w:jc w:val="right"/>
            </w:pPr>
            <w:r>
              <w:t>8.4769</w:t>
            </w:r>
          </w:p>
        </w:tc>
        <w:tc>
          <w:tcPr>
            <w:tcW w:w="866" w:type="dxa"/>
            <w:shd w:val="clear" w:color="auto" w:fill="FFC000"/>
            <w:noWrap/>
            <w:vAlign w:val="bottom"/>
            <w:hideMark/>
          </w:tcPr>
          <w:p w14:paraId="09539AB1" w14:textId="0BCB11DD" w:rsidR="007D7EE1" w:rsidRPr="007D7EE1" w:rsidRDefault="00096771" w:rsidP="00A10D52">
            <w:pPr>
              <w:jc w:val="right"/>
            </w:pPr>
            <w:r>
              <w:t>1.266</w:t>
            </w:r>
          </w:p>
        </w:tc>
      </w:tr>
      <w:tr w:rsidR="007D7EE1" w:rsidRPr="007D7EE1" w14:paraId="3FB10C5C" w14:textId="77777777" w:rsidTr="00A10D52">
        <w:trPr>
          <w:trHeight w:val="255"/>
        </w:trPr>
        <w:tc>
          <w:tcPr>
            <w:tcW w:w="1572" w:type="dxa"/>
            <w:shd w:val="clear" w:color="auto" w:fill="auto"/>
            <w:noWrap/>
            <w:vAlign w:val="bottom"/>
            <w:hideMark/>
          </w:tcPr>
          <w:p w14:paraId="3B89CABA" w14:textId="77777777" w:rsidR="007D7EE1" w:rsidRPr="007D7EE1" w:rsidRDefault="007D7EE1" w:rsidP="00A10D52">
            <w:pPr>
              <w:spacing w:line="240" w:lineRule="auto"/>
              <w:rPr>
                <w:rFonts w:eastAsia="Times New Roman"/>
                <w:color w:val="auto"/>
              </w:rPr>
            </w:pPr>
            <w:r w:rsidRPr="007D7EE1">
              <w:rPr>
                <w:rFonts w:eastAsia="Times New Roman"/>
                <w:color w:val="auto"/>
              </w:rPr>
              <w:t>ARIMA</w:t>
            </w:r>
          </w:p>
        </w:tc>
        <w:tc>
          <w:tcPr>
            <w:tcW w:w="1017" w:type="dxa"/>
            <w:shd w:val="clear" w:color="auto" w:fill="auto"/>
            <w:noWrap/>
            <w:vAlign w:val="bottom"/>
            <w:hideMark/>
          </w:tcPr>
          <w:p w14:paraId="303305AE" w14:textId="77777777" w:rsidR="007D7EE1" w:rsidRPr="007D7EE1" w:rsidRDefault="007D7EE1" w:rsidP="00A10D52">
            <w:pPr>
              <w:spacing w:line="240" w:lineRule="auto"/>
              <w:jc w:val="right"/>
              <w:rPr>
                <w:rFonts w:eastAsia="Times New Roman"/>
                <w:color w:val="auto"/>
              </w:rPr>
            </w:pPr>
            <w:r w:rsidRPr="007D7EE1">
              <w:rPr>
                <w:rFonts w:eastAsia="Times New Roman"/>
                <w:color w:val="auto"/>
              </w:rPr>
              <w:t>2132888</w:t>
            </w:r>
          </w:p>
        </w:tc>
        <w:tc>
          <w:tcPr>
            <w:tcW w:w="960" w:type="dxa"/>
            <w:shd w:val="clear" w:color="auto" w:fill="auto"/>
            <w:noWrap/>
            <w:vAlign w:val="bottom"/>
            <w:hideMark/>
          </w:tcPr>
          <w:p w14:paraId="306DC252" w14:textId="77777777" w:rsidR="007D7EE1" w:rsidRPr="007D7EE1" w:rsidRDefault="007D7EE1" w:rsidP="00A10D52">
            <w:pPr>
              <w:spacing w:line="240" w:lineRule="auto"/>
              <w:jc w:val="right"/>
              <w:rPr>
                <w:rFonts w:eastAsia="Times New Roman"/>
                <w:color w:val="auto"/>
              </w:rPr>
            </w:pPr>
            <w:r w:rsidRPr="007D7EE1">
              <w:rPr>
                <w:rFonts w:eastAsia="Times New Roman"/>
                <w:color w:val="auto"/>
              </w:rPr>
              <w:t>2569526</w:t>
            </w:r>
          </w:p>
        </w:tc>
        <w:tc>
          <w:tcPr>
            <w:tcW w:w="960" w:type="dxa"/>
            <w:shd w:val="clear" w:color="auto" w:fill="auto"/>
            <w:noWrap/>
            <w:vAlign w:val="bottom"/>
            <w:hideMark/>
          </w:tcPr>
          <w:p w14:paraId="7DC4A305" w14:textId="77777777" w:rsidR="007D7EE1" w:rsidRPr="007D7EE1" w:rsidRDefault="007D7EE1" w:rsidP="00A10D52">
            <w:pPr>
              <w:spacing w:line="240" w:lineRule="auto"/>
              <w:jc w:val="right"/>
              <w:rPr>
                <w:rFonts w:eastAsia="Times New Roman"/>
                <w:color w:val="auto"/>
              </w:rPr>
            </w:pPr>
            <w:r w:rsidRPr="007D7EE1">
              <w:rPr>
                <w:rFonts w:eastAsia="Times New Roman"/>
                <w:color w:val="auto"/>
              </w:rPr>
              <w:t>2220290</w:t>
            </w:r>
          </w:p>
        </w:tc>
        <w:tc>
          <w:tcPr>
            <w:tcW w:w="960" w:type="dxa"/>
            <w:shd w:val="clear" w:color="auto" w:fill="auto"/>
            <w:noWrap/>
            <w:vAlign w:val="bottom"/>
            <w:hideMark/>
          </w:tcPr>
          <w:p w14:paraId="7BAEF1D8" w14:textId="77777777" w:rsidR="007D7EE1" w:rsidRPr="007D7EE1" w:rsidRDefault="007D7EE1" w:rsidP="00A10D52">
            <w:pPr>
              <w:spacing w:line="240" w:lineRule="auto"/>
              <w:jc w:val="right"/>
              <w:rPr>
                <w:rFonts w:eastAsia="Times New Roman"/>
                <w:color w:val="auto"/>
              </w:rPr>
            </w:pPr>
            <w:r w:rsidRPr="007D7EE1">
              <w:rPr>
                <w:rFonts w:eastAsia="Times New Roman"/>
                <w:color w:val="auto"/>
              </w:rPr>
              <w:t>9.201</w:t>
            </w:r>
          </w:p>
        </w:tc>
        <w:tc>
          <w:tcPr>
            <w:tcW w:w="960" w:type="dxa"/>
            <w:shd w:val="clear" w:color="auto" w:fill="auto"/>
            <w:noWrap/>
            <w:vAlign w:val="bottom"/>
            <w:hideMark/>
          </w:tcPr>
          <w:p w14:paraId="0180F591" w14:textId="77777777" w:rsidR="007D7EE1" w:rsidRPr="007D7EE1" w:rsidRDefault="007D7EE1" w:rsidP="00A10D52">
            <w:pPr>
              <w:spacing w:line="240" w:lineRule="auto"/>
              <w:jc w:val="right"/>
              <w:rPr>
                <w:rFonts w:eastAsia="Times New Roman"/>
                <w:color w:val="auto"/>
              </w:rPr>
            </w:pPr>
            <w:r w:rsidRPr="007D7EE1">
              <w:rPr>
                <w:rFonts w:eastAsia="Times New Roman"/>
                <w:color w:val="auto"/>
              </w:rPr>
              <w:t>9.6361</w:t>
            </w:r>
          </w:p>
        </w:tc>
        <w:tc>
          <w:tcPr>
            <w:tcW w:w="866" w:type="dxa"/>
            <w:shd w:val="clear" w:color="auto" w:fill="auto"/>
            <w:noWrap/>
            <w:vAlign w:val="bottom"/>
            <w:hideMark/>
          </w:tcPr>
          <w:p w14:paraId="4B596629" w14:textId="77777777" w:rsidR="007D7EE1" w:rsidRPr="007D7EE1" w:rsidRDefault="007D7EE1" w:rsidP="00A10D52">
            <w:pPr>
              <w:spacing w:line="240" w:lineRule="auto"/>
              <w:jc w:val="right"/>
              <w:rPr>
                <w:rFonts w:eastAsia="Times New Roman"/>
                <w:color w:val="auto"/>
              </w:rPr>
            </w:pPr>
            <w:r w:rsidRPr="007D7EE1">
              <w:rPr>
                <w:rFonts w:eastAsia="Times New Roman"/>
                <w:color w:val="auto"/>
              </w:rPr>
              <w:t>1.4205</w:t>
            </w:r>
          </w:p>
        </w:tc>
      </w:tr>
    </w:tbl>
    <w:p w14:paraId="02A69BC5" w14:textId="77777777" w:rsidR="007D7EE1" w:rsidRDefault="007D7EE1">
      <w:pPr>
        <w:pStyle w:val="Normal1"/>
        <w:rPr>
          <w:sz w:val="28"/>
          <w:u w:val="single"/>
        </w:rPr>
      </w:pPr>
    </w:p>
    <w:p w14:paraId="28AB6666" w14:textId="62F9B819" w:rsidR="007D7EE1" w:rsidRDefault="002C247D" w:rsidP="002C247D">
      <w:pPr>
        <w:pStyle w:val="Normal1"/>
        <w:jc w:val="both"/>
        <w:rPr>
          <w:rFonts w:eastAsia="Times New Roman"/>
          <w:color w:val="auto"/>
        </w:rPr>
      </w:pPr>
      <w:r w:rsidRPr="002C247D">
        <w:t>Based on TS comparison on both model, we can see the result for both model are suite similar, but ETS</w:t>
      </w:r>
      <w:r>
        <w:t xml:space="preserve"> </w:t>
      </w:r>
      <w:r w:rsidRPr="002C247D">
        <w:t>(M</w:t>
      </w:r>
      <w:proofErr w:type="gramStart"/>
      <w:r w:rsidRPr="002C247D">
        <w:t>,N,M</w:t>
      </w:r>
      <w:proofErr w:type="gramEnd"/>
      <w:r w:rsidRPr="002C247D">
        <w:t xml:space="preserve">) has the overall lower errors across all the variables. Mean Error </w:t>
      </w:r>
      <w:r w:rsidRPr="002C247D">
        <w:rPr>
          <w:rFonts w:eastAsia="Times New Roman"/>
          <w:color w:val="auto"/>
        </w:rPr>
        <w:t xml:space="preserve">Average Percentage </w:t>
      </w:r>
      <w:r w:rsidR="00096771">
        <w:rPr>
          <w:rFonts w:eastAsia="Times New Roman"/>
          <w:color w:val="auto"/>
        </w:rPr>
        <w:t>Error (MPE) for ETS is less at 8.47</w:t>
      </w:r>
      <w:r w:rsidRPr="002C247D">
        <w:rPr>
          <w:rFonts w:eastAsia="Times New Roman"/>
          <w:color w:val="auto"/>
        </w:rPr>
        <w:t>% while the ARIMA model gives 9.20% errors. And Mean Absolute Scale Error (MASE)</w:t>
      </w:r>
      <w:r w:rsidR="00096771">
        <w:rPr>
          <w:rFonts w:eastAsia="Times New Roman"/>
          <w:color w:val="auto"/>
        </w:rPr>
        <w:t xml:space="preserve"> for ETS is also lower at 1.266</w:t>
      </w:r>
      <w:r w:rsidRPr="002C247D">
        <w:rPr>
          <w:rFonts w:eastAsia="Times New Roman"/>
          <w:color w:val="auto"/>
        </w:rPr>
        <w:t xml:space="preserve"> while the ARIMA </w:t>
      </w:r>
      <w:proofErr w:type="gramStart"/>
      <w:r w:rsidRPr="002C247D">
        <w:rPr>
          <w:rFonts w:eastAsia="Times New Roman"/>
          <w:color w:val="auto"/>
        </w:rPr>
        <w:t>models gives</w:t>
      </w:r>
      <w:proofErr w:type="gramEnd"/>
      <w:r w:rsidRPr="002C247D">
        <w:rPr>
          <w:rFonts w:eastAsia="Times New Roman"/>
          <w:color w:val="auto"/>
        </w:rPr>
        <w:t xml:space="preserve"> 1.42 errors. Ideally we should look for model that gives error less than MASE </w:t>
      </w:r>
      <w:proofErr w:type="gramStart"/>
      <w:r w:rsidRPr="002C247D">
        <w:rPr>
          <w:rFonts w:eastAsia="Times New Roman"/>
          <w:color w:val="auto"/>
        </w:rPr>
        <w:t>1.0, that can be done by digging for more data,</w:t>
      </w:r>
      <w:proofErr w:type="gramEnd"/>
      <w:r w:rsidRPr="002C247D">
        <w:rPr>
          <w:rFonts w:eastAsia="Times New Roman"/>
          <w:color w:val="auto"/>
        </w:rPr>
        <w:t xml:space="preserve"> but since we only have 3-4 years monthly sales data, so this model is good enough. </w:t>
      </w:r>
    </w:p>
    <w:p w14:paraId="44078551" w14:textId="77777777" w:rsidR="002C247D" w:rsidRPr="002C247D" w:rsidRDefault="002C247D" w:rsidP="002C247D">
      <w:pPr>
        <w:pStyle w:val="Normal1"/>
        <w:jc w:val="both"/>
        <w:rPr>
          <w:rFonts w:eastAsia="Times New Roman"/>
          <w:color w:val="auto"/>
        </w:rPr>
      </w:pPr>
    </w:p>
    <w:p w14:paraId="06340615" w14:textId="2090A1AB" w:rsidR="007D7EE1" w:rsidRPr="002C247D" w:rsidRDefault="002C247D" w:rsidP="002C247D">
      <w:pPr>
        <w:pStyle w:val="Normal1"/>
        <w:jc w:val="both"/>
      </w:pPr>
      <w:r w:rsidRPr="002C247D">
        <w:rPr>
          <w:rFonts w:eastAsia="Times New Roman"/>
          <w:color w:val="auto"/>
        </w:rPr>
        <w:t xml:space="preserve">And in this case, for the forecasting we should use the </w:t>
      </w:r>
      <w:r w:rsidRPr="002C247D">
        <w:rPr>
          <w:rFonts w:eastAsia="Times New Roman"/>
          <w:b/>
          <w:color w:val="auto"/>
        </w:rPr>
        <w:t>ETS model</w:t>
      </w:r>
      <w:r w:rsidRPr="002C247D">
        <w:rPr>
          <w:rFonts w:eastAsia="Times New Roman"/>
          <w:color w:val="auto"/>
        </w:rPr>
        <w:t xml:space="preserve"> as our forecasting model.</w:t>
      </w:r>
    </w:p>
    <w:p w14:paraId="2F21FAD0" w14:textId="77777777" w:rsidR="00D24D85" w:rsidRDefault="00D24D85">
      <w:pPr>
        <w:pStyle w:val="Normal1"/>
        <w:rPr>
          <w:sz w:val="28"/>
          <w:u w:val="single"/>
        </w:rPr>
      </w:pPr>
    </w:p>
    <w:p w14:paraId="02B4172D" w14:textId="77777777" w:rsidR="00420CB1" w:rsidRDefault="00420CB1">
      <w:pPr>
        <w:pStyle w:val="Normal1"/>
        <w:rPr>
          <w:b/>
          <w:u w:val="single"/>
        </w:rPr>
      </w:pPr>
    </w:p>
    <w:p w14:paraId="51E9C638" w14:textId="77777777" w:rsidR="00420CB1" w:rsidRDefault="00420CB1">
      <w:pPr>
        <w:pStyle w:val="Normal1"/>
        <w:rPr>
          <w:b/>
          <w:u w:val="single"/>
        </w:rPr>
      </w:pPr>
    </w:p>
    <w:p w14:paraId="5E79CC22" w14:textId="77777777" w:rsidR="00420CB1" w:rsidRDefault="00420CB1">
      <w:pPr>
        <w:pStyle w:val="Normal1"/>
        <w:rPr>
          <w:b/>
          <w:u w:val="single"/>
        </w:rPr>
      </w:pPr>
    </w:p>
    <w:p w14:paraId="459FBDDA" w14:textId="25D230F8" w:rsidR="00D24D85" w:rsidRPr="007C3484" w:rsidRDefault="007C3484">
      <w:pPr>
        <w:pStyle w:val="Normal1"/>
        <w:rPr>
          <w:b/>
          <w:u w:val="single"/>
        </w:rPr>
      </w:pPr>
      <w:r w:rsidRPr="007C3484">
        <w:rPr>
          <w:b/>
          <w:u w:val="single"/>
        </w:rPr>
        <w:lastRenderedPageBreak/>
        <w:t>ETS Forecast result</w:t>
      </w:r>
    </w:p>
    <w:p w14:paraId="4DD60031" w14:textId="53DE4862" w:rsidR="007C3484" w:rsidRDefault="007C3484">
      <w:pPr>
        <w:pStyle w:val="Normal1"/>
        <w:rPr>
          <w:sz w:val="28"/>
          <w:u w:val="single"/>
        </w:rPr>
      </w:pPr>
      <w:r>
        <w:rPr>
          <w:noProof/>
          <w:sz w:val="28"/>
          <w:u w:val="single"/>
        </w:rPr>
        <w:drawing>
          <wp:inline distT="0" distB="0" distL="0" distR="0" wp14:anchorId="118BC17A" wp14:editId="1E760634">
            <wp:extent cx="5943600" cy="24936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 Forecast Result.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493645"/>
                    </a:xfrm>
                    <a:prstGeom prst="rect">
                      <a:avLst/>
                    </a:prstGeom>
                  </pic:spPr>
                </pic:pic>
              </a:graphicData>
            </a:graphic>
          </wp:inline>
        </w:drawing>
      </w:r>
    </w:p>
    <w:p w14:paraId="30D8ABEB" w14:textId="01B0CD57" w:rsidR="007C3484" w:rsidRDefault="007C3484">
      <w:pPr>
        <w:pStyle w:val="Normal1"/>
        <w:rPr>
          <w:sz w:val="28"/>
          <w:u w:val="single"/>
        </w:rPr>
      </w:pPr>
      <w:r>
        <w:rPr>
          <w:noProof/>
          <w:sz w:val="28"/>
          <w:u w:val="single"/>
        </w:rPr>
        <w:drawing>
          <wp:inline distT="0" distB="0" distL="0" distR="0" wp14:anchorId="76C22838" wp14:editId="46F38814">
            <wp:extent cx="5943600" cy="18465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4 ETS Forecast.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1846580"/>
                    </a:xfrm>
                    <a:prstGeom prst="rect">
                      <a:avLst/>
                    </a:prstGeom>
                  </pic:spPr>
                </pic:pic>
              </a:graphicData>
            </a:graphic>
          </wp:inline>
        </w:drawing>
      </w:r>
    </w:p>
    <w:p w14:paraId="23C3044A" w14:textId="77777777" w:rsidR="007C3484" w:rsidRDefault="007C3484">
      <w:pPr>
        <w:pStyle w:val="Normal1"/>
        <w:rPr>
          <w:sz w:val="28"/>
          <w:u w:val="single"/>
        </w:rPr>
      </w:pPr>
    </w:p>
    <w:p w14:paraId="0B8846C1" w14:textId="1FD11167" w:rsidR="007C3484" w:rsidRDefault="007C3484">
      <w:pPr>
        <w:pStyle w:val="Normal1"/>
        <w:rPr>
          <w:sz w:val="28"/>
          <w:u w:val="single"/>
        </w:rPr>
      </w:pPr>
      <w:r w:rsidRPr="007C3484">
        <w:rPr>
          <w:sz w:val="28"/>
          <w:u w:val="single"/>
        </w:rPr>
        <w:t>Final Sales Forecast</w:t>
      </w:r>
      <w:r>
        <w:rPr>
          <w:sz w:val="28"/>
          <w:u w:val="single"/>
        </w:rPr>
        <w:t xml:space="preserve"> – Existing Stores</w:t>
      </w:r>
    </w:p>
    <w:p w14:paraId="4F3EA333" w14:textId="77777777" w:rsidR="007C3484" w:rsidRPr="007C3484" w:rsidRDefault="007C3484">
      <w:pPr>
        <w:pStyle w:val="Normal1"/>
        <w:rPr>
          <w:sz w:val="28"/>
          <w:u w:val="single"/>
        </w:rPr>
      </w:pPr>
    </w:p>
    <w:tbl>
      <w:tblPr>
        <w:tblW w:w="8500" w:type="dxa"/>
        <w:tblInd w:w="93" w:type="dxa"/>
        <w:tblLook w:val="04A0" w:firstRow="1" w:lastRow="0" w:firstColumn="1" w:lastColumn="0" w:noHBand="0" w:noVBand="1"/>
      </w:tblPr>
      <w:tblGrid>
        <w:gridCol w:w="960"/>
        <w:gridCol w:w="1216"/>
        <w:gridCol w:w="1640"/>
        <w:gridCol w:w="1640"/>
        <w:gridCol w:w="1560"/>
        <w:gridCol w:w="1560"/>
      </w:tblGrid>
      <w:tr w:rsidR="007C3484" w:rsidRPr="007C3484" w14:paraId="7A60CB4B" w14:textId="77777777" w:rsidTr="007C3484">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781C2" w14:textId="77777777" w:rsidR="007C3484" w:rsidRPr="007C3484" w:rsidRDefault="007C3484" w:rsidP="007C3484">
            <w:pPr>
              <w:spacing w:line="240" w:lineRule="auto"/>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Period</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439C5DE" w14:textId="77777777" w:rsidR="007C3484" w:rsidRPr="007C3484" w:rsidRDefault="007C3484" w:rsidP="007C3484">
            <w:pPr>
              <w:spacing w:line="240" w:lineRule="auto"/>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forecast</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768C00D" w14:textId="77777777" w:rsidR="007C3484" w:rsidRPr="007C3484" w:rsidRDefault="007C3484" w:rsidP="007C3484">
            <w:pPr>
              <w:spacing w:line="240" w:lineRule="auto"/>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forecast_high_95</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89C6381" w14:textId="77777777" w:rsidR="007C3484" w:rsidRPr="007C3484" w:rsidRDefault="007C3484" w:rsidP="007C3484">
            <w:pPr>
              <w:spacing w:line="240" w:lineRule="auto"/>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forecast_high_80</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12A208DC" w14:textId="77777777" w:rsidR="007C3484" w:rsidRPr="007C3484" w:rsidRDefault="007C3484" w:rsidP="007C3484">
            <w:pPr>
              <w:spacing w:line="240" w:lineRule="auto"/>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forecast_low_80</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6D3A8DDA" w14:textId="77777777" w:rsidR="007C3484" w:rsidRPr="007C3484" w:rsidRDefault="007C3484" w:rsidP="007C3484">
            <w:pPr>
              <w:spacing w:line="240" w:lineRule="auto"/>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forecast_low_95</w:t>
            </w:r>
          </w:p>
        </w:tc>
      </w:tr>
      <w:tr w:rsidR="007C3484" w:rsidRPr="007C3484" w14:paraId="68E234CF"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63FA0C"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Jan-16</w:t>
            </w:r>
          </w:p>
        </w:tc>
        <w:tc>
          <w:tcPr>
            <w:tcW w:w="1140" w:type="dxa"/>
            <w:tcBorders>
              <w:top w:val="nil"/>
              <w:left w:val="nil"/>
              <w:bottom w:val="single" w:sz="4" w:space="0" w:color="auto"/>
              <w:right w:val="single" w:sz="4" w:space="0" w:color="auto"/>
            </w:tcBorders>
            <w:shd w:val="clear" w:color="auto" w:fill="auto"/>
            <w:noWrap/>
            <w:vAlign w:val="bottom"/>
            <w:hideMark/>
          </w:tcPr>
          <w:p w14:paraId="0C7C9DAB"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$21,174,989</w:t>
            </w:r>
          </w:p>
        </w:tc>
        <w:tc>
          <w:tcPr>
            <w:tcW w:w="1640" w:type="dxa"/>
            <w:tcBorders>
              <w:top w:val="nil"/>
              <w:left w:val="nil"/>
              <w:bottom w:val="single" w:sz="4" w:space="0" w:color="auto"/>
              <w:right w:val="single" w:sz="4" w:space="0" w:color="auto"/>
            </w:tcBorders>
            <w:shd w:val="clear" w:color="auto" w:fill="auto"/>
            <w:noWrap/>
            <w:vAlign w:val="bottom"/>
            <w:hideMark/>
          </w:tcPr>
          <w:p w14:paraId="23B94D9D"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$22,840,074</w:t>
            </w:r>
          </w:p>
        </w:tc>
        <w:tc>
          <w:tcPr>
            <w:tcW w:w="1640" w:type="dxa"/>
            <w:tcBorders>
              <w:top w:val="nil"/>
              <w:left w:val="nil"/>
              <w:bottom w:val="single" w:sz="4" w:space="0" w:color="auto"/>
              <w:right w:val="single" w:sz="4" w:space="0" w:color="auto"/>
            </w:tcBorders>
            <w:shd w:val="clear" w:color="auto" w:fill="auto"/>
            <w:noWrap/>
            <w:vAlign w:val="bottom"/>
            <w:hideMark/>
          </w:tcPr>
          <w:p w14:paraId="16E3451F"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$22,263,730</w:t>
            </w:r>
          </w:p>
        </w:tc>
        <w:tc>
          <w:tcPr>
            <w:tcW w:w="1560" w:type="dxa"/>
            <w:tcBorders>
              <w:top w:val="nil"/>
              <w:left w:val="nil"/>
              <w:bottom w:val="single" w:sz="4" w:space="0" w:color="auto"/>
              <w:right w:val="single" w:sz="4" w:space="0" w:color="auto"/>
            </w:tcBorders>
            <w:shd w:val="clear" w:color="auto" w:fill="auto"/>
            <w:noWrap/>
            <w:vAlign w:val="bottom"/>
            <w:hideMark/>
          </w:tcPr>
          <w:p w14:paraId="27DF7BDF"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$20,086,249</w:t>
            </w:r>
          </w:p>
        </w:tc>
        <w:tc>
          <w:tcPr>
            <w:tcW w:w="1560" w:type="dxa"/>
            <w:tcBorders>
              <w:top w:val="nil"/>
              <w:left w:val="nil"/>
              <w:bottom w:val="single" w:sz="4" w:space="0" w:color="auto"/>
              <w:right w:val="single" w:sz="4" w:space="0" w:color="auto"/>
            </w:tcBorders>
            <w:shd w:val="clear" w:color="auto" w:fill="auto"/>
            <w:noWrap/>
            <w:vAlign w:val="bottom"/>
            <w:hideMark/>
          </w:tcPr>
          <w:p w14:paraId="439FEA09"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$19,509,904</w:t>
            </w:r>
          </w:p>
        </w:tc>
      </w:tr>
      <w:tr w:rsidR="007C3484" w:rsidRPr="007C3484" w14:paraId="20A938C1"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10C55C"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Feb-16</w:t>
            </w:r>
          </w:p>
        </w:tc>
        <w:tc>
          <w:tcPr>
            <w:tcW w:w="1140" w:type="dxa"/>
            <w:tcBorders>
              <w:top w:val="nil"/>
              <w:left w:val="nil"/>
              <w:bottom w:val="single" w:sz="4" w:space="0" w:color="auto"/>
              <w:right w:val="single" w:sz="4" w:space="0" w:color="auto"/>
            </w:tcBorders>
            <w:shd w:val="clear" w:color="auto" w:fill="auto"/>
            <w:noWrap/>
            <w:vAlign w:val="bottom"/>
            <w:hideMark/>
          </w:tcPr>
          <w:p w14:paraId="2370444C"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$20,479,355</w:t>
            </w:r>
          </w:p>
        </w:tc>
        <w:tc>
          <w:tcPr>
            <w:tcW w:w="1640" w:type="dxa"/>
            <w:tcBorders>
              <w:top w:val="nil"/>
              <w:left w:val="nil"/>
              <w:bottom w:val="single" w:sz="4" w:space="0" w:color="auto"/>
              <w:right w:val="single" w:sz="4" w:space="0" w:color="auto"/>
            </w:tcBorders>
            <w:shd w:val="clear" w:color="auto" w:fill="auto"/>
            <w:noWrap/>
            <w:vAlign w:val="bottom"/>
            <w:hideMark/>
          </w:tcPr>
          <w:p w14:paraId="24F8E457"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$22,316,289</w:t>
            </w:r>
          </w:p>
        </w:tc>
        <w:tc>
          <w:tcPr>
            <w:tcW w:w="1640" w:type="dxa"/>
            <w:tcBorders>
              <w:top w:val="nil"/>
              <w:left w:val="nil"/>
              <w:bottom w:val="single" w:sz="4" w:space="0" w:color="auto"/>
              <w:right w:val="single" w:sz="4" w:space="0" w:color="auto"/>
            </w:tcBorders>
            <w:shd w:val="clear" w:color="auto" w:fill="auto"/>
            <w:noWrap/>
            <w:vAlign w:val="bottom"/>
            <w:hideMark/>
          </w:tcPr>
          <w:p w14:paraId="7B5C9114"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$21,680,462</w:t>
            </w:r>
          </w:p>
        </w:tc>
        <w:tc>
          <w:tcPr>
            <w:tcW w:w="1560" w:type="dxa"/>
            <w:tcBorders>
              <w:top w:val="nil"/>
              <w:left w:val="nil"/>
              <w:bottom w:val="single" w:sz="4" w:space="0" w:color="auto"/>
              <w:right w:val="single" w:sz="4" w:space="0" w:color="auto"/>
            </w:tcBorders>
            <w:shd w:val="clear" w:color="auto" w:fill="auto"/>
            <w:noWrap/>
            <w:vAlign w:val="bottom"/>
            <w:hideMark/>
          </w:tcPr>
          <w:p w14:paraId="2936A44D"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$19,278,247</w:t>
            </w:r>
          </w:p>
        </w:tc>
        <w:tc>
          <w:tcPr>
            <w:tcW w:w="1560" w:type="dxa"/>
            <w:tcBorders>
              <w:top w:val="nil"/>
              <w:left w:val="nil"/>
              <w:bottom w:val="single" w:sz="4" w:space="0" w:color="auto"/>
              <w:right w:val="single" w:sz="4" w:space="0" w:color="auto"/>
            </w:tcBorders>
            <w:shd w:val="clear" w:color="auto" w:fill="auto"/>
            <w:noWrap/>
            <w:vAlign w:val="bottom"/>
            <w:hideMark/>
          </w:tcPr>
          <w:p w14:paraId="3049F783"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$18,642,420</w:t>
            </w:r>
          </w:p>
        </w:tc>
      </w:tr>
      <w:tr w:rsidR="007C3484" w:rsidRPr="007C3484" w14:paraId="2B83928C"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F307A0"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Mar-16</w:t>
            </w:r>
          </w:p>
        </w:tc>
        <w:tc>
          <w:tcPr>
            <w:tcW w:w="1140" w:type="dxa"/>
            <w:tcBorders>
              <w:top w:val="nil"/>
              <w:left w:val="nil"/>
              <w:bottom w:val="single" w:sz="4" w:space="0" w:color="auto"/>
              <w:right w:val="single" w:sz="4" w:space="0" w:color="auto"/>
            </w:tcBorders>
            <w:shd w:val="clear" w:color="auto" w:fill="auto"/>
            <w:noWrap/>
            <w:vAlign w:val="bottom"/>
            <w:hideMark/>
          </w:tcPr>
          <w:p w14:paraId="047851DB"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$23,580,341</w:t>
            </w:r>
          </w:p>
        </w:tc>
        <w:tc>
          <w:tcPr>
            <w:tcW w:w="1640" w:type="dxa"/>
            <w:tcBorders>
              <w:top w:val="nil"/>
              <w:left w:val="nil"/>
              <w:bottom w:val="single" w:sz="4" w:space="0" w:color="auto"/>
              <w:right w:val="single" w:sz="4" w:space="0" w:color="auto"/>
            </w:tcBorders>
            <w:shd w:val="clear" w:color="auto" w:fill="auto"/>
            <w:noWrap/>
            <w:vAlign w:val="bottom"/>
            <w:hideMark/>
          </w:tcPr>
          <w:p w14:paraId="16E8F20A"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$25,927,572</w:t>
            </w:r>
          </w:p>
        </w:tc>
        <w:tc>
          <w:tcPr>
            <w:tcW w:w="1640" w:type="dxa"/>
            <w:tcBorders>
              <w:top w:val="nil"/>
              <w:left w:val="nil"/>
              <w:bottom w:val="single" w:sz="4" w:space="0" w:color="auto"/>
              <w:right w:val="single" w:sz="4" w:space="0" w:color="auto"/>
            </w:tcBorders>
            <w:shd w:val="clear" w:color="auto" w:fill="auto"/>
            <w:noWrap/>
            <w:vAlign w:val="bottom"/>
            <w:hideMark/>
          </w:tcPr>
          <w:p w14:paraId="019A14F2"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$25,115,113</w:t>
            </w:r>
          </w:p>
        </w:tc>
        <w:tc>
          <w:tcPr>
            <w:tcW w:w="1560" w:type="dxa"/>
            <w:tcBorders>
              <w:top w:val="nil"/>
              <w:left w:val="nil"/>
              <w:bottom w:val="single" w:sz="4" w:space="0" w:color="auto"/>
              <w:right w:val="single" w:sz="4" w:space="0" w:color="auto"/>
            </w:tcBorders>
            <w:shd w:val="clear" w:color="auto" w:fill="auto"/>
            <w:noWrap/>
            <w:vAlign w:val="bottom"/>
            <w:hideMark/>
          </w:tcPr>
          <w:p w14:paraId="0F223AF2"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$22,045,569</w:t>
            </w:r>
          </w:p>
        </w:tc>
        <w:tc>
          <w:tcPr>
            <w:tcW w:w="1560" w:type="dxa"/>
            <w:tcBorders>
              <w:top w:val="nil"/>
              <w:left w:val="nil"/>
              <w:bottom w:val="single" w:sz="4" w:space="0" w:color="auto"/>
              <w:right w:val="single" w:sz="4" w:space="0" w:color="auto"/>
            </w:tcBorders>
            <w:shd w:val="clear" w:color="auto" w:fill="auto"/>
            <w:noWrap/>
            <w:vAlign w:val="bottom"/>
            <w:hideMark/>
          </w:tcPr>
          <w:p w14:paraId="2F3BFDC7"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$21,233,109</w:t>
            </w:r>
          </w:p>
        </w:tc>
      </w:tr>
      <w:tr w:rsidR="007C3484" w:rsidRPr="007C3484" w14:paraId="36155C67"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99DF7C"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Apr-16</w:t>
            </w:r>
          </w:p>
        </w:tc>
        <w:tc>
          <w:tcPr>
            <w:tcW w:w="1140" w:type="dxa"/>
            <w:tcBorders>
              <w:top w:val="nil"/>
              <w:left w:val="nil"/>
              <w:bottom w:val="single" w:sz="4" w:space="0" w:color="auto"/>
              <w:right w:val="single" w:sz="4" w:space="0" w:color="auto"/>
            </w:tcBorders>
            <w:shd w:val="clear" w:color="auto" w:fill="auto"/>
            <w:noWrap/>
            <w:vAlign w:val="bottom"/>
            <w:hideMark/>
          </w:tcPr>
          <w:p w14:paraId="371F7958"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$22,236,546</w:t>
            </w:r>
          </w:p>
        </w:tc>
        <w:tc>
          <w:tcPr>
            <w:tcW w:w="1640" w:type="dxa"/>
            <w:tcBorders>
              <w:top w:val="nil"/>
              <w:left w:val="nil"/>
              <w:bottom w:val="single" w:sz="4" w:space="0" w:color="auto"/>
              <w:right w:val="single" w:sz="4" w:space="0" w:color="auto"/>
            </w:tcBorders>
            <w:shd w:val="clear" w:color="auto" w:fill="auto"/>
            <w:noWrap/>
            <w:vAlign w:val="bottom"/>
            <w:hideMark/>
          </w:tcPr>
          <w:p w14:paraId="4D7EE661"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$24,649,241</w:t>
            </w:r>
          </w:p>
        </w:tc>
        <w:tc>
          <w:tcPr>
            <w:tcW w:w="1640" w:type="dxa"/>
            <w:tcBorders>
              <w:top w:val="nil"/>
              <w:left w:val="nil"/>
              <w:bottom w:val="single" w:sz="4" w:space="0" w:color="auto"/>
              <w:right w:val="single" w:sz="4" w:space="0" w:color="auto"/>
            </w:tcBorders>
            <w:shd w:val="clear" w:color="auto" w:fill="auto"/>
            <w:noWrap/>
            <w:vAlign w:val="bottom"/>
            <w:hideMark/>
          </w:tcPr>
          <w:p w14:paraId="18590709"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$23,814,123</w:t>
            </w:r>
          </w:p>
        </w:tc>
        <w:tc>
          <w:tcPr>
            <w:tcW w:w="1560" w:type="dxa"/>
            <w:tcBorders>
              <w:top w:val="nil"/>
              <w:left w:val="nil"/>
              <w:bottom w:val="single" w:sz="4" w:space="0" w:color="auto"/>
              <w:right w:val="single" w:sz="4" w:space="0" w:color="auto"/>
            </w:tcBorders>
            <w:shd w:val="clear" w:color="auto" w:fill="auto"/>
            <w:noWrap/>
            <w:vAlign w:val="bottom"/>
            <w:hideMark/>
          </w:tcPr>
          <w:p w14:paraId="2A6F980C"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$20,658,970</w:t>
            </w:r>
          </w:p>
        </w:tc>
        <w:tc>
          <w:tcPr>
            <w:tcW w:w="1560" w:type="dxa"/>
            <w:tcBorders>
              <w:top w:val="nil"/>
              <w:left w:val="nil"/>
              <w:bottom w:val="single" w:sz="4" w:space="0" w:color="auto"/>
              <w:right w:val="single" w:sz="4" w:space="0" w:color="auto"/>
            </w:tcBorders>
            <w:shd w:val="clear" w:color="auto" w:fill="auto"/>
            <w:noWrap/>
            <w:vAlign w:val="bottom"/>
            <w:hideMark/>
          </w:tcPr>
          <w:p w14:paraId="1628CB8B"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$19,823,851</w:t>
            </w:r>
          </w:p>
        </w:tc>
      </w:tr>
      <w:tr w:rsidR="007C3484" w:rsidRPr="007C3484" w14:paraId="1A3CBE15"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86AB24"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May-16</w:t>
            </w:r>
          </w:p>
        </w:tc>
        <w:tc>
          <w:tcPr>
            <w:tcW w:w="1140" w:type="dxa"/>
            <w:tcBorders>
              <w:top w:val="nil"/>
              <w:left w:val="nil"/>
              <w:bottom w:val="single" w:sz="4" w:space="0" w:color="auto"/>
              <w:right w:val="single" w:sz="4" w:space="0" w:color="auto"/>
            </w:tcBorders>
            <w:shd w:val="clear" w:color="auto" w:fill="auto"/>
            <w:noWrap/>
            <w:vAlign w:val="bottom"/>
            <w:hideMark/>
          </w:tcPr>
          <w:p w14:paraId="0560681C"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$25,427,255</w:t>
            </w:r>
          </w:p>
        </w:tc>
        <w:tc>
          <w:tcPr>
            <w:tcW w:w="1640" w:type="dxa"/>
            <w:tcBorders>
              <w:top w:val="nil"/>
              <w:left w:val="nil"/>
              <w:bottom w:val="single" w:sz="4" w:space="0" w:color="auto"/>
              <w:right w:val="single" w:sz="4" w:space="0" w:color="auto"/>
            </w:tcBorders>
            <w:shd w:val="clear" w:color="auto" w:fill="auto"/>
            <w:noWrap/>
            <w:vAlign w:val="bottom"/>
            <w:hideMark/>
          </w:tcPr>
          <w:p w14:paraId="5E86C087"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$28,396,631</w:t>
            </w:r>
          </w:p>
        </w:tc>
        <w:tc>
          <w:tcPr>
            <w:tcW w:w="1640" w:type="dxa"/>
            <w:tcBorders>
              <w:top w:val="nil"/>
              <w:left w:val="nil"/>
              <w:bottom w:val="single" w:sz="4" w:space="0" w:color="auto"/>
              <w:right w:val="single" w:sz="4" w:space="0" w:color="auto"/>
            </w:tcBorders>
            <w:shd w:val="clear" w:color="auto" w:fill="auto"/>
            <w:noWrap/>
            <w:vAlign w:val="bottom"/>
            <w:hideMark/>
          </w:tcPr>
          <w:p w14:paraId="7294EA62"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$27,368,826</w:t>
            </w:r>
          </w:p>
        </w:tc>
        <w:tc>
          <w:tcPr>
            <w:tcW w:w="1560" w:type="dxa"/>
            <w:tcBorders>
              <w:top w:val="nil"/>
              <w:left w:val="nil"/>
              <w:bottom w:val="single" w:sz="4" w:space="0" w:color="auto"/>
              <w:right w:val="single" w:sz="4" w:space="0" w:color="auto"/>
            </w:tcBorders>
            <w:shd w:val="clear" w:color="auto" w:fill="auto"/>
            <w:noWrap/>
            <w:vAlign w:val="bottom"/>
            <w:hideMark/>
          </w:tcPr>
          <w:p w14:paraId="55F0AEA8"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$23,485,685</w:t>
            </w:r>
          </w:p>
        </w:tc>
        <w:tc>
          <w:tcPr>
            <w:tcW w:w="1560" w:type="dxa"/>
            <w:tcBorders>
              <w:top w:val="nil"/>
              <w:left w:val="nil"/>
              <w:bottom w:val="single" w:sz="4" w:space="0" w:color="auto"/>
              <w:right w:val="single" w:sz="4" w:space="0" w:color="auto"/>
            </w:tcBorders>
            <w:shd w:val="clear" w:color="auto" w:fill="auto"/>
            <w:noWrap/>
            <w:vAlign w:val="bottom"/>
            <w:hideMark/>
          </w:tcPr>
          <w:p w14:paraId="0D694305"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$22,457,880</w:t>
            </w:r>
          </w:p>
        </w:tc>
      </w:tr>
      <w:tr w:rsidR="007C3484" w:rsidRPr="007C3484" w14:paraId="12718A30"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54E600"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Jun-16</w:t>
            </w:r>
          </w:p>
        </w:tc>
        <w:tc>
          <w:tcPr>
            <w:tcW w:w="1140" w:type="dxa"/>
            <w:tcBorders>
              <w:top w:val="nil"/>
              <w:left w:val="nil"/>
              <w:bottom w:val="single" w:sz="4" w:space="0" w:color="auto"/>
              <w:right w:val="single" w:sz="4" w:space="0" w:color="auto"/>
            </w:tcBorders>
            <w:shd w:val="clear" w:color="auto" w:fill="auto"/>
            <w:noWrap/>
            <w:vAlign w:val="bottom"/>
            <w:hideMark/>
          </w:tcPr>
          <w:p w14:paraId="7F085494"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$26,143,967</w:t>
            </w:r>
          </w:p>
        </w:tc>
        <w:tc>
          <w:tcPr>
            <w:tcW w:w="1640" w:type="dxa"/>
            <w:tcBorders>
              <w:top w:val="nil"/>
              <w:left w:val="nil"/>
              <w:bottom w:val="single" w:sz="4" w:space="0" w:color="auto"/>
              <w:right w:val="single" w:sz="4" w:space="0" w:color="auto"/>
            </w:tcBorders>
            <w:shd w:val="clear" w:color="auto" w:fill="auto"/>
            <w:noWrap/>
            <w:vAlign w:val="bottom"/>
            <w:hideMark/>
          </w:tcPr>
          <w:p w14:paraId="7DA1B603"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$29,399,196</w:t>
            </w:r>
          </w:p>
        </w:tc>
        <w:tc>
          <w:tcPr>
            <w:tcW w:w="1640" w:type="dxa"/>
            <w:tcBorders>
              <w:top w:val="nil"/>
              <w:left w:val="nil"/>
              <w:bottom w:val="single" w:sz="4" w:space="0" w:color="auto"/>
              <w:right w:val="single" w:sz="4" w:space="0" w:color="auto"/>
            </w:tcBorders>
            <w:shd w:val="clear" w:color="auto" w:fill="auto"/>
            <w:noWrap/>
            <w:vAlign w:val="bottom"/>
            <w:hideMark/>
          </w:tcPr>
          <w:p w14:paraId="3FD081DB"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$28,272,447</w:t>
            </w:r>
          </w:p>
        </w:tc>
        <w:tc>
          <w:tcPr>
            <w:tcW w:w="1560" w:type="dxa"/>
            <w:tcBorders>
              <w:top w:val="nil"/>
              <w:left w:val="nil"/>
              <w:bottom w:val="single" w:sz="4" w:space="0" w:color="auto"/>
              <w:right w:val="single" w:sz="4" w:space="0" w:color="auto"/>
            </w:tcBorders>
            <w:shd w:val="clear" w:color="auto" w:fill="auto"/>
            <w:noWrap/>
            <w:vAlign w:val="bottom"/>
            <w:hideMark/>
          </w:tcPr>
          <w:p w14:paraId="3D1296A2"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$24,015,488</w:t>
            </w:r>
          </w:p>
        </w:tc>
        <w:tc>
          <w:tcPr>
            <w:tcW w:w="1560" w:type="dxa"/>
            <w:tcBorders>
              <w:top w:val="nil"/>
              <w:left w:val="nil"/>
              <w:bottom w:val="single" w:sz="4" w:space="0" w:color="auto"/>
              <w:right w:val="single" w:sz="4" w:space="0" w:color="auto"/>
            </w:tcBorders>
            <w:shd w:val="clear" w:color="auto" w:fill="auto"/>
            <w:noWrap/>
            <w:vAlign w:val="bottom"/>
            <w:hideMark/>
          </w:tcPr>
          <w:p w14:paraId="0D29AA28"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$22,888,739</w:t>
            </w:r>
          </w:p>
        </w:tc>
      </w:tr>
      <w:tr w:rsidR="007C3484" w:rsidRPr="007C3484" w14:paraId="7D2B40CE"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CF1C1F"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Jul-16</w:t>
            </w:r>
          </w:p>
        </w:tc>
        <w:tc>
          <w:tcPr>
            <w:tcW w:w="1140" w:type="dxa"/>
            <w:tcBorders>
              <w:top w:val="nil"/>
              <w:left w:val="nil"/>
              <w:bottom w:val="single" w:sz="4" w:space="0" w:color="auto"/>
              <w:right w:val="single" w:sz="4" w:space="0" w:color="auto"/>
            </w:tcBorders>
            <w:shd w:val="clear" w:color="auto" w:fill="auto"/>
            <w:noWrap/>
            <w:vAlign w:val="bottom"/>
            <w:hideMark/>
          </w:tcPr>
          <w:p w14:paraId="2C768C15"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$26,399,993</w:t>
            </w:r>
          </w:p>
        </w:tc>
        <w:tc>
          <w:tcPr>
            <w:tcW w:w="1640" w:type="dxa"/>
            <w:tcBorders>
              <w:top w:val="nil"/>
              <w:left w:val="nil"/>
              <w:bottom w:val="single" w:sz="4" w:space="0" w:color="auto"/>
              <w:right w:val="single" w:sz="4" w:space="0" w:color="auto"/>
            </w:tcBorders>
            <w:shd w:val="clear" w:color="auto" w:fill="auto"/>
            <w:noWrap/>
            <w:vAlign w:val="bottom"/>
            <w:hideMark/>
          </w:tcPr>
          <w:p w14:paraId="5AE8CBA8"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$29,879,369</w:t>
            </w:r>
          </w:p>
        </w:tc>
        <w:tc>
          <w:tcPr>
            <w:tcW w:w="1640" w:type="dxa"/>
            <w:tcBorders>
              <w:top w:val="nil"/>
              <w:left w:val="nil"/>
              <w:bottom w:val="single" w:sz="4" w:space="0" w:color="auto"/>
              <w:right w:val="single" w:sz="4" w:space="0" w:color="auto"/>
            </w:tcBorders>
            <w:shd w:val="clear" w:color="auto" w:fill="auto"/>
            <w:noWrap/>
            <w:vAlign w:val="bottom"/>
            <w:hideMark/>
          </w:tcPr>
          <w:p w14:paraId="2FD9D78E"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$28,675,035</w:t>
            </w:r>
          </w:p>
        </w:tc>
        <w:tc>
          <w:tcPr>
            <w:tcW w:w="1560" w:type="dxa"/>
            <w:tcBorders>
              <w:top w:val="nil"/>
              <w:left w:val="nil"/>
              <w:bottom w:val="single" w:sz="4" w:space="0" w:color="auto"/>
              <w:right w:val="single" w:sz="4" w:space="0" w:color="auto"/>
            </w:tcBorders>
            <w:shd w:val="clear" w:color="auto" w:fill="auto"/>
            <w:noWrap/>
            <w:vAlign w:val="bottom"/>
            <w:hideMark/>
          </w:tcPr>
          <w:p w14:paraId="532F2F29"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$24,124,952</w:t>
            </w:r>
          </w:p>
        </w:tc>
        <w:tc>
          <w:tcPr>
            <w:tcW w:w="1560" w:type="dxa"/>
            <w:tcBorders>
              <w:top w:val="nil"/>
              <w:left w:val="nil"/>
              <w:bottom w:val="single" w:sz="4" w:space="0" w:color="auto"/>
              <w:right w:val="single" w:sz="4" w:space="0" w:color="auto"/>
            </w:tcBorders>
            <w:shd w:val="clear" w:color="auto" w:fill="auto"/>
            <w:noWrap/>
            <w:vAlign w:val="bottom"/>
            <w:hideMark/>
          </w:tcPr>
          <w:p w14:paraId="54312A29"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$22,920,618</w:t>
            </w:r>
          </w:p>
        </w:tc>
      </w:tr>
      <w:tr w:rsidR="007C3484" w:rsidRPr="007C3484" w14:paraId="0ED9984F"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621DD6"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Aug-16</w:t>
            </w:r>
          </w:p>
        </w:tc>
        <w:tc>
          <w:tcPr>
            <w:tcW w:w="1140" w:type="dxa"/>
            <w:tcBorders>
              <w:top w:val="nil"/>
              <w:left w:val="nil"/>
              <w:bottom w:val="single" w:sz="4" w:space="0" w:color="auto"/>
              <w:right w:val="single" w:sz="4" w:space="0" w:color="auto"/>
            </w:tcBorders>
            <w:shd w:val="clear" w:color="auto" w:fill="auto"/>
            <w:noWrap/>
            <w:vAlign w:val="bottom"/>
            <w:hideMark/>
          </w:tcPr>
          <w:p w14:paraId="721F9672"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$23,172,394</w:t>
            </w:r>
          </w:p>
        </w:tc>
        <w:tc>
          <w:tcPr>
            <w:tcW w:w="1640" w:type="dxa"/>
            <w:tcBorders>
              <w:top w:val="nil"/>
              <w:left w:val="nil"/>
              <w:bottom w:val="single" w:sz="4" w:space="0" w:color="auto"/>
              <w:right w:val="single" w:sz="4" w:space="0" w:color="auto"/>
            </w:tcBorders>
            <w:shd w:val="clear" w:color="auto" w:fill="auto"/>
            <w:noWrap/>
            <w:vAlign w:val="bottom"/>
            <w:hideMark/>
          </w:tcPr>
          <w:p w14:paraId="40DB8F6C"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$26,386,378</w:t>
            </w:r>
          </w:p>
        </w:tc>
        <w:tc>
          <w:tcPr>
            <w:tcW w:w="1640" w:type="dxa"/>
            <w:tcBorders>
              <w:top w:val="nil"/>
              <w:left w:val="nil"/>
              <w:bottom w:val="single" w:sz="4" w:space="0" w:color="auto"/>
              <w:right w:val="single" w:sz="4" w:space="0" w:color="auto"/>
            </w:tcBorders>
            <w:shd w:val="clear" w:color="auto" w:fill="auto"/>
            <w:noWrap/>
            <w:vAlign w:val="bottom"/>
            <w:hideMark/>
          </w:tcPr>
          <w:p w14:paraId="4219ED63"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$25,273,905</w:t>
            </w:r>
          </w:p>
        </w:tc>
        <w:tc>
          <w:tcPr>
            <w:tcW w:w="1560" w:type="dxa"/>
            <w:tcBorders>
              <w:top w:val="nil"/>
              <w:left w:val="nil"/>
              <w:bottom w:val="single" w:sz="4" w:space="0" w:color="auto"/>
              <w:right w:val="single" w:sz="4" w:space="0" w:color="auto"/>
            </w:tcBorders>
            <w:shd w:val="clear" w:color="auto" w:fill="auto"/>
            <w:noWrap/>
            <w:vAlign w:val="bottom"/>
            <w:hideMark/>
          </w:tcPr>
          <w:p w14:paraId="77B4CFEB"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$21,070,882</w:t>
            </w:r>
          </w:p>
        </w:tc>
        <w:tc>
          <w:tcPr>
            <w:tcW w:w="1560" w:type="dxa"/>
            <w:tcBorders>
              <w:top w:val="nil"/>
              <w:left w:val="nil"/>
              <w:bottom w:val="single" w:sz="4" w:space="0" w:color="auto"/>
              <w:right w:val="single" w:sz="4" w:space="0" w:color="auto"/>
            </w:tcBorders>
            <w:shd w:val="clear" w:color="auto" w:fill="auto"/>
            <w:noWrap/>
            <w:vAlign w:val="bottom"/>
            <w:hideMark/>
          </w:tcPr>
          <w:p w14:paraId="6E996C38"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$19,958,410</w:t>
            </w:r>
          </w:p>
        </w:tc>
      </w:tr>
      <w:tr w:rsidR="007C3484" w:rsidRPr="007C3484" w14:paraId="26B0DF60"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B4BAD5"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Sep-16</w:t>
            </w:r>
          </w:p>
        </w:tc>
        <w:tc>
          <w:tcPr>
            <w:tcW w:w="1140" w:type="dxa"/>
            <w:tcBorders>
              <w:top w:val="nil"/>
              <w:left w:val="nil"/>
              <w:bottom w:val="single" w:sz="4" w:space="0" w:color="auto"/>
              <w:right w:val="single" w:sz="4" w:space="0" w:color="auto"/>
            </w:tcBorders>
            <w:shd w:val="clear" w:color="auto" w:fill="auto"/>
            <w:noWrap/>
            <w:vAlign w:val="bottom"/>
            <w:hideMark/>
          </w:tcPr>
          <w:p w14:paraId="4C7056B1"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$20,544,269</w:t>
            </w:r>
          </w:p>
        </w:tc>
        <w:tc>
          <w:tcPr>
            <w:tcW w:w="1640" w:type="dxa"/>
            <w:tcBorders>
              <w:top w:val="nil"/>
              <w:left w:val="nil"/>
              <w:bottom w:val="single" w:sz="4" w:space="0" w:color="auto"/>
              <w:right w:val="single" w:sz="4" w:space="0" w:color="auto"/>
            </w:tcBorders>
            <w:shd w:val="clear" w:color="auto" w:fill="auto"/>
            <w:noWrap/>
            <w:vAlign w:val="bottom"/>
            <w:hideMark/>
          </w:tcPr>
          <w:p w14:paraId="0CBAB1ED"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$23,528,909</w:t>
            </w:r>
          </w:p>
        </w:tc>
        <w:tc>
          <w:tcPr>
            <w:tcW w:w="1640" w:type="dxa"/>
            <w:tcBorders>
              <w:top w:val="nil"/>
              <w:left w:val="nil"/>
              <w:bottom w:val="single" w:sz="4" w:space="0" w:color="auto"/>
              <w:right w:val="single" w:sz="4" w:space="0" w:color="auto"/>
            </w:tcBorders>
            <w:shd w:val="clear" w:color="auto" w:fill="auto"/>
            <w:noWrap/>
            <w:vAlign w:val="bottom"/>
            <w:hideMark/>
          </w:tcPr>
          <w:p w14:paraId="71487A9B"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$22,495,820</w:t>
            </w:r>
          </w:p>
        </w:tc>
        <w:tc>
          <w:tcPr>
            <w:tcW w:w="1560" w:type="dxa"/>
            <w:tcBorders>
              <w:top w:val="nil"/>
              <w:left w:val="nil"/>
              <w:bottom w:val="single" w:sz="4" w:space="0" w:color="auto"/>
              <w:right w:val="single" w:sz="4" w:space="0" w:color="auto"/>
            </w:tcBorders>
            <w:shd w:val="clear" w:color="auto" w:fill="auto"/>
            <w:noWrap/>
            <w:vAlign w:val="bottom"/>
            <w:hideMark/>
          </w:tcPr>
          <w:p w14:paraId="04947E47"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$18,592,717</w:t>
            </w:r>
          </w:p>
        </w:tc>
        <w:tc>
          <w:tcPr>
            <w:tcW w:w="1560" w:type="dxa"/>
            <w:tcBorders>
              <w:top w:val="nil"/>
              <w:left w:val="nil"/>
              <w:bottom w:val="single" w:sz="4" w:space="0" w:color="auto"/>
              <w:right w:val="single" w:sz="4" w:space="0" w:color="auto"/>
            </w:tcBorders>
            <w:shd w:val="clear" w:color="auto" w:fill="auto"/>
            <w:noWrap/>
            <w:vAlign w:val="bottom"/>
            <w:hideMark/>
          </w:tcPr>
          <w:p w14:paraId="4FBD27E8"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$17,559,628</w:t>
            </w:r>
          </w:p>
        </w:tc>
      </w:tr>
      <w:tr w:rsidR="007C3484" w:rsidRPr="007C3484" w14:paraId="3030DC1D"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763586"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Oct-16</w:t>
            </w:r>
          </w:p>
        </w:tc>
        <w:tc>
          <w:tcPr>
            <w:tcW w:w="1140" w:type="dxa"/>
            <w:tcBorders>
              <w:top w:val="nil"/>
              <w:left w:val="nil"/>
              <w:bottom w:val="single" w:sz="4" w:space="0" w:color="auto"/>
              <w:right w:val="single" w:sz="4" w:space="0" w:color="auto"/>
            </w:tcBorders>
            <w:shd w:val="clear" w:color="auto" w:fill="auto"/>
            <w:noWrap/>
            <w:vAlign w:val="bottom"/>
            <w:hideMark/>
          </w:tcPr>
          <w:p w14:paraId="53F032BD"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$20,182,471</w:t>
            </w:r>
          </w:p>
        </w:tc>
        <w:tc>
          <w:tcPr>
            <w:tcW w:w="1640" w:type="dxa"/>
            <w:tcBorders>
              <w:top w:val="nil"/>
              <w:left w:val="nil"/>
              <w:bottom w:val="single" w:sz="4" w:space="0" w:color="auto"/>
              <w:right w:val="single" w:sz="4" w:space="0" w:color="auto"/>
            </w:tcBorders>
            <w:shd w:val="clear" w:color="auto" w:fill="auto"/>
            <w:noWrap/>
            <w:vAlign w:val="bottom"/>
            <w:hideMark/>
          </w:tcPr>
          <w:p w14:paraId="40D76D6D"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$23,241,644</w:t>
            </w:r>
          </w:p>
        </w:tc>
        <w:tc>
          <w:tcPr>
            <w:tcW w:w="1640" w:type="dxa"/>
            <w:tcBorders>
              <w:top w:val="nil"/>
              <w:left w:val="nil"/>
              <w:bottom w:val="single" w:sz="4" w:space="0" w:color="auto"/>
              <w:right w:val="single" w:sz="4" w:space="0" w:color="auto"/>
            </w:tcBorders>
            <w:shd w:val="clear" w:color="auto" w:fill="auto"/>
            <w:noWrap/>
            <w:vAlign w:val="bottom"/>
            <w:hideMark/>
          </w:tcPr>
          <w:p w14:paraId="238DD69A"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$22,182,757</w:t>
            </w:r>
          </w:p>
        </w:tc>
        <w:tc>
          <w:tcPr>
            <w:tcW w:w="1560" w:type="dxa"/>
            <w:tcBorders>
              <w:top w:val="nil"/>
              <w:left w:val="nil"/>
              <w:bottom w:val="single" w:sz="4" w:space="0" w:color="auto"/>
              <w:right w:val="single" w:sz="4" w:space="0" w:color="auto"/>
            </w:tcBorders>
            <w:shd w:val="clear" w:color="auto" w:fill="auto"/>
            <w:noWrap/>
            <w:vAlign w:val="bottom"/>
            <w:hideMark/>
          </w:tcPr>
          <w:p w14:paraId="136E89EB"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$18,182,185</w:t>
            </w:r>
          </w:p>
        </w:tc>
        <w:tc>
          <w:tcPr>
            <w:tcW w:w="1560" w:type="dxa"/>
            <w:tcBorders>
              <w:top w:val="nil"/>
              <w:left w:val="nil"/>
              <w:bottom w:val="single" w:sz="4" w:space="0" w:color="auto"/>
              <w:right w:val="single" w:sz="4" w:space="0" w:color="auto"/>
            </w:tcBorders>
            <w:shd w:val="clear" w:color="auto" w:fill="auto"/>
            <w:noWrap/>
            <w:vAlign w:val="bottom"/>
            <w:hideMark/>
          </w:tcPr>
          <w:p w14:paraId="12ADCA26"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$17,123,298</w:t>
            </w:r>
          </w:p>
        </w:tc>
      </w:tr>
      <w:tr w:rsidR="007C3484" w:rsidRPr="007C3484" w14:paraId="0A7586F0"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7902E0"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Nov-16</w:t>
            </w:r>
          </w:p>
        </w:tc>
        <w:tc>
          <w:tcPr>
            <w:tcW w:w="1140" w:type="dxa"/>
            <w:tcBorders>
              <w:top w:val="nil"/>
              <w:left w:val="nil"/>
              <w:bottom w:val="single" w:sz="4" w:space="0" w:color="auto"/>
              <w:right w:val="single" w:sz="4" w:space="0" w:color="auto"/>
            </w:tcBorders>
            <w:shd w:val="clear" w:color="auto" w:fill="auto"/>
            <w:noWrap/>
            <w:vAlign w:val="bottom"/>
            <w:hideMark/>
          </w:tcPr>
          <w:p w14:paraId="06702A03"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$20,966,876</w:t>
            </w:r>
          </w:p>
        </w:tc>
        <w:tc>
          <w:tcPr>
            <w:tcW w:w="1640" w:type="dxa"/>
            <w:tcBorders>
              <w:top w:val="nil"/>
              <w:left w:val="nil"/>
              <w:bottom w:val="single" w:sz="4" w:space="0" w:color="auto"/>
              <w:right w:val="single" w:sz="4" w:space="0" w:color="auto"/>
            </w:tcBorders>
            <w:shd w:val="clear" w:color="auto" w:fill="auto"/>
            <w:noWrap/>
            <w:vAlign w:val="bottom"/>
            <w:hideMark/>
          </w:tcPr>
          <w:p w14:paraId="18087861"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$24,271,770</w:t>
            </w:r>
          </w:p>
        </w:tc>
        <w:tc>
          <w:tcPr>
            <w:tcW w:w="1640" w:type="dxa"/>
            <w:tcBorders>
              <w:top w:val="nil"/>
              <w:left w:val="nil"/>
              <w:bottom w:val="single" w:sz="4" w:space="0" w:color="auto"/>
              <w:right w:val="single" w:sz="4" w:space="0" w:color="auto"/>
            </w:tcBorders>
            <w:shd w:val="clear" w:color="auto" w:fill="auto"/>
            <w:noWrap/>
            <w:vAlign w:val="bottom"/>
            <w:hideMark/>
          </w:tcPr>
          <w:p w14:paraId="17FED910"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$23,127,830</w:t>
            </w:r>
          </w:p>
        </w:tc>
        <w:tc>
          <w:tcPr>
            <w:tcW w:w="1560" w:type="dxa"/>
            <w:tcBorders>
              <w:top w:val="nil"/>
              <w:left w:val="nil"/>
              <w:bottom w:val="single" w:sz="4" w:space="0" w:color="auto"/>
              <w:right w:val="single" w:sz="4" w:space="0" w:color="auto"/>
            </w:tcBorders>
            <w:shd w:val="clear" w:color="auto" w:fill="auto"/>
            <w:noWrap/>
            <w:vAlign w:val="bottom"/>
            <w:hideMark/>
          </w:tcPr>
          <w:p w14:paraId="26D9FAA7"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$18,805,923</w:t>
            </w:r>
          </w:p>
        </w:tc>
        <w:tc>
          <w:tcPr>
            <w:tcW w:w="1560" w:type="dxa"/>
            <w:tcBorders>
              <w:top w:val="nil"/>
              <w:left w:val="nil"/>
              <w:bottom w:val="single" w:sz="4" w:space="0" w:color="auto"/>
              <w:right w:val="single" w:sz="4" w:space="0" w:color="auto"/>
            </w:tcBorders>
            <w:shd w:val="clear" w:color="auto" w:fill="auto"/>
            <w:noWrap/>
            <w:vAlign w:val="bottom"/>
            <w:hideMark/>
          </w:tcPr>
          <w:p w14:paraId="1371A938"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$17,661,983</w:t>
            </w:r>
          </w:p>
        </w:tc>
      </w:tr>
      <w:tr w:rsidR="007C3484" w:rsidRPr="007C3484" w14:paraId="175C6941"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C66480"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Dec-16</w:t>
            </w:r>
          </w:p>
        </w:tc>
        <w:tc>
          <w:tcPr>
            <w:tcW w:w="1140" w:type="dxa"/>
            <w:tcBorders>
              <w:top w:val="nil"/>
              <w:left w:val="nil"/>
              <w:bottom w:val="single" w:sz="4" w:space="0" w:color="auto"/>
              <w:right w:val="single" w:sz="4" w:space="0" w:color="auto"/>
            </w:tcBorders>
            <w:shd w:val="clear" w:color="auto" w:fill="auto"/>
            <w:noWrap/>
            <w:vAlign w:val="bottom"/>
            <w:hideMark/>
          </w:tcPr>
          <w:p w14:paraId="2B0A6EFF"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$20,965,097</w:t>
            </w:r>
          </w:p>
        </w:tc>
        <w:tc>
          <w:tcPr>
            <w:tcW w:w="1640" w:type="dxa"/>
            <w:tcBorders>
              <w:top w:val="nil"/>
              <w:left w:val="nil"/>
              <w:bottom w:val="single" w:sz="4" w:space="0" w:color="auto"/>
              <w:right w:val="single" w:sz="4" w:space="0" w:color="auto"/>
            </w:tcBorders>
            <w:shd w:val="clear" w:color="auto" w:fill="auto"/>
            <w:noWrap/>
            <w:vAlign w:val="bottom"/>
            <w:hideMark/>
          </w:tcPr>
          <w:p w14:paraId="4A510713"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$24,391,891</w:t>
            </w:r>
          </w:p>
        </w:tc>
        <w:tc>
          <w:tcPr>
            <w:tcW w:w="1640" w:type="dxa"/>
            <w:tcBorders>
              <w:top w:val="nil"/>
              <w:left w:val="nil"/>
              <w:bottom w:val="single" w:sz="4" w:space="0" w:color="auto"/>
              <w:right w:val="single" w:sz="4" w:space="0" w:color="auto"/>
            </w:tcBorders>
            <w:shd w:val="clear" w:color="auto" w:fill="auto"/>
            <w:noWrap/>
            <w:vAlign w:val="bottom"/>
            <w:hideMark/>
          </w:tcPr>
          <w:p w14:paraId="218946F6"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$23,205,757</w:t>
            </w:r>
          </w:p>
        </w:tc>
        <w:tc>
          <w:tcPr>
            <w:tcW w:w="1560" w:type="dxa"/>
            <w:tcBorders>
              <w:top w:val="nil"/>
              <w:left w:val="nil"/>
              <w:bottom w:val="single" w:sz="4" w:space="0" w:color="auto"/>
              <w:right w:val="single" w:sz="4" w:space="0" w:color="auto"/>
            </w:tcBorders>
            <w:shd w:val="clear" w:color="auto" w:fill="auto"/>
            <w:noWrap/>
            <w:vAlign w:val="bottom"/>
            <w:hideMark/>
          </w:tcPr>
          <w:p w14:paraId="2A7403CA"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$18,724,437</w:t>
            </w:r>
          </w:p>
        </w:tc>
        <w:tc>
          <w:tcPr>
            <w:tcW w:w="1560" w:type="dxa"/>
            <w:tcBorders>
              <w:top w:val="nil"/>
              <w:left w:val="nil"/>
              <w:bottom w:val="single" w:sz="4" w:space="0" w:color="auto"/>
              <w:right w:val="single" w:sz="4" w:space="0" w:color="auto"/>
            </w:tcBorders>
            <w:shd w:val="clear" w:color="auto" w:fill="auto"/>
            <w:noWrap/>
            <w:vAlign w:val="bottom"/>
            <w:hideMark/>
          </w:tcPr>
          <w:p w14:paraId="3FC22D9B"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$17,538,303</w:t>
            </w:r>
          </w:p>
        </w:tc>
      </w:tr>
    </w:tbl>
    <w:p w14:paraId="3107CB66" w14:textId="77777777" w:rsidR="007C3484" w:rsidRDefault="007C3484">
      <w:pPr>
        <w:pStyle w:val="Normal1"/>
        <w:rPr>
          <w:sz w:val="28"/>
          <w:u w:val="single"/>
        </w:rPr>
      </w:pPr>
    </w:p>
    <w:p w14:paraId="1312C2CD" w14:textId="77777777" w:rsidR="007C3484" w:rsidRDefault="007C3484">
      <w:pPr>
        <w:pStyle w:val="Normal1"/>
        <w:rPr>
          <w:sz w:val="28"/>
          <w:u w:val="single"/>
        </w:rPr>
      </w:pPr>
    </w:p>
    <w:p w14:paraId="51C7F588" w14:textId="3B238B7F" w:rsidR="007C3484" w:rsidRPr="00F66A6B" w:rsidRDefault="00F66A6B">
      <w:pPr>
        <w:pStyle w:val="Normal1"/>
        <w:rPr>
          <w:b/>
          <w:sz w:val="28"/>
          <w:u w:val="single"/>
        </w:rPr>
      </w:pPr>
      <w:r>
        <w:rPr>
          <w:sz w:val="28"/>
          <w:u w:val="single"/>
        </w:rPr>
        <w:lastRenderedPageBreak/>
        <w:t>Sales forecast for new stores</w:t>
      </w:r>
    </w:p>
    <w:p w14:paraId="406F87DE" w14:textId="77777777" w:rsidR="00F66A6B" w:rsidRDefault="00F66A6B">
      <w:pPr>
        <w:pStyle w:val="Normal1"/>
      </w:pPr>
      <w:proofErr w:type="gramStart"/>
      <w:r>
        <w:t>since</w:t>
      </w:r>
      <w:proofErr w:type="gramEnd"/>
      <w:r>
        <w:t xml:space="preserve"> all new stores locates in the cluster 1, we will filter monthly sales from all cluster 1 stores and aggregates it into sum of sales.</w:t>
      </w:r>
    </w:p>
    <w:p w14:paraId="7BE0C2F3" w14:textId="77777777" w:rsidR="00F66A6B" w:rsidRDefault="00F66A6B">
      <w:pPr>
        <w:pStyle w:val="Normal1"/>
      </w:pPr>
    </w:p>
    <w:p w14:paraId="78A3CE39" w14:textId="4320D49D" w:rsidR="00F66A6B" w:rsidRDefault="00F66A6B">
      <w:pPr>
        <w:pStyle w:val="Normal1"/>
      </w:pPr>
      <w:proofErr w:type="gramStart"/>
      <w:r>
        <w:t>Step 1.</w:t>
      </w:r>
      <w:proofErr w:type="gramEnd"/>
      <w:r>
        <w:t xml:space="preserve"> Aggregate monthly sales of stores in cluster 1</w:t>
      </w:r>
    </w:p>
    <w:p w14:paraId="283481F9" w14:textId="5D895331" w:rsidR="00F66A6B" w:rsidRDefault="00F66A6B">
      <w:pPr>
        <w:pStyle w:val="Normal1"/>
      </w:pPr>
      <w:proofErr w:type="gramStart"/>
      <w:r>
        <w:t>Step 2.</w:t>
      </w:r>
      <w:proofErr w:type="gramEnd"/>
      <w:r>
        <w:t xml:space="preserve"> Conduct ETS model forecast for next 12 months</w:t>
      </w:r>
    </w:p>
    <w:p w14:paraId="7E468B58" w14:textId="78495591" w:rsidR="00F66A6B" w:rsidRDefault="00F66A6B">
      <w:pPr>
        <w:pStyle w:val="Normal1"/>
      </w:pPr>
      <w:proofErr w:type="gramStart"/>
      <w:r>
        <w:t>Step 3.</w:t>
      </w:r>
      <w:proofErr w:type="gramEnd"/>
      <w:r>
        <w:t xml:space="preserve"> Averaged it by number of cluster 1 existing stores</w:t>
      </w:r>
    </w:p>
    <w:p w14:paraId="55099BCF" w14:textId="64BF0DDF" w:rsidR="00F66A6B" w:rsidRDefault="00F66A6B">
      <w:pPr>
        <w:pStyle w:val="Normal1"/>
      </w:pPr>
      <w:proofErr w:type="gramStart"/>
      <w:r>
        <w:t>Step 4.</w:t>
      </w:r>
      <w:proofErr w:type="gramEnd"/>
      <w:r>
        <w:t xml:space="preserve"> Multiply it by number of new stores (10)  </w:t>
      </w:r>
    </w:p>
    <w:p w14:paraId="3BBA65DE" w14:textId="0199123E" w:rsidR="00096771" w:rsidRDefault="00096771"/>
    <w:p w14:paraId="6AB1F34C" w14:textId="7EC3E1CD" w:rsidR="00096771" w:rsidRDefault="00096771">
      <w:pPr>
        <w:pStyle w:val="Normal1"/>
        <w:rPr>
          <w:b/>
        </w:rPr>
      </w:pPr>
      <w:r w:rsidRPr="00096771">
        <w:rPr>
          <w:b/>
        </w:rPr>
        <w:t>ETS Cluster 1 Forecast Result</w:t>
      </w:r>
    </w:p>
    <w:p w14:paraId="309ABBF2" w14:textId="77777777" w:rsidR="00096771" w:rsidRPr="00096771" w:rsidRDefault="00096771">
      <w:pPr>
        <w:pStyle w:val="Normal1"/>
        <w:rPr>
          <w:b/>
        </w:rPr>
      </w:pPr>
    </w:p>
    <w:p w14:paraId="5D5DB083" w14:textId="45141606" w:rsidR="00F66A6B" w:rsidRDefault="00096771">
      <w:pPr>
        <w:pStyle w:val="Normal1"/>
        <w:rPr>
          <w:sz w:val="28"/>
          <w:u w:val="single"/>
        </w:rPr>
      </w:pPr>
      <w:r>
        <w:rPr>
          <w:noProof/>
          <w:sz w:val="28"/>
          <w:u w:val="single"/>
        </w:rPr>
        <w:drawing>
          <wp:inline distT="0" distB="0" distL="0" distR="0" wp14:anchorId="2E9DC92F" wp14:editId="3D538D94">
            <wp:extent cx="4496613" cy="1981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1 ETS Cluster 1 Forecast Result.JPG"/>
                    <pic:cNvPicPr/>
                  </pic:nvPicPr>
                  <pic:blipFill>
                    <a:blip r:embed="rId24">
                      <a:extLst>
                        <a:ext uri="{28A0092B-C50C-407E-A947-70E740481C1C}">
                          <a14:useLocalDpi xmlns:a14="http://schemas.microsoft.com/office/drawing/2010/main" val="0"/>
                        </a:ext>
                      </a:extLst>
                    </a:blip>
                    <a:stretch>
                      <a:fillRect/>
                    </a:stretch>
                  </pic:blipFill>
                  <pic:spPr>
                    <a:xfrm>
                      <a:off x="0" y="0"/>
                      <a:ext cx="4496613" cy="1981200"/>
                    </a:xfrm>
                    <a:prstGeom prst="rect">
                      <a:avLst/>
                    </a:prstGeom>
                  </pic:spPr>
                </pic:pic>
              </a:graphicData>
            </a:graphic>
          </wp:inline>
        </w:drawing>
      </w:r>
    </w:p>
    <w:p w14:paraId="78E2D1E2" w14:textId="77777777" w:rsidR="00096771" w:rsidRDefault="00096771">
      <w:pPr>
        <w:pStyle w:val="Normal1"/>
        <w:rPr>
          <w:sz w:val="28"/>
          <w:u w:val="single"/>
        </w:rPr>
      </w:pPr>
    </w:p>
    <w:tbl>
      <w:tblPr>
        <w:tblW w:w="8620" w:type="dxa"/>
        <w:tblInd w:w="93" w:type="dxa"/>
        <w:tblLook w:val="04A0" w:firstRow="1" w:lastRow="0" w:firstColumn="1" w:lastColumn="0" w:noHBand="0" w:noVBand="1"/>
      </w:tblPr>
      <w:tblGrid>
        <w:gridCol w:w="1180"/>
        <w:gridCol w:w="1116"/>
        <w:gridCol w:w="1640"/>
        <w:gridCol w:w="1640"/>
        <w:gridCol w:w="1560"/>
        <w:gridCol w:w="1560"/>
      </w:tblGrid>
      <w:tr w:rsidR="00096771" w:rsidRPr="00096771" w14:paraId="23126680" w14:textId="77777777" w:rsidTr="00096771">
        <w:trPr>
          <w:trHeight w:val="255"/>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0C37F" w14:textId="77777777" w:rsidR="00096771" w:rsidRPr="00096771" w:rsidRDefault="00096771" w:rsidP="00096771">
            <w:pPr>
              <w:spacing w:line="240" w:lineRule="auto"/>
              <w:rPr>
                <w:rFonts w:ascii="MS Sans Serif" w:eastAsia="Times New Roman" w:hAnsi="MS Sans Serif" w:cs="Times New Roman"/>
                <w:color w:val="auto"/>
                <w:sz w:val="20"/>
                <w:szCs w:val="20"/>
              </w:rPr>
            </w:pPr>
            <w:proofErr w:type="spellStart"/>
            <w:r w:rsidRPr="00096771">
              <w:rPr>
                <w:rFonts w:ascii="MS Sans Serif" w:eastAsia="Times New Roman" w:hAnsi="MS Sans Serif" w:cs="Times New Roman"/>
                <w:color w:val="auto"/>
                <w:sz w:val="20"/>
                <w:szCs w:val="20"/>
              </w:rPr>
              <w:t>Sub_Period</w:t>
            </w:r>
            <w:proofErr w:type="spellEnd"/>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FD89B87" w14:textId="77777777" w:rsidR="00096771" w:rsidRPr="00096771" w:rsidRDefault="00096771" w:rsidP="00096771">
            <w:pPr>
              <w:spacing w:line="240" w:lineRule="auto"/>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forecast</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63D37351" w14:textId="77777777" w:rsidR="00096771" w:rsidRPr="00096771" w:rsidRDefault="00096771" w:rsidP="00096771">
            <w:pPr>
              <w:spacing w:line="240" w:lineRule="auto"/>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forecast_high_95</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1FBCC35" w14:textId="77777777" w:rsidR="00096771" w:rsidRPr="00096771" w:rsidRDefault="00096771" w:rsidP="00096771">
            <w:pPr>
              <w:spacing w:line="240" w:lineRule="auto"/>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forecast_high_80</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73D5E8AA" w14:textId="77777777" w:rsidR="00096771" w:rsidRPr="00096771" w:rsidRDefault="00096771" w:rsidP="00096771">
            <w:pPr>
              <w:spacing w:line="240" w:lineRule="auto"/>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forecast_low_80</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704BB2AC" w14:textId="77777777" w:rsidR="00096771" w:rsidRPr="00096771" w:rsidRDefault="00096771" w:rsidP="00096771">
            <w:pPr>
              <w:spacing w:line="240" w:lineRule="auto"/>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forecast_low_95</w:t>
            </w:r>
          </w:p>
        </w:tc>
      </w:tr>
      <w:tr w:rsidR="00096771" w:rsidRPr="00096771" w14:paraId="0DFA9E76"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F2F347"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Jan-16</w:t>
            </w:r>
          </w:p>
        </w:tc>
        <w:tc>
          <w:tcPr>
            <w:tcW w:w="1040" w:type="dxa"/>
            <w:tcBorders>
              <w:top w:val="nil"/>
              <w:left w:val="nil"/>
              <w:bottom w:val="single" w:sz="4" w:space="0" w:color="auto"/>
              <w:right w:val="single" w:sz="4" w:space="0" w:color="auto"/>
            </w:tcBorders>
            <w:shd w:val="clear" w:color="auto" w:fill="auto"/>
            <w:noWrap/>
            <w:vAlign w:val="bottom"/>
            <w:hideMark/>
          </w:tcPr>
          <w:p w14:paraId="6A6B95CD"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$5,993,193</w:t>
            </w:r>
          </w:p>
        </w:tc>
        <w:tc>
          <w:tcPr>
            <w:tcW w:w="1640" w:type="dxa"/>
            <w:tcBorders>
              <w:top w:val="nil"/>
              <w:left w:val="nil"/>
              <w:bottom w:val="single" w:sz="4" w:space="0" w:color="auto"/>
              <w:right w:val="single" w:sz="4" w:space="0" w:color="auto"/>
            </w:tcBorders>
            <w:shd w:val="clear" w:color="auto" w:fill="auto"/>
            <w:noWrap/>
            <w:vAlign w:val="bottom"/>
            <w:hideMark/>
          </w:tcPr>
          <w:p w14:paraId="3C5EBD5A"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$6,496,568</w:t>
            </w:r>
          </w:p>
        </w:tc>
        <w:tc>
          <w:tcPr>
            <w:tcW w:w="1640" w:type="dxa"/>
            <w:tcBorders>
              <w:top w:val="nil"/>
              <w:left w:val="nil"/>
              <w:bottom w:val="single" w:sz="4" w:space="0" w:color="auto"/>
              <w:right w:val="single" w:sz="4" w:space="0" w:color="auto"/>
            </w:tcBorders>
            <w:shd w:val="clear" w:color="auto" w:fill="auto"/>
            <w:noWrap/>
            <w:vAlign w:val="bottom"/>
            <w:hideMark/>
          </w:tcPr>
          <w:p w14:paraId="19930468"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$6,322,332</w:t>
            </w:r>
          </w:p>
        </w:tc>
        <w:tc>
          <w:tcPr>
            <w:tcW w:w="1560" w:type="dxa"/>
            <w:tcBorders>
              <w:top w:val="nil"/>
              <w:left w:val="nil"/>
              <w:bottom w:val="single" w:sz="4" w:space="0" w:color="auto"/>
              <w:right w:val="single" w:sz="4" w:space="0" w:color="auto"/>
            </w:tcBorders>
            <w:shd w:val="clear" w:color="auto" w:fill="auto"/>
            <w:noWrap/>
            <w:vAlign w:val="bottom"/>
            <w:hideMark/>
          </w:tcPr>
          <w:p w14:paraId="381CD409"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$5,664,054</w:t>
            </w:r>
          </w:p>
        </w:tc>
        <w:tc>
          <w:tcPr>
            <w:tcW w:w="1560" w:type="dxa"/>
            <w:tcBorders>
              <w:top w:val="nil"/>
              <w:left w:val="nil"/>
              <w:bottom w:val="single" w:sz="4" w:space="0" w:color="auto"/>
              <w:right w:val="single" w:sz="4" w:space="0" w:color="auto"/>
            </w:tcBorders>
            <w:shd w:val="clear" w:color="auto" w:fill="auto"/>
            <w:noWrap/>
            <w:vAlign w:val="bottom"/>
            <w:hideMark/>
          </w:tcPr>
          <w:p w14:paraId="44FF3755"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$5,489,818</w:t>
            </w:r>
          </w:p>
        </w:tc>
      </w:tr>
      <w:tr w:rsidR="00096771" w:rsidRPr="00096771" w14:paraId="7EDEBE6C"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9DBB87"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Feb-16</w:t>
            </w:r>
          </w:p>
        </w:tc>
        <w:tc>
          <w:tcPr>
            <w:tcW w:w="1040" w:type="dxa"/>
            <w:tcBorders>
              <w:top w:val="nil"/>
              <w:left w:val="nil"/>
              <w:bottom w:val="single" w:sz="4" w:space="0" w:color="auto"/>
              <w:right w:val="single" w:sz="4" w:space="0" w:color="auto"/>
            </w:tcBorders>
            <w:shd w:val="clear" w:color="auto" w:fill="auto"/>
            <w:noWrap/>
            <w:vAlign w:val="bottom"/>
            <w:hideMark/>
          </w:tcPr>
          <w:p w14:paraId="58301FC1"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$5,812,153</w:t>
            </w:r>
          </w:p>
        </w:tc>
        <w:tc>
          <w:tcPr>
            <w:tcW w:w="1640" w:type="dxa"/>
            <w:tcBorders>
              <w:top w:val="nil"/>
              <w:left w:val="nil"/>
              <w:bottom w:val="single" w:sz="4" w:space="0" w:color="auto"/>
              <w:right w:val="single" w:sz="4" w:space="0" w:color="auto"/>
            </w:tcBorders>
            <w:shd w:val="clear" w:color="auto" w:fill="auto"/>
            <w:noWrap/>
            <w:vAlign w:val="bottom"/>
            <w:hideMark/>
          </w:tcPr>
          <w:p w14:paraId="493F16AA"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$6,369,475</w:t>
            </w:r>
          </w:p>
        </w:tc>
        <w:tc>
          <w:tcPr>
            <w:tcW w:w="1640" w:type="dxa"/>
            <w:tcBorders>
              <w:top w:val="nil"/>
              <w:left w:val="nil"/>
              <w:bottom w:val="single" w:sz="4" w:space="0" w:color="auto"/>
              <w:right w:val="single" w:sz="4" w:space="0" w:color="auto"/>
            </w:tcBorders>
            <w:shd w:val="clear" w:color="auto" w:fill="auto"/>
            <w:noWrap/>
            <w:vAlign w:val="bottom"/>
            <w:hideMark/>
          </w:tcPr>
          <w:p w14:paraId="145552A6"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$6,176,566</w:t>
            </w:r>
          </w:p>
        </w:tc>
        <w:tc>
          <w:tcPr>
            <w:tcW w:w="1560" w:type="dxa"/>
            <w:tcBorders>
              <w:top w:val="nil"/>
              <w:left w:val="nil"/>
              <w:bottom w:val="single" w:sz="4" w:space="0" w:color="auto"/>
              <w:right w:val="single" w:sz="4" w:space="0" w:color="auto"/>
            </w:tcBorders>
            <w:shd w:val="clear" w:color="auto" w:fill="auto"/>
            <w:noWrap/>
            <w:vAlign w:val="bottom"/>
            <w:hideMark/>
          </w:tcPr>
          <w:p w14:paraId="28506A72"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$5,447,740</w:t>
            </w:r>
          </w:p>
        </w:tc>
        <w:tc>
          <w:tcPr>
            <w:tcW w:w="1560" w:type="dxa"/>
            <w:tcBorders>
              <w:top w:val="nil"/>
              <w:left w:val="nil"/>
              <w:bottom w:val="single" w:sz="4" w:space="0" w:color="auto"/>
              <w:right w:val="single" w:sz="4" w:space="0" w:color="auto"/>
            </w:tcBorders>
            <w:shd w:val="clear" w:color="auto" w:fill="auto"/>
            <w:noWrap/>
            <w:vAlign w:val="bottom"/>
            <w:hideMark/>
          </w:tcPr>
          <w:p w14:paraId="30105D79"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$5,254,831</w:t>
            </w:r>
          </w:p>
        </w:tc>
      </w:tr>
      <w:tr w:rsidR="00096771" w:rsidRPr="00096771" w14:paraId="6F231EA8"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3C42C6"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Mar-16</w:t>
            </w:r>
          </w:p>
        </w:tc>
        <w:tc>
          <w:tcPr>
            <w:tcW w:w="1040" w:type="dxa"/>
            <w:tcBorders>
              <w:top w:val="nil"/>
              <w:left w:val="nil"/>
              <w:bottom w:val="single" w:sz="4" w:space="0" w:color="auto"/>
              <w:right w:val="single" w:sz="4" w:space="0" w:color="auto"/>
            </w:tcBorders>
            <w:shd w:val="clear" w:color="auto" w:fill="auto"/>
            <w:noWrap/>
            <w:vAlign w:val="bottom"/>
            <w:hideMark/>
          </w:tcPr>
          <w:p w14:paraId="1CDA846B"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$6,763,382</w:t>
            </w:r>
          </w:p>
        </w:tc>
        <w:tc>
          <w:tcPr>
            <w:tcW w:w="1640" w:type="dxa"/>
            <w:tcBorders>
              <w:top w:val="nil"/>
              <w:left w:val="nil"/>
              <w:bottom w:val="single" w:sz="4" w:space="0" w:color="auto"/>
              <w:right w:val="single" w:sz="4" w:space="0" w:color="auto"/>
            </w:tcBorders>
            <w:shd w:val="clear" w:color="auto" w:fill="auto"/>
            <w:noWrap/>
            <w:vAlign w:val="bottom"/>
            <w:hideMark/>
          </w:tcPr>
          <w:p w14:paraId="0616B239"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$7,483,488</w:t>
            </w:r>
          </w:p>
        </w:tc>
        <w:tc>
          <w:tcPr>
            <w:tcW w:w="1640" w:type="dxa"/>
            <w:tcBorders>
              <w:top w:val="nil"/>
              <w:left w:val="nil"/>
              <w:bottom w:val="single" w:sz="4" w:space="0" w:color="auto"/>
              <w:right w:val="single" w:sz="4" w:space="0" w:color="auto"/>
            </w:tcBorders>
            <w:shd w:val="clear" w:color="auto" w:fill="auto"/>
            <w:noWrap/>
            <w:vAlign w:val="bottom"/>
            <w:hideMark/>
          </w:tcPr>
          <w:p w14:paraId="2FBFF4C6"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$7,234,234</w:t>
            </w:r>
          </w:p>
        </w:tc>
        <w:tc>
          <w:tcPr>
            <w:tcW w:w="1560" w:type="dxa"/>
            <w:tcBorders>
              <w:top w:val="nil"/>
              <w:left w:val="nil"/>
              <w:bottom w:val="single" w:sz="4" w:space="0" w:color="auto"/>
              <w:right w:val="single" w:sz="4" w:space="0" w:color="auto"/>
            </w:tcBorders>
            <w:shd w:val="clear" w:color="auto" w:fill="auto"/>
            <w:noWrap/>
            <w:vAlign w:val="bottom"/>
            <w:hideMark/>
          </w:tcPr>
          <w:p w14:paraId="721E0F04"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$6,292,530</w:t>
            </w:r>
          </w:p>
        </w:tc>
        <w:tc>
          <w:tcPr>
            <w:tcW w:w="1560" w:type="dxa"/>
            <w:tcBorders>
              <w:top w:val="nil"/>
              <w:left w:val="nil"/>
              <w:bottom w:val="single" w:sz="4" w:space="0" w:color="auto"/>
              <w:right w:val="single" w:sz="4" w:space="0" w:color="auto"/>
            </w:tcBorders>
            <w:shd w:val="clear" w:color="auto" w:fill="auto"/>
            <w:noWrap/>
            <w:vAlign w:val="bottom"/>
            <w:hideMark/>
          </w:tcPr>
          <w:p w14:paraId="06330A69"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$6,043,277</w:t>
            </w:r>
          </w:p>
        </w:tc>
      </w:tr>
      <w:tr w:rsidR="00096771" w:rsidRPr="00096771" w14:paraId="15683912"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5BFBEF"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Apr-16</w:t>
            </w:r>
          </w:p>
        </w:tc>
        <w:tc>
          <w:tcPr>
            <w:tcW w:w="1040" w:type="dxa"/>
            <w:tcBorders>
              <w:top w:val="nil"/>
              <w:left w:val="nil"/>
              <w:bottom w:val="single" w:sz="4" w:space="0" w:color="auto"/>
              <w:right w:val="single" w:sz="4" w:space="0" w:color="auto"/>
            </w:tcBorders>
            <w:shd w:val="clear" w:color="auto" w:fill="auto"/>
            <w:noWrap/>
            <w:vAlign w:val="bottom"/>
            <w:hideMark/>
          </w:tcPr>
          <w:p w14:paraId="30DCBEB1"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$6,354,144</w:t>
            </w:r>
          </w:p>
        </w:tc>
        <w:tc>
          <w:tcPr>
            <w:tcW w:w="1640" w:type="dxa"/>
            <w:tcBorders>
              <w:top w:val="nil"/>
              <w:left w:val="nil"/>
              <w:bottom w:val="single" w:sz="4" w:space="0" w:color="auto"/>
              <w:right w:val="single" w:sz="4" w:space="0" w:color="auto"/>
            </w:tcBorders>
            <w:shd w:val="clear" w:color="auto" w:fill="auto"/>
            <w:noWrap/>
            <w:vAlign w:val="bottom"/>
            <w:hideMark/>
          </w:tcPr>
          <w:p w14:paraId="1F8C4EFD"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$7,091,847</w:t>
            </w:r>
          </w:p>
        </w:tc>
        <w:tc>
          <w:tcPr>
            <w:tcW w:w="1640" w:type="dxa"/>
            <w:tcBorders>
              <w:top w:val="nil"/>
              <w:left w:val="nil"/>
              <w:bottom w:val="single" w:sz="4" w:space="0" w:color="auto"/>
              <w:right w:val="single" w:sz="4" w:space="0" w:color="auto"/>
            </w:tcBorders>
            <w:shd w:val="clear" w:color="auto" w:fill="auto"/>
            <w:noWrap/>
            <w:vAlign w:val="bottom"/>
            <w:hideMark/>
          </w:tcPr>
          <w:p w14:paraId="64BF0CB6"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$6,836,502</w:t>
            </w:r>
          </w:p>
        </w:tc>
        <w:tc>
          <w:tcPr>
            <w:tcW w:w="1560" w:type="dxa"/>
            <w:tcBorders>
              <w:top w:val="nil"/>
              <w:left w:val="nil"/>
              <w:bottom w:val="single" w:sz="4" w:space="0" w:color="auto"/>
              <w:right w:val="single" w:sz="4" w:space="0" w:color="auto"/>
            </w:tcBorders>
            <w:shd w:val="clear" w:color="auto" w:fill="auto"/>
            <w:noWrap/>
            <w:vAlign w:val="bottom"/>
            <w:hideMark/>
          </w:tcPr>
          <w:p w14:paraId="105782EE"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$5,871,786</w:t>
            </w:r>
          </w:p>
        </w:tc>
        <w:tc>
          <w:tcPr>
            <w:tcW w:w="1560" w:type="dxa"/>
            <w:tcBorders>
              <w:top w:val="nil"/>
              <w:left w:val="nil"/>
              <w:bottom w:val="single" w:sz="4" w:space="0" w:color="auto"/>
              <w:right w:val="single" w:sz="4" w:space="0" w:color="auto"/>
            </w:tcBorders>
            <w:shd w:val="clear" w:color="auto" w:fill="auto"/>
            <w:noWrap/>
            <w:vAlign w:val="bottom"/>
            <w:hideMark/>
          </w:tcPr>
          <w:p w14:paraId="08468BA7"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$5,616,442</w:t>
            </w:r>
          </w:p>
        </w:tc>
      </w:tr>
      <w:tr w:rsidR="00096771" w:rsidRPr="00096771" w14:paraId="7B9AC3FA"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62323E"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May-16</w:t>
            </w:r>
          </w:p>
        </w:tc>
        <w:tc>
          <w:tcPr>
            <w:tcW w:w="1040" w:type="dxa"/>
            <w:tcBorders>
              <w:top w:val="nil"/>
              <w:left w:val="nil"/>
              <w:bottom w:val="single" w:sz="4" w:space="0" w:color="auto"/>
              <w:right w:val="single" w:sz="4" w:space="0" w:color="auto"/>
            </w:tcBorders>
            <w:shd w:val="clear" w:color="auto" w:fill="auto"/>
            <w:noWrap/>
            <w:vAlign w:val="bottom"/>
            <w:hideMark/>
          </w:tcPr>
          <w:p w14:paraId="042E520A"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$7,224,490</w:t>
            </w:r>
          </w:p>
        </w:tc>
        <w:tc>
          <w:tcPr>
            <w:tcW w:w="1640" w:type="dxa"/>
            <w:tcBorders>
              <w:top w:val="nil"/>
              <w:left w:val="nil"/>
              <w:bottom w:val="single" w:sz="4" w:space="0" w:color="auto"/>
              <w:right w:val="single" w:sz="4" w:space="0" w:color="auto"/>
            </w:tcBorders>
            <w:shd w:val="clear" w:color="auto" w:fill="auto"/>
            <w:noWrap/>
            <w:vAlign w:val="bottom"/>
            <w:hideMark/>
          </w:tcPr>
          <w:p w14:paraId="000DF120"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$8,127,480</w:t>
            </w:r>
          </w:p>
        </w:tc>
        <w:tc>
          <w:tcPr>
            <w:tcW w:w="1640" w:type="dxa"/>
            <w:tcBorders>
              <w:top w:val="nil"/>
              <w:left w:val="nil"/>
              <w:bottom w:val="single" w:sz="4" w:space="0" w:color="auto"/>
              <w:right w:val="single" w:sz="4" w:space="0" w:color="auto"/>
            </w:tcBorders>
            <w:shd w:val="clear" w:color="auto" w:fill="auto"/>
            <w:noWrap/>
            <w:vAlign w:val="bottom"/>
            <w:hideMark/>
          </w:tcPr>
          <w:p w14:paraId="31E80189"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$7,814,923</w:t>
            </w:r>
          </w:p>
        </w:tc>
        <w:tc>
          <w:tcPr>
            <w:tcW w:w="1560" w:type="dxa"/>
            <w:tcBorders>
              <w:top w:val="nil"/>
              <w:left w:val="nil"/>
              <w:bottom w:val="single" w:sz="4" w:space="0" w:color="auto"/>
              <w:right w:val="single" w:sz="4" w:space="0" w:color="auto"/>
            </w:tcBorders>
            <w:shd w:val="clear" w:color="auto" w:fill="auto"/>
            <w:noWrap/>
            <w:vAlign w:val="bottom"/>
            <w:hideMark/>
          </w:tcPr>
          <w:p w14:paraId="2C8FC55B"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$6,634,057</w:t>
            </w:r>
          </w:p>
        </w:tc>
        <w:tc>
          <w:tcPr>
            <w:tcW w:w="1560" w:type="dxa"/>
            <w:tcBorders>
              <w:top w:val="nil"/>
              <w:left w:val="nil"/>
              <w:bottom w:val="single" w:sz="4" w:space="0" w:color="auto"/>
              <w:right w:val="single" w:sz="4" w:space="0" w:color="auto"/>
            </w:tcBorders>
            <w:shd w:val="clear" w:color="auto" w:fill="auto"/>
            <w:noWrap/>
            <w:vAlign w:val="bottom"/>
            <w:hideMark/>
          </w:tcPr>
          <w:p w14:paraId="2292FA58"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$6,321,501</w:t>
            </w:r>
          </w:p>
        </w:tc>
      </w:tr>
      <w:tr w:rsidR="00096771" w:rsidRPr="00096771" w14:paraId="22939895"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5D4EFE"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Jun-16</w:t>
            </w:r>
          </w:p>
        </w:tc>
        <w:tc>
          <w:tcPr>
            <w:tcW w:w="1040" w:type="dxa"/>
            <w:tcBorders>
              <w:top w:val="nil"/>
              <w:left w:val="nil"/>
              <w:bottom w:val="single" w:sz="4" w:space="0" w:color="auto"/>
              <w:right w:val="single" w:sz="4" w:space="0" w:color="auto"/>
            </w:tcBorders>
            <w:shd w:val="clear" w:color="auto" w:fill="auto"/>
            <w:noWrap/>
            <w:vAlign w:val="bottom"/>
            <w:hideMark/>
          </w:tcPr>
          <w:p w14:paraId="45AC6C2C"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$7,388,125</w:t>
            </w:r>
          </w:p>
        </w:tc>
        <w:tc>
          <w:tcPr>
            <w:tcW w:w="1640" w:type="dxa"/>
            <w:tcBorders>
              <w:top w:val="nil"/>
              <w:left w:val="nil"/>
              <w:bottom w:val="single" w:sz="4" w:space="0" w:color="auto"/>
              <w:right w:val="single" w:sz="4" w:space="0" w:color="auto"/>
            </w:tcBorders>
            <w:shd w:val="clear" w:color="auto" w:fill="auto"/>
            <w:noWrap/>
            <w:vAlign w:val="bottom"/>
            <w:hideMark/>
          </w:tcPr>
          <w:p w14:paraId="02BE9E3E"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$8,372,924</w:t>
            </w:r>
          </w:p>
        </w:tc>
        <w:tc>
          <w:tcPr>
            <w:tcW w:w="1640" w:type="dxa"/>
            <w:tcBorders>
              <w:top w:val="nil"/>
              <w:left w:val="nil"/>
              <w:bottom w:val="single" w:sz="4" w:space="0" w:color="auto"/>
              <w:right w:val="single" w:sz="4" w:space="0" w:color="auto"/>
            </w:tcBorders>
            <w:shd w:val="clear" w:color="auto" w:fill="auto"/>
            <w:noWrap/>
            <w:vAlign w:val="bottom"/>
            <w:hideMark/>
          </w:tcPr>
          <w:p w14:paraId="65C96439"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$8,032,050</w:t>
            </w:r>
          </w:p>
        </w:tc>
        <w:tc>
          <w:tcPr>
            <w:tcW w:w="1560" w:type="dxa"/>
            <w:tcBorders>
              <w:top w:val="nil"/>
              <w:left w:val="nil"/>
              <w:bottom w:val="single" w:sz="4" w:space="0" w:color="auto"/>
              <w:right w:val="single" w:sz="4" w:space="0" w:color="auto"/>
            </w:tcBorders>
            <w:shd w:val="clear" w:color="auto" w:fill="auto"/>
            <w:noWrap/>
            <w:vAlign w:val="bottom"/>
            <w:hideMark/>
          </w:tcPr>
          <w:p w14:paraId="7A16C548"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$6,744,200</w:t>
            </w:r>
          </w:p>
        </w:tc>
        <w:tc>
          <w:tcPr>
            <w:tcW w:w="1560" w:type="dxa"/>
            <w:tcBorders>
              <w:top w:val="nil"/>
              <w:left w:val="nil"/>
              <w:bottom w:val="single" w:sz="4" w:space="0" w:color="auto"/>
              <w:right w:val="single" w:sz="4" w:space="0" w:color="auto"/>
            </w:tcBorders>
            <w:shd w:val="clear" w:color="auto" w:fill="auto"/>
            <w:noWrap/>
            <w:vAlign w:val="bottom"/>
            <w:hideMark/>
          </w:tcPr>
          <w:p w14:paraId="569B658C"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$6,403,327</w:t>
            </w:r>
          </w:p>
        </w:tc>
      </w:tr>
      <w:tr w:rsidR="00096771" w:rsidRPr="00096771" w14:paraId="1E3A9AB7"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51551D"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Jul-16</w:t>
            </w:r>
          </w:p>
        </w:tc>
        <w:tc>
          <w:tcPr>
            <w:tcW w:w="1040" w:type="dxa"/>
            <w:tcBorders>
              <w:top w:val="nil"/>
              <w:left w:val="nil"/>
              <w:bottom w:val="single" w:sz="4" w:space="0" w:color="auto"/>
              <w:right w:val="single" w:sz="4" w:space="0" w:color="auto"/>
            </w:tcBorders>
            <w:shd w:val="clear" w:color="auto" w:fill="auto"/>
            <w:noWrap/>
            <w:vAlign w:val="bottom"/>
            <w:hideMark/>
          </w:tcPr>
          <w:p w14:paraId="323AE9DD"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$7,443,989</w:t>
            </w:r>
          </w:p>
        </w:tc>
        <w:tc>
          <w:tcPr>
            <w:tcW w:w="1640" w:type="dxa"/>
            <w:tcBorders>
              <w:top w:val="nil"/>
              <w:left w:val="nil"/>
              <w:bottom w:val="single" w:sz="4" w:space="0" w:color="auto"/>
              <w:right w:val="single" w:sz="4" w:space="0" w:color="auto"/>
            </w:tcBorders>
            <w:shd w:val="clear" w:color="auto" w:fill="auto"/>
            <w:noWrap/>
            <w:vAlign w:val="bottom"/>
            <w:hideMark/>
          </w:tcPr>
          <w:p w14:paraId="192AA332"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$8,494,453</w:t>
            </w:r>
          </w:p>
        </w:tc>
        <w:tc>
          <w:tcPr>
            <w:tcW w:w="1640" w:type="dxa"/>
            <w:tcBorders>
              <w:top w:val="nil"/>
              <w:left w:val="nil"/>
              <w:bottom w:val="single" w:sz="4" w:space="0" w:color="auto"/>
              <w:right w:val="single" w:sz="4" w:space="0" w:color="auto"/>
            </w:tcBorders>
            <w:shd w:val="clear" w:color="auto" w:fill="auto"/>
            <w:noWrap/>
            <w:vAlign w:val="bottom"/>
            <w:hideMark/>
          </w:tcPr>
          <w:p w14:paraId="13C37BD3"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$8,130,851</w:t>
            </w:r>
          </w:p>
        </w:tc>
        <w:tc>
          <w:tcPr>
            <w:tcW w:w="1560" w:type="dxa"/>
            <w:tcBorders>
              <w:top w:val="nil"/>
              <w:left w:val="nil"/>
              <w:bottom w:val="single" w:sz="4" w:space="0" w:color="auto"/>
              <w:right w:val="single" w:sz="4" w:space="0" w:color="auto"/>
            </w:tcBorders>
            <w:shd w:val="clear" w:color="auto" w:fill="auto"/>
            <w:noWrap/>
            <w:vAlign w:val="bottom"/>
            <w:hideMark/>
          </w:tcPr>
          <w:p w14:paraId="4D720C24"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$6,757,127</w:t>
            </w:r>
          </w:p>
        </w:tc>
        <w:tc>
          <w:tcPr>
            <w:tcW w:w="1560" w:type="dxa"/>
            <w:tcBorders>
              <w:top w:val="nil"/>
              <w:left w:val="nil"/>
              <w:bottom w:val="single" w:sz="4" w:space="0" w:color="auto"/>
              <w:right w:val="single" w:sz="4" w:space="0" w:color="auto"/>
            </w:tcBorders>
            <w:shd w:val="clear" w:color="auto" w:fill="auto"/>
            <w:noWrap/>
            <w:vAlign w:val="bottom"/>
            <w:hideMark/>
          </w:tcPr>
          <w:p w14:paraId="2B48ADA7"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$6,393,524</w:t>
            </w:r>
          </w:p>
        </w:tc>
      </w:tr>
      <w:tr w:rsidR="00096771" w:rsidRPr="00096771" w14:paraId="06936FA2"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4E170D"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Aug-16</w:t>
            </w:r>
          </w:p>
        </w:tc>
        <w:tc>
          <w:tcPr>
            <w:tcW w:w="1040" w:type="dxa"/>
            <w:tcBorders>
              <w:top w:val="nil"/>
              <w:left w:val="nil"/>
              <w:bottom w:val="single" w:sz="4" w:space="0" w:color="auto"/>
              <w:right w:val="single" w:sz="4" w:space="0" w:color="auto"/>
            </w:tcBorders>
            <w:shd w:val="clear" w:color="auto" w:fill="auto"/>
            <w:noWrap/>
            <w:vAlign w:val="bottom"/>
            <w:hideMark/>
          </w:tcPr>
          <w:p w14:paraId="53D72CE1"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$6,510,524</w:t>
            </w:r>
          </w:p>
        </w:tc>
        <w:tc>
          <w:tcPr>
            <w:tcW w:w="1640" w:type="dxa"/>
            <w:tcBorders>
              <w:top w:val="nil"/>
              <w:left w:val="nil"/>
              <w:bottom w:val="single" w:sz="4" w:space="0" w:color="auto"/>
              <w:right w:val="single" w:sz="4" w:space="0" w:color="auto"/>
            </w:tcBorders>
            <w:shd w:val="clear" w:color="auto" w:fill="auto"/>
            <w:noWrap/>
            <w:vAlign w:val="bottom"/>
            <w:hideMark/>
          </w:tcPr>
          <w:p w14:paraId="00E1A7CE"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$7,477,529</w:t>
            </w:r>
          </w:p>
        </w:tc>
        <w:tc>
          <w:tcPr>
            <w:tcW w:w="1640" w:type="dxa"/>
            <w:tcBorders>
              <w:top w:val="nil"/>
              <w:left w:val="nil"/>
              <w:bottom w:val="single" w:sz="4" w:space="0" w:color="auto"/>
              <w:right w:val="single" w:sz="4" w:space="0" w:color="auto"/>
            </w:tcBorders>
            <w:shd w:val="clear" w:color="auto" w:fill="auto"/>
            <w:noWrap/>
            <w:vAlign w:val="bottom"/>
            <w:hideMark/>
          </w:tcPr>
          <w:p w14:paraId="6BEF4B2C"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$7,142,815</w:t>
            </w:r>
          </w:p>
        </w:tc>
        <w:tc>
          <w:tcPr>
            <w:tcW w:w="1560" w:type="dxa"/>
            <w:tcBorders>
              <w:top w:val="nil"/>
              <w:left w:val="nil"/>
              <w:bottom w:val="single" w:sz="4" w:space="0" w:color="auto"/>
              <w:right w:val="single" w:sz="4" w:space="0" w:color="auto"/>
            </w:tcBorders>
            <w:shd w:val="clear" w:color="auto" w:fill="auto"/>
            <w:noWrap/>
            <w:vAlign w:val="bottom"/>
            <w:hideMark/>
          </w:tcPr>
          <w:p w14:paraId="5623BFCF"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$5,878,233</w:t>
            </w:r>
          </w:p>
        </w:tc>
        <w:tc>
          <w:tcPr>
            <w:tcW w:w="1560" w:type="dxa"/>
            <w:tcBorders>
              <w:top w:val="nil"/>
              <w:left w:val="nil"/>
              <w:bottom w:val="single" w:sz="4" w:space="0" w:color="auto"/>
              <w:right w:val="single" w:sz="4" w:space="0" w:color="auto"/>
            </w:tcBorders>
            <w:shd w:val="clear" w:color="auto" w:fill="auto"/>
            <w:noWrap/>
            <w:vAlign w:val="bottom"/>
            <w:hideMark/>
          </w:tcPr>
          <w:p w14:paraId="34825213"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$5,543,519</w:t>
            </w:r>
          </w:p>
        </w:tc>
      </w:tr>
      <w:tr w:rsidR="00096771" w:rsidRPr="00096771" w14:paraId="64D0D572"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2E4D53"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Sep-16</w:t>
            </w:r>
          </w:p>
        </w:tc>
        <w:tc>
          <w:tcPr>
            <w:tcW w:w="1040" w:type="dxa"/>
            <w:tcBorders>
              <w:top w:val="nil"/>
              <w:left w:val="nil"/>
              <w:bottom w:val="single" w:sz="4" w:space="0" w:color="auto"/>
              <w:right w:val="single" w:sz="4" w:space="0" w:color="auto"/>
            </w:tcBorders>
            <w:shd w:val="clear" w:color="auto" w:fill="auto"/>
            <w:noWrap/>
            <w:vAlign w:val="bottom"/>
            <w:hideMark/>
          </w:tcPr>
          <w:p w14:paraId="48596130"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$5,711,427</w:t>
            </w:r>
          </w:p>
        </w:tc>
        <w:tc>
          <w:tcPr>
            <w:tcW w:w="1640" w:type="dxa"/>
            <w:tcBorders>
              <w:top w:val="nil"/>
              <w:left w:val="nil"/>
              <w:bottom w:val="single" w:sz="4" w:space="0" w:color="auto"/>
              <w:right w:val="single" w:sz="4" w:space="0" w:color="auto"/>
            </w:tcBorders>
            <w:shd w:val="clear" w:color="auto" w:fill="auto"/>
            <w:noWrap/>
            <w:vAlign w:val="bottom"/>
            <w:hideMark/>
          </w:tcPr>
          <w:p w14:paraId="27F247D4"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$6,600,092</w:t>
            </w:r>
          </w:p>
        </w:tc>
        <w:tc>
          <w:tcPr>
            <w:tcW w:w="1640" w:type="dxa"/>
            <w:tcBorders>
              <w:top w:val="nil"/>
              <w:left w:val="nil"/>
              <w:bottom w:val="single" w:sz="4" w:space="0" w:color="auto"/>
              <w:right w:val="single" w:sz="4" w:space="0" w:color="auto"/>
            </w:tcBorders>
            <w:shd w:val="clear" w:color="auto" w:fill="auto"/>
            <w:noWrap/>
            <w:vAlign w:val="bottom"/>
            <w:hideMark/>
          </w:tcPr>
          <w:p w14:paraId="14BA5E3E"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$6,292,494</w:t>
            </w:r>
          </w:p>
        </w:tc>
        <w:tc>
          <w:tcPr>
            <w:tcW w:w="1560" w:type="dxa"/>
            <w:tcBorders>
              <w:top w:val="nil"/>
              <w:left w:val="nil"/>
              <w:bottom w:val="single" w:sz="4" w:space="0" w:color="auto"/>
              <w:right w:val="single" w:sz="4" w:space="0" w:color="auto"/>
            </w:tcBorders>
            <w:shd w:val="clear" w:color="auto" w:fill="auto"/>
            <w:noWrap/>
            <w:vAlign w:val="bottom"/>
            <w:hideMark/>
          </w:tcPr>
          <w:p w14:paraId="4CBE3C47"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$5,130,359</w:t>
            </w:r>
          </w:p>
        </w:tc>
        <w:tc>
          <w:tcPr>
            <w:tcW w:w="1560" w:type="dxa"/>
            <w:tcBorders>
              <w:top w:val="nil"/>
              <w:left w:val="nil"/>
              <w:bottom w:val="single" w:sz="4" w:space="0" w:color="auto"/>
              <w:right w:val="single" w:sz="4" w:space="0" w:color="auto"/>
            </w:tcBorders>
            <w:shd w:val="clear" w:color="auto" w:fill="auto"/>
            <w:noWrap/>
            <w:vAlign w:val="bottom"/>
            <w:hideMark/>
          </w:tcPr>
          <w:p w14:paraId="391B3BC5"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$4,822,761</w:t>
            </w:r>
          </w:p>
        </w:tc>
      </w:tr>
      <w:tr w:rsidR="00096771" w:rsidRPr="00096771" w14:paraId="7A84B2B5"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99714C"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Oct-16</w:t>
            </w:r>
          </w:p>
        </w:tc>
        <w:tc>
          <w:tcPr>
            <w:tcW w:w="1040" w:type="dxa"/>
            <w:tcBorders>
              <w:top w:val="nil"/>
              <w:left w:val="nil"/>
              <w:bottom w:val="single" w:sz="4" w:space="0" w:color="auto"/>
              <w:right w:val="single" w:sz="4" w:space="0" w:color="auto"/>
            </w:tcBorders>
            <w:shd w:val="clear" w:color="auto" w:fill="auto"/>
            <w:noWrap/>
            <w:vAlign w:val="bottom"/>
            <w:hideMark/>
          </w:tcPr>
          <w:p w14:paraId="2B9C4641"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$5,556,692</w:t>
            </w:r>
          </w:p>
        </w:tc>
        <w:tc>
          <w:tcPr>
            <w:tcW w:w="1640" w:type="dxa"/>
            <w:tcBorders>
              <w:top w:val="nil"/>
              <w:left w:val="nil"/>
              <w:bottom w:val="single" w:sz="4" w:space="0" w:color="auto"/>
              <w:right w:val="single" w:sz="4" w:space="0" w:color="auto"/>
            </w:tcBorders>
            <w:shd w:val="clear" w:color="auto" w:fill="auto"/>
            <w:noWrap/>
            <w:vAlign w:val="bottom"/>
            <w:hideMark/>
          </w:tcPr>
          <w:p w14:paraId="253FF6B2"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$6,458,852</w:t>
            </w:r>
          </w:p>
        </w:tc>
        <w:tc>
          <w:tcPr>
            <w:tcW w:w="1640" w:type="dxa"/>
            <w:tcBorders>
              <w:top w:val="nil"/>
              <w:left w:val="nil"/>
              <w:bottom w:val="single" w:sz="4" w:space="0" w:color="auto"/>
              <w:right w:val="single" w:sz="4" w:space="0" w:color="auto"/>
            </w:tcBorders>
            <w:shd w:val="clear" w:color="auto" w:fill="auto"/>
            <w:noWrap/>
            <w:vAlign w:val="bottom"/>
            <w:hideMark/>
          </w:tcPr>
          <w:p w14:paraId="21E7BE4B"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$6,146,583</w:t>
            </w:r>
          </w:p>
        </w:tc>
        <w:tc>
          <w:tcPr>
            <w:tcW w:w="1560" w:type="dxa"/>
            <w:tcBorders>
              <w:top w:val="nil"/>
              <w:left w:val="nil"/>
              <w:bottom w:val="single" w:sz="4" w:space="0" w:color="auto"/>
              <w:right w:val="single" w:sz="4" w:space="0" w:color="auto"/>
            </w:tcBorders>
            <w:shd w:val="clear" w:color="auto" w:fill="auto"/>
            <w:noWrap/>
            <w:vAlign w:val="bottom"/>
            <w:hideMark/>
          </w:tcPr>
          <w:p w14:paraId="527BFC7E"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$4,966,801</w:t>
            </w:r>
          </w:p>
        </w:tc>
        <w:tc>
          <w:tcPr>
            <w:tcW w:w="1560" w:type="dxa"/>
            <w:tcBorders>
              <w:top w:val="nil"/>
              <w:left w:val="nil"/>
              <w:bottom w:val="single" w:sz="4" w:space="0" w:color="auto"/>
              <w:right w:val="single" w:sz="4" w:space="0" w:color="auto"/>
            </w:tcBorders>
            <w:shd w:val="clear" w:color="auto" w:fill="auto"/>
            <w:noWrap/>
            <w:vAlign w:val="bottom"/>
            <w:hideMark/>
          </w:tcPr>
          <w:p w14:paraId="79923EEB"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$4,654,532</w:t>
            </w:r>
          </w:p>
        </w:tc>
      </w:tr>
      <w:tr w:rsidR="00096771" w:rsidRPr="00096771" w14:paraId="6C82E8D4"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C8B4FA"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Nov-16</w:t>
            </w:r>
          </w:p>
        </w:tc>
        <w:tc>
          <w:tcPr>
            <w:tcW w:w="1040" w:type="dxa"/>
            <w:tcBorders>
              <w:top w:val="nil"/>
              <w:left w:val="nil"/>
              <w:bottom w:val="single" w:sz="4" w:space="0" w:color="auto"/>
              <w:right w:val="single" w:sz="4" w:space="0" w:color="auto"/>
            </w:tcBorders>
            <w:shd w:val="clear" w:color="auto" w:fill="auto"/>
            <w:noWrap/>
            <w:vAlign w:val="bottom"/>
            <w:hideMark/>
          </w:tcPr>
          <w:p w14:paraId="61D3B1F6"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$5,802,982</w:t>
            </w:r>
          </w:p>
        </w:tc>
        <w:tc>
          <w:tcPr>
            <w:tcW w:w="1640" w:type="dxa"/>
            <w:tcBorders>
              <w:top w:val="nil"/>
              <w:left w:val="nil"/>
              <w:bottom w:val="single" w:sz="4" w:space="0" w:color="auto"/>
              <w:right w:val="single" w:sz="4" w:space="0" w:color="auto"/>
            </w:tcBorders>
            <w:shd w:val="clear" w:color="auto" w:fill="auto"/>
            <w:noWrap/>
            <w:vAlign w:val="bottom"/>
            <w:hideMark/>
          </w:tcPr>
          <w:p w14:paraId="115F0DBA"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$6,782,815</w:t>
            </w:r>
          </w:p>
        </w:tc>
        <w:tc>
          <w:tcPr>
            <w:tcW w:w="1640" w:type="dxa"/>
            <w:tcBorders>
              <w:top w:val="nil"/>
              <w:left w:val="nil"/>
              <w:bottom w:val="single" w:sz="4" w:space="0" w:color="auto"/>
              <w:right w:val="single" w:sz="4" w:space="0" w:color="auto"/>
            </w:tcBorders>
            <w:shd w:val="clear" w:color="auto" w:fill="auto"/>
            <w:noWrap/>
            <w:vAlign w:val="bottom"/>
            <w:hideMark/>
          </w:tcPr>
          <w:p w14:paraId="069E4681"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$6,443,661</w:t>
            </w:r>
          </w:p>
        </w:tc>
        <w:tc>
          <w:tcPr>
            <w:tcW w:w="1560" w:type="dxa"/>
            <w:tcBorders>
              <w:top w:val="nil"/>
              <w:left w:val="nil"/>
              <w:bottom w:val="single" w:sz="4" w:space="0" w:color="auto"/>
              <w:right w:val="single" w:sz="4" w:space="0" w:color="auto"/>
            </w:tcBorders>
            <w:shd w:val="clear" w:color="auto" w:fill="auto"/>
            <w:noWrap/>
            <w:vAlign w:val="bottom"/>
            <w:hideMark/>
          </w:tcPr>
          <w:p w14:paraId="0103839B"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$5,162,304</w:t>
            </w:r>
          </w:p>
        </w:tc>
        <w:tc>
          <w:tcPr>
            <w:tcW w:w="1560" w:type="dxa"/>
            <w:tcBorders>
              <w:top w:val="nil"/>
              <w:left w:val="nil"/>
              <w:bottom w:val="single" w:sz="4" w:space="0" w:color="auto"/>
              <w:right w:val="single" w:sz="4" w:space="0" w:color="auto"/>
            </w:tcBorders>
            <w:shd w:val="clear" w:color="auto" w:fill="auto"/>
            <w:noWrap/>
            <w:vAlign w:val="bottom"/>
            <w:hideMark/>
          </w:tcPr>
          <w:p w14:paraId="7EDC8262"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$4,823,149</w:t>
            </w:r>
          </w:p>
        </w:tc>
      </w:tr>
      <w:tr w:rsidR="00096771" w:rsidRPr="00096771" w14:paraId="158AD75E"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2B02BA"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Dec-16</w:t>
            </w:r>
          </w:p>
        </w:tc>
        <w:tc>
          <w:tcPr>
            <w:tcW w:w="1040" w:type="dxa"/>
            <w:tcBorders>
              <w:top w:val="nil"/>
              <w:left w:val="nil"/>
              <w:bottom w:val="single" w:sz="4" w:space="0" w:color="auto"/>
              <w:right w:val="single" w:sz="4" w:space="0" w:color="auto"/>
            </w:tcBorders>
            <w:shd w:val="clear" w:color="auto" w:fill="auto"/>
            <w:noWrap/>
            <w:vAlign w:val="bottom"/>
            <w:hideMark/>
          </w:tcPr>
          <w:p w14:paraId="0E148133"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$5,905,241</w:t>
            </w:r>
          </w:p>
        </w:tc>
        <w:tc>
          <w:tcPr>
            <w:tcW w:w="1640" w:type="dxa"/>
            <w:tcBorders>
              <w:top w:val="nil"/>
              <w:left w:val="nil"/>
              <w:bottom w:val="single" w:sz="4" w:space="0" w:color="auto"/>
              <w:right w:val="single" w:sz="4" w:space="0" w:color="auto"/>
            </w:tcBorders>
            <w:shd w:val="clear" w:color="auto" w:fill="auto"/>
            <w:noWrap/>
            <w:vAlign w:val="bottom"/>
            <w:hideMark/>
          </w:tcPr>
          <w:p w14:paraId="43AD3D18"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$6,939,290</w:t>
            </w:r>
          </w:p>
        </w:tc>
        <w:tc>
          <w:tcPr>
            <w:tcW w:w="1640" w:type="dxa"/>
            <w:tcBorders>
              <w:top w:val="nil"/>
              <w:left w:val="nil"/>
              <w:bottom w:val="single" w:sz="4" w:space="0" w:color="auto"/>
              <w:right w:val="single" w:sz="4" w:space="0" w:color="auto"/>
            </w:tcBorders>
            <w:shd w:val="clear" w:color="auto" w:fill="auto"/>
            <w:noWrap/>
            <w:vAlign w:val="bottom"/>
            <w:hideMark/>
          </w:tcPr>
          <w:p w14:paraId="680DAB11"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$6,581,369</w:t>
            </w:r>
          </w:p>
        </w:tc>
        <w:tc>
          <w:tcPr>
            <w:tcW w:w="1560" w:type="dxa"/>
            <w:tcBorders>
              <w:top w:val="nil"/>
              <w:left w:val="nil"/>
              <w:bottom w:val="single" w:sz="4" w:space="0" w:color="auto"/>
              <w:right w:val="single" w:sz="4" w:space="0" w:color="auto"/>
            </w:tcBorders>
            <w:shd w:val="clear" w:color="auto" w:fill="auto"/>
            <w:noWrap/>
            <w:vAlign w:val="bottom"/>
            <w:hideMark/>
          </w:tcPr>
          <w:p w14:paraId="6F6893D9"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$5,229,113</w:t>
            </w:r>
          </w:p>
        </w:tc>
        <w:tc>
          <w:tcPr>
            <w:tcW w:w="1560" w:type="dxa"/>
            <w:tcBorders>
              <w:top w:val="nil"/>
              <w:left w:val="nil"/>
              <w:bottom w:val="single" w:sz="4" w:space="0" w:color="auto"/>
              <w:right w:val="single" w:sz="4" w:space="0" w:color="auto"/>
            </w:tcBorders>
            <w:shd w:val="clear" w:color="auto" w:fill="auto"/>
            <w:noWrap/>
            <w:vAlign w:val="bottom"/>
            <w:hideMark/>
          </w:tcPr>
          <w:p w14:paraId="19FCE285"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$4,871,192</w:t>
            </w:r>
          </w:p>
        </w:tc>
      </w:tr>
    </w:tbl>
    <w:p w14:paraId="351DF9F3" w14:textId="77777777" w:rsidR="00A10D52" w:rsidRDefault="00A10D52">
      <w:pPr>
        <w:pStyle w:val="Normal1"/>
        <w:rPr>
          <w:sz w:val="28"/>
          <w:u w:val="single"/>
        </w:rPr>
      </w:pPr>
    </w:p>
    <w:p w14:paraId="7CA98E78" w14:textId="0DF30450" w:rsidR="00420CB1" w:rsidRDefault="00420CB1">
      <w:pPr>
        <w:pStyle w:val="Normal1"/>
      </w:pPr>
      <w:r>
        <w:t xml:space="preserve">Since we have known that Cluster 1 consist 23 </w:t>
      </w:r>
      <w:proofErr w:type="gramStart"/>
      <w:r>
        <w:t>stores ,</w:t>
      </w:r>
      <w:proofErr w:type="gramEnd"/>
      <w:r>
        <w:t xml:space="preserve"> we will divide forecast to 23, and then multiply the result by 10</w:t>
      </w:r>
    </w:p>
    <w:p w14:paraId="0FCB867C" w14:textId="77777777" w:rsidR="00420CB1" w:rsidRDefault="00420CB1">
      <w:pPr>
        <w:pStyle w:val="Normal1"/>
      </w:pPr>
    </w:p>
    <w:tbl>
      <w:tblPr>
        <w:tblW w:w="7620" w:type="dxa"/>
        <w:tblInd w:w="93" w:type="dxa"/>
        <w:tblLook w:val="04A0" w:firstRow="1" w:lastRow="0" w:firstColumn="1" w:lastColumn="0" w:noHBand="0" w:noVBand="1"/>
      </w:tblPr>
      <w:tblGrid>
        <w:gridCol w:w="1180"/>
        <w:gridCol w:w="1116"/>
        <w:gridCol w:w="1640"/>
        <w:gridCol w:w="1640"/>
        <w:gridCol w:w="2120"/>
      </w:tblGrid>
      <w:tr w:rsidR="00420CB1" w:rsidRPr="00420CB1" w14:paraId="2170381F" w14:textId="77777777" w:rsidTr="00420CB1">
        <w:trPr>
          <w:trHeight w:val="255"/>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0E946" w14:textId="77777777" w:rsidR="00420CB1" w:rsidRPr="00420CB1" w:rsidRDefault="00420CB1" w:rsidP="00420CB1">
            <w:pPr>
              <w:spacing w:line="240" w:lineRule="auto"/>
              <w:rPr>
                <w:rFonts w:ascii="MS Sans Serif" w:eastAsia="Times New Roman" w:hAnsi="MS Sans Serif" w:cs="Times New Roman"/>
                <w:color w:val="auto"/>
                <w:sz w:val="20"/>
                <w:szCs w:val="20"/>
              </w:rPr>
            </w:pPr>
            <w:proofErr w:type="spellStart"/>
            <w:r w:rsidRPr="00420CB1">
              <w:rPr>
                <w:rFonts w:ascii="MS Sans Serif" w:eastAsia="Times New Roman" w:hAnsi="MS Sans Serif" w:cs="Times New Roman"/>
                <w:color w:val="auto"/>
                <w:sz w:val="20"/>
                <w:szCs w:val="20"/>
              </w:rPr>
              <w:t>Sub_Period</w:t>
            </w:r>
            <w:proofErr w:type="spellEnd"/>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52E215AB" w14:textId="77777777" w:rsidR="00420CB1" w:rsidRPr="00420CB1" w:rsidRDefault="00420CB1" w:rsidP="00420CB1">
            <w:pPr>
              <w:spacing w:line="240" w:lineRule="auto"/>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forecast</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66628E6" w14:textId="77777777" w:rsidR="00420CB1" w:rsidRPr="00420CB1" w:rsidRDefault="00420CB1" w:rsidP="00420CB1">
            <w:pPr>
              <w:spacing w:line="240" w:lineRule="auto"/>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Divide by 23</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583BC8FC" w14:textId="77777777" w:rsidR="00420CB1" w:rsidRPr="00420CB1" w:rsidRDefault="00420CB1" w:rsidP="00420CB1">
            <w:pPr>
              <w:spacing w:line="240" w:lineRule="auto"/>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Multiply by 10</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089A45B0" w14:textId="77777777" w:rsidR="00420CB1" w:rsidRPr="00420CB1" w:rsidRDefault="00420CB1" w:rsidP="00420CB1">
            <w:pPr>
              <w:spacing w:line="240" w:lineRule="auto"/>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New Stores Forecasts</w:t>
            </w:r>
          </w:p>
        </w:tc>
      </w:tr>
      <w:tr w:rsidR="00420CB1" w:rsidRPr="00420CB1" w14:paraId="62C5DEF5"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25C62A"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Jan-16</w:t>
            </w:r>
          </w:p>
        </w:tc>
        <w:tc>
          <w:tcPr>
            <w:tcW w:w="1040" w:type="dxa"/>
            <w:tcBorders>
              <w:top w:val="nil"/>
              <w:left w:val="nil"/>
              <w:bottom w:val="single" w:sz="4" w:space="0" w:color="auto"/>
              <w:right w:val="single" w:sz="4" w:space="0" w:color="auto"/>
            </w:tcBorders>
            <w:shd w:val="clear" w:color="auto" w:fill="auto"/>
            <w:noWrap/>
            <w:vAlign w:val="bottom"/>
            <w:hideMark/>
          </w:tcPr>
          <w:p w14:paraId="69302F58"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$5,993,193</w:t>
            </w:r>
          </w:p>
        </w:tc>
        <w:tc>
          <w:tcPr>
            <w:tcW w:w="1640" w:type="dxa"/>
            <w:tcBorders>
              <w:top w:val="nil"/>
              <w:left w:val="nil"/>
              <w:bottom w:val="single" w:sz="4" w:space="0" w:color="auto"/>
              <w:right w:val="single" w:sz="4" w:space="0" w:color="auto"/>
            </w:tcBorders>
            <w:shd w:val="clear" w:color="auto" w:fill="auto"/>
            <w:noWrap/>
            <w:vAlign w:val="bottom"/>
            <w:hideMark/>
          </w:tcPr>
          <w:p w14:paraId="789526FF"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$260,573.61</w:t>
            </w:r>
          </w:p>
        </w:tc>
        <w:tc>
          <w:tcPr>
            <w:tcW w:w="1640" w:type="dxa"/>
            <w:tcBorders>
              <w:top w:val="nil"/>
              <w:left w:val="nil"/>
              <w:bottom w:val="single" w:sz="4" w:space="0" w:color="auto"/>
              <w:right w:val="single" w:sz="4" w:space="0" w:color="auto"/>
            </w:tcBorders>
            <w:shd w:val="clear" w:color="auto" w:fill="auto"/>
            <w:noWrap/>
            <w:vAlign w:val="bottom"/>
            <w:hideMark/>
          </w:tcPr>
          <w:p w14:paraId="0D05F149"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$2,605,736.06</w:t>
            </w:r>
          </w:p>
        </w:tc>
        <w:tc>
          <w:tcPr>
            <w:tcW w:w="2120" w:type="dxa"/>
            <w:tcBorders>
              <w:top w:val="nil"/>
              <w:left w:val="nil"/>
              <w:bottom w:val="single" w:sz="4" w:space="0" w:color="auto"/>
              <w:right w:val="single" w:sz="4" w:space="0" w:color="auto"/>
            </w:tcBorders>
            <w:shd w:val="clear" w:color="auto" w:fill="auto"/>
            <w:noWrap/>
            <w:vAlign w:val="bottom"/>
            <w:hideMark/>
          </w:tcPr>
          <w:p w14:paraId="38063FAF"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$2,605,736.06</w:t>
            </w:r>
          </w:p>
        </w:tc>
      </w:tr>
      <w:tr w:rsidR="00420CB1" w:rsidRPr="00420CB1" w14:paraId="2A1707FF"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075AA8"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Feb-16</w:t>
            </w:r>
          </w:p>
        </w:tc>
        <w:tc>
          <w:tcPr>
            <w:tcW w:w="1040" w:type="dxa"/>
            <w:tcBorders>
              <w:top w:val="nil"/>
              <w:left w:val="nil"/>
              <w:bottom w:val="single" w:sz="4" w:space="0" w:color="auto"/>
              <w:right w:val="single" w:sz="4" w:space="0" w:color="auto"/>
            </w:tcBorders>
            <w:shd w:val="clear" w:color="auto" w:fill="auto"/>
            <w:noWrap/>
            <w:vAlign w:val="bottom"/>
            <w:hideMark/>
          </w:tcPr>
          <w:p w14:paraId="212DD053"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$5,812,153</w:t>
            </w:r>
          </w:p>
        </w:tc>
        <w:tc>
          <w:tcPr>
            <w:tcW w:w="1640" w:type="dxa"/>
            <w:tcBorders>
              <w:top w:val="nil"/>
              <w:left w:val="nil"/>
              <w:bottom w:val="single" w:sz="4" w:space="0" w:color="auto"/>
              <w:right w:val="single" w:sz="4" w:space="0" w:color="auto"/>
            </w:tcBorders>
            <w:shd w:val="clear" w:color="auto" w:fill="auto"/>
            <w:noWrap/>
            <w:vAlign w:val="bottom"/>
            <w:hideMark/>
          </w:tcPr>
          <w:p w14:paraId="759DCC34"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$252,702.31</w:t>
            </w:r>
          </w:p>
        </w:tc>
        <w:tc>
          <w:tcPr>
            <w:tcW w:w="1640" w:type="dxa"/>
            <w:tcBorders>
              <w:top w:val="nil"/>
              <w:left w:val="nil"/>
              <w:bottom w:val="single" w:sz="4" w:space="0" w:color="auto"/>
              <w:right w:val="single" w:sz="4" w:space="0" w:color="auto"/>
            </w:tcBorders>
            <w:shd w:val="clear" w:color="auto" w:fill="auto"/>
            <w:noWrap/>
            <w:vAlign w:val="bottom"/>
            <w:hideMark/>
          </w:tcPr>
          <w:p w14:paraId="41AFCEBE"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$2,527,023.12</w:t>
            </w:r>
          </w:p>
        </w:tc>
        <w:tc>
          <w:tcPr>
            <w:tcW w:w="2120" w:type="dxa"/>
            <w:tcBorders>
              <w:top w:val="nil"/>
              <w:left w:val="nil"/>
              <w:bottom w:val="single" w:sz="4" w:space="0" w:color="auto"/>
              <w:right w:val="single" w:sz="4" w:space="0" w:color="auto"/>
            </w:tcBorders>
            <w:shd w:val="clear" w:color="auto" w:fill="auto"/>
            <w:noWrap/>
            <w:vAlign w:val="bottom"/>
            <w:hideMark/>
          </w:tcPr>
          <w:p w14:paraId="109B1F93"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$2,527,023.12</w:t>
            </w:r>
          </w:p>
        </w:tc>
      </w:tr>
      <w:tr w:rsidR="00420CB1" w:rsidRPr="00420CB1" w14:paraId="102EF813"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9A80F3"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Mar-16</w:t>
            </w:r>
          </w:p>
        </w:tc>
        <w:tc>
          <w:tcPr>
            <w:tcW w:w="1040" w:type="dxa"/>
            <w:tcBorders>
              <w:top w:val="nil"/>
              <w:left w:val="nil"/>
              <w:bottom w:val="single" w:sz="4" w:space="0" w:color="auto"/>
              <w:right w:val="single" w:sz="4" w:space="0" w:color="auto"/>
            </w:tcBorders>
            <w:shd w:val="clear" w:color="auto" w:fill="auto"/>
            <w:noWrap/>
            <w:vAlign w:val="bottom"/>
            <w:hideMark/>
          </w:tcPr>
          <w:p w14:paraId="5251D6C6"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$6,763,382</w:t>
            </w:r>
          </w:p>
        </w:tc>
        <w:tc>
          <w:tcPr>
            <w:tcW w:w="1640" w:type="dxa"/>
            <w:tcBorders>
              <w:top w:val="nil"/>
              <w:left w:val="nil"/>
              <w:bottom w:val="single" w:sz="4" w:space="0" w:color="auto"/>
              <w:right w:val="single" w:sz="4" w:space="0" w:color="auto"/>
            </w:tcBorders>
            <w:shd w:val="clear" w:color="auto" w:fill="auto"/>
            <w:noWrap/>
            <w:vAlign w:val="bottom"/>
            <w:hideMark/>
          </w:tcPr>
          <w:p w14:paraId="28A9445F"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$294,060.10</w:t>
            </w:r>
          </w:p>
        </w:tc>
        <w:tc>
          <w:tcPr>
            <w:tcW w:w="1640" w:type="dxa"/>
            <w:tcBorders>
              <w:top w:val="nil"/>
              <w:left w:val="nil"/>
              <w:bottom w:val="single" w:sz="4" w:space="0" w:color="auto"/>
              <w:right w:val="single" w:sz="4" w:space="0" w:color="auto"/>
            </w:tcBorders>
            <w:shd w:val="clear" w:color="auto" w:fill="auto"/>
            <w:noWrap/>
            <w:vAlign w:val="bottom"/>
            <w:hideMark/>
          </w:tcPr>
          <w:p w14:paraId="00B0AD35"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$2,940,600.95</w:t>
            </w:r>
          </w:p>
        </w:tc>
        <w:tc>
          <w:tcPr>
            <w:tcW w:w="2120" w:type="dxa"/>
            <w:tcBorders>
              <w:top w:val="nil"/>
              <w:left w:val="nil"/>
              <w:bottom w:val="single" w:sz="4" w:space="0" w:color="auto"/>
              <w:right w:val="single" w:sz="4" w:space="0" w:color="auto"/>
            </w:tcBorders>
            <w:shd w:val="clear" w:color="auto" w:fill="auto"/>
            <w:noWrap/>
            <w:vAlign w:val="bottom"/>
            <w:hideMark/>
          </w:tcPr>
          <w:p w14:paraId="14F182AE"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$2,940,600.95</w:t>
            </w:r>
          </w:p>
        </w:tc>
      </w:tr>
      <w:tr w:rsidR="00420CB1" w:rsidRPr="00420CB1" w14:paraId="6D0E0DFC"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EFABFB"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Apr-16</w:t>
            </w:r>
          </w:p>
        </w:tc>
        <w:tc>
          <w:tcPr>
            <w:tcW w:w="1040" w:type="dxa"/>
            <w:tcBorders>
              <w:top w:val="nil"/>
              <w:left w:val="nil"/>
              <w:bottom w:val="single" w:sz="4" w:space="0" w:color="auto"/>
              <w:right w:val="single" w:sz="4" w:space="0" w:color="auto"/>
            </w:tcBorders>
            <w:shd w:val="clear" w:color="auto" w:fill="auto"/>
            <w:noWrap/>
            <w:vAlign w:val="bottom"/>
            <w:hideMark/>
          </w:tcPr>
          <w:p w14:paraId="29A5B1C9"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$6,354,144</w:t>
            </w:r>
          </w:p>
        </w:tc>
        <w:tc>
          <w:tcPr>
            <w:tcW w:w="1640" w:type="dxa"/>
            <w:tcBorders>
              <w:top w:val="nil"/>
              <w:left w:val="nil"/>
              <w:bottom w:val="single" w:sz="4" w:space="0" w:color="auto"/>
              <w:right w:val="single" w:sz="4" w:space="0" w:color="auto"/>
            </w:tcBorders>
            <w:shd w:val="clear" w:color="auto" w:fill="auto"/>
            <w:noWrap/>
            <w:vAlign w:val="bottom"/>
            <w:hideMark/>
          </w:tcPr>
          <w:p w14:paraId="54A235F9"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$276,267.15</w:t>
            </w:r>
          </w:p>
        </w:tc>
        <w:tc>
          <w:tcPr>
            <w:tcW w:w="1640" w:type="dxa"/>
            <w:tcBorders>
              <w:top w:val="nil"/>
              <w:left w:val="nil"/>
              <w:bottom w:val="single" w:sz="4" w:space="0" w:color="auto"/>
              <w:right w:val="single" w:sz="4" w:space="0" w:color="auto"/>
            </w:tcBorders>
            <w:shd w:val="clear" w:color="auto" w:fill="auto"/>
            <w:noWrap/>
            <w:vAlign w:val="bottom"/>
            <w:hideMark/>
          </w:tcPr>
          <w:p w14:paraId="6DFD7602"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$2,762,671.47</w:t>
            </w:r>
          </w:p>
        </w:tc>
        <w:tc>
          <w:tcPr>
            <w:tcW w:w="2120" w:type="dxa"/>
            <w:tcBorders>
              <w:top w:val="nil"/>
              <w:left w:val="nil"/>
              <w:bottom w:val="single" w:sz="4" w:space="0" w:color="auto"/>
              <w:right w:val="single" w:sz="4" w:space="0" w:color="auto"/>
            </w:tcBorders>
            <w:shd w:val="clear" w:color="auto" w:fill="auto"/>
            <w:noWrap/>
            <w:vAlign w:val="bottom"/>
            <w:hideMark/>
          </w:tcPr>
          <w:p w14:paraId="2FA521CA"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$2,762,671.47</w:t>
            </w:r>
          </w:p>
        </w:tc>
      </w:tr>
      <w:tr w:rsidR="00420CB1" w:rsidRPr="00420CB1" w14:paraId="055B5C57"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3B60F3"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lastRenderedPageBreak/>
              <w:t>May-16</w:t>
            </w:r>
          </w:p>
        </w:tc>
        <w:tc>
          <w:tcPr>
            <w:tcW w:w="1040" w:type="dxa"/>
            <w:tcBorders>
              <w:top w:val="nil"/>
              <w:left w:val="nil"/>
              <w:bottom w:val="single" w:sz="4" w:space="0" w:color="auto"/>
              <w:right w:val="single" w:sz="4" w:space="0" w:color="auto"/>
            </w:tcBorders>
            <w:shd w:val="clear" w:color="auto" w:fill="auto"/>
            <w:noWrap/>
            <w:vAlign w:val="bottom"/>
            <w:hideMark/>
          </w:tcPr>
          <w:p w14:paraId="34033367"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$7,224,490</w:t>
            </w:r>
          </w:p>
        </w:tc>
        <w:tc>
          <w:tcPr>
            <w:tcW w:w="1640" w:type="dxa"/>
            <w:tcBorders>
              <w:top w:val="nil"/>
              <w:left w:val="nil"/>
              <w:bottom w:val="single" w:sz="4" w:space="0" w:color="auto"/>
              <w:right w:val="single" w:sz="4" w:space="0" w:color="auto"/>
            </w:tcBorders>
            <w:shd w:val="clear" w:color="auto" w:fill="auto"/>
            <w:noWrap/>
            <w:vAlign w:val="bottom"/>
            <w:hideMark/>
          </w:tcPr>
          <w:p w14:paraId="79D7CA2F"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$314,108.27</w:t>
            </w:r>
          </w:p>
        </w:tc>
        <w:tc>
          <w:tcPr>
            <w:tcW w:w="1640" w:type="dxa"/>
            <w:tcBorders>
              <w:top w:val="nil"/>
              <w:left w:val="nil"/>
              <w:bottom w:val="single" w:sz="4" w:space="0" w:color="auto"/>
              <w:right w:val="single" w:sz="4" w:space="0" w:color="auto"/>
            </w:tcBorders>
            <w:shd w:val="clear" w:color="auto" w:fill="auto"/>
            <w:noWrap/>
            <w:vAlign w:val="bottom"/>
            <w:hideMark/>
          </w:tcPr>
          <w:p w14:paraId="6674701F"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$3,141,082.71</w:t>
            </w:r>
          </w:p>
        </w:tc>
        <w:tc>
          <w:tcPr>
            <w:tcW w:w="2120" w:type="dxa"/>
            <w:tcBorders>
              <w:top w:val="nil"/>
              <w:left w:val="nil"/>
              <w:bottom w:val="single" w:sz="4" w:space="0" w:color="auto"/>
              <w:right w:val="single" w:sz="4" w:space="0" w:color="auto"/>
            </w:tcBorders>
            <w:shd w:val="clear" w:color="auto" w:fill="auto"/>
            <w:noWrap/>
            <w:vAlign w:val="bottom"/>
            <w:hideMark/>
          </w:tcPr>
          <w:p w14:paraId="1BFE49A1"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$3,141,082.71</w:t>
            </w:r>
          </w:p>
        </w:tc>
      </w:tr>
      <w:tr w:rsidR="00420CB1" w:rsidRPr="00420CB1" w14:paraId="19002F52"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F22796"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Jun-16</w:t>
            </w:r>
          </w:p>
        </w:tc>
        <w:tc>
          <w:tcPr>
            <w:tcW w:w="1040" w:type="dxa"/>
            <w:tcBorders>
              <w:top w:val="nil"/>
              <w:left w:val="nil"/>
              <w:bottom w:val="single" w:sz="4" w:space="0" w:color="auto"/>
              <w:right w:val="single" w:sz="4" w:space="0" w:color="auto"/>
            </w:tcBorders>
            <w:shd w:val="clear" w:color="auto" w:fill="auto"/>
            <w:noWrap/>
            <w:vAlign w:val="bottom"/>
            <w:hideMark/>
          </w:tcPr>
          <w:p w14:paraId="10E55EE4"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$7,388,125</w:t>
            </w:r>
          </w:p>
        </w:tc>
        <w:tc>
          <w:tcPr>
            <w:tcW w:w="1640" w:type="dxa"/>
            <w:tcBorders>
              <w:top w:val="nil"/>
              <w:left w:val="nil"/>
              <w:bottom w:val="single" w:sz="4" w:space="0" w:color="auto"/>
              <w:right w:val="single" w:sz="4" w:space="0" w:color="auto"/>
            </w:tcBorders>
            <w:shd w:val="clear" w:color="auto" w:fill="auto"/>
            <w:noWrap/>
            <w:vAlign w:val="bottom"/>
            <w:hideMark/>
          </w:tcPr>
          <w:p w14:paraId="4A76098C"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$321,222.83</w:t>
            </w:r>
          </w:p>
        </w:tc>
        <w:tc>
          <w:tcPr>
            <w:tcW w:w="1640" w:type="dxa"/>
            <w:tcBorders>
              <w:top w:val="nil"/>
              <w:left w:val="nil"/>
              <w:bottom w:val="single" w:sz="4" w:space="0" w:color="auto"/>
              <w:right w:val="single" w:sz="4" w:space="0" w:color="auto"/>
            </w:tcBorders>
            <w:shd w:val="clear" w:color="auto" w:fill="auto"/>
            <w:noWrap/>
            <w:vAlign w:val="bottom"/>
            <w:hideMark/>
          </w:tcPr>
          <w:p w14:paraId="2D592CF5"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$3,212,228.33</w:t>
            </w:r>
          </w:p>
        </w:tc>
        <w:tc>
          <w:tcPr>
            <w:tcW w:w="2120" w:type="dxa"/>
            <w:tcBorders>
              <w:top w:val="nil"/>
              <w:left w:val="nil"/>
              <w:bottom w:val="single" w:sz="4" w:space="0" w:color="auto"/>
              <w:right w:val="single" w:sz="4" w:space="0" w:color="auto"/>
            </w:tcBorders>
            <w:shd w:val="clear" w:color="auto" w:fill="auto"/>
            <w:noWrap/>
            <w:vAlign w:val="bottom"/>
            <w:hideMark/>
          </w:tcPr>
          <w:p w14:paraId="511E7876"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$3,212,228.33</w:t>
            </w:r>
          </w:p>
        </w:tc>
      </w:tr>
      <w:tr w:rsidR="00420CB1" w:rsidRPr="00420CB1" w14:paraId="208711EF"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241835"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Jul-16</w:t>
            </w:r>
          </w:p>
        </w:tc>
        <w:tc>
          <w:tcPr>
            <w:tcW w:w="1040" w:type="dxa"/>
            <w:tcBorders>
              <w:top w:val="nil"/>
              <w:left w:val="nil"/>
              <w:bottom w:val="single" w:sz="4" w:space="0" w:color="auto"/>
              <w:right w:val="single" w:sz="4" w:space="0" w:color="auto"/>
            </w:tcBorders>
            <w:shd w:val="clear" w:color="auto" w:fill="auto"/>
            <w:noWrap/>
            <w:vAlign w:val="bottom"/>
            <w:hideMark/>
          </w:tcPr>
          <w:p w14:paraId="7EC184AA"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$7,443,989</w:t>
            </w:r>
          </w:p>
        </w:tc>
        <w:tc>
          <w:tcPr>
            <w:tcW w:w="1640" w:type="dxa"/>
            <w:tcBorders>
              <w:top w:val="nil"/>
              <w:left w:val="nil"/>
              <w:bottom w:val="single" w:sz="4" w:space="0" w:color="auto"/>
              <w:right w:val="single" w:sz="4" w:space="0" w:color="auto"/>
            </w:tcBorders>
            <w:shd w:val="clear" w:color="auto" w:fill="auto"/>
            <w:noWrap/>
            <w:vAlign w:val="bottom"/>
            <w:hideMark/>
          </w:tcPr>
          <w:p w14:paraId="610B5EAC"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$323,651.69</w:t>
            </w:r>
          </w:p>
        </w:tc>
        <w:tc>
          <w:tcPr>
            <w:tcW w:w="1640" w:type="dxa"/>
            <w:tcBorders>
              <w:top w:val="nil"/>
              <w:left w:val="nil"/>
              <w:bottom w:val="single" w:sz="4" w:space="0" w:color="auto"/>
              <w:right w:val="single" w:sz="4" w:space="0" w:color="auto"/>
            </w:tcBorders>
            <w:shd w:val="clear" w:color="auto" w:fill="auto"/>
            <w:noWrap/>
            <w:vAlign w:val="bottom"/>
            <w:hideMark/>
          </w:tcPr>
          <w:p w14:paraId="0C3BE280"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$3,236,516.88</w:t>
            </w:r>
          </w:p>
        </w:tc>
        <w:tc>
          <w:tcPr>
            <w:tcW w:w="2120" w:type="dxa"/>
            <w:tcBorders>
              <w:top w:val="nil"/>
              <w:left w:val="nil"/>
              <w:bottom w:val="single" w:sz="4" w:space="0" w:color="auto"/>
              <w:right w:val="single" w:sz="4" w:space="0" w:color="auto"/>
            </w:tcBorders>
            <w:shd w:val="clear" w:color="auto" w:fill="auto"/>
            <w:noWrap/>
            <w:vAlign w:val="bottom"/>
            <w:hideMark/>
          </w:tcPr>
          <w:p w14:paraId="706CFF32"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$3,236,516.88</w:t>
            </w:r>
          </w:p>
        </w:tc>
      </w:tr>
      <w:tr w:rsidR="00420CB1" w:rsidRPr="00420CB1" w14:paraId="1FAB4D84"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C7BF88"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Aug-16</w:t>
            </w:r>
          </w:p>
        </w:tc>
        <w:tc>
          <w:tcPr>
            <w:tcW w:w="1040" w:type="dxa"/>
            <w:tcBorders>
              <w:top w:val="nil"/>
              <w:left w:val="nil"/>
              <w:bottom w:val="single" w:sz="4" w:space="0" w:color="auto"/>
              <w:right w:val="single" w:sz="4" w:space="0" w:color="auto"/>
            </w:tcBorders>
            <w:shd w:val="clear" w:color="auto" w:fill="auto"/>
            <w:noWrap/>
            <w:vAlign w:val="bottom"/>
            <w:hideMark/>
          </w:tcPr>
          <w:p w14:paraId="220BD013"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$6,510,524</w:t>
            </w:r>
          </w:p>
        </w:tc>
        <w:tc>
          <w:tcPr>
            <w:tcW w:w="1640" w:type="dxa"/>
            <w:tcBorders>
              <w:top w:val="nil"/>
              <w:left w:val="nil"/>
              <w:bottom w:val="single" w:sz="4" w:space="0" w:color="auto"/>
              <w:right w:val="single" w:sz="4" w:space="0" w:color="auto"/>
            </w:tcBorders>
            <w:shd w:val="clear" w:color="auto" w:fill="auto"/>
            <w:noWrap/>
            <w:vAlign w:val="bottom"/>
            <w:hideMark/>
          </w:tcPr>
          <w:p w14:paraId="3A3A328F"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$283,066.26</w:t>
            </w:r>
          </w:p>
        </w:tc>
        <w:tc>
          <w:tcPr>
            <w:tcW w:w="1640" w:type="dxa"/>
            <w:tcBorders>
              <w:top w:val="nil"/>
              <w:left w:val="nil"/>
              <w:bottom w:val="single" w:sz="4" w:space="0" w:color="auto"/>
              <w:right w:val="single" w:sz="4" w:space="0" w:color="auto"/>
            </w:tcBorders>
            <w:shd w:val="clear" w:color="auto" w:fill="auto"/>
            <w:noWrap/>
            <w:vAlign w:val="bottom"/>
            <w:hideMark/>
          </w:tcPr>
          <w:p w14:paraId="65B260A1"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$2,830,662.64</w:t>
            </w:r>
          </w:p>
        </w:tc>
        <w:tc>
          <w:tcPr>
            <w:tcW w:w="2120" w:type="dxa"/>
            <w:tcBorders>
              <w:top w:val="nil"/>
              <w:left w:val="nil"/>
              <w:bottom w:val="single" w:sz="4" w:space="0" w:color="auto"/>
              <w:right w:val="single" w:sz="4" w:space="0" w:color="auto"/>
            </w:tcBorders>
            <w:shd w:val="clear" w:color="auto" w:fill="auto"/>
            <w:noWrap/>
            <w:vAlign w:val="bottom"/>
            <w:hideMark/>
          </w:tcPr>
          <w:p w14:paraId="0731E1AD"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$2,830,662.64</w:t>
            </w:r>
          </w:p>
        </w:tc>
      </w:tr>
      <w:tr w:rsidR="00420CB1" w:rsidRPr="00420CB1" w14:paraId="2D6734C3"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C9861E"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Sep-16</w:t>
            </w:r>
          </w:p>
        </w:tc>
        <w:tc>
          <w:tcPr>
            <w:tcW w:w="1040" w:type="dxa"/>
            <w:tcBorders>
              <w:top w:val="nil"/>
              <w:left w:val="nil"/>
              <w:bottom w:val="single" w:sz="4" w:space="0" w:color="auto"/>
              <w:right w:val="single" w:sz="4" w:space="0" w:color="auto"/>
            </w:tcBorders>
            <w:shd w:val="clear" w:color="auto" w:fill="auto"/>
            <w:noWrap/>
            <w:vAlign w:val="bottom"/>
            <w:hideMark/>
          </w:tcPr>
          <w:p w14:paraId="132AD31D"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$5,711,427</w:t>
            </w:r>
          </w:p>
        </w:tc>
        <w:tc>
          <w:tcPr>
            <w:tcW w:w="1640" w:type="dxa"/>
            <w:tcBorders>
              <w:top w:val="nil"/>
              <w:left w:val="nil"/>
              <w:bottom w:val="single" w:sz="4" w:space="0" w:color="auto"/>
              <w:right w:val="single" w:sz="4" w:space="0" w:color="auto"/>
            </w:tcBorders>
            <w:shd w:val="clear" w:color="auto" w:fill="auto"/>
            <w:noWrap/>
            <w:vAlign w:val="bottom"/>
            <w:hideMark/>
          </w:tcPr>
          <w:p w14:paraId="6CF1CB6F"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$248,322.90</w:t>
            </w:r>
          </w:p>
        </w:tc>
        <w:tc>
          <w:tcPr>
            <w:tcW w:w="1640" w:type="dxa"/>
            <w:tcBorders>
              <w:top w:val="nil"/>
              <w:left w:val="nil"/>
              <w:bottom w:val="single" w:sz="4" w:space="0" w:color="auto"/>
              <w:right w:val="single" w:sz="4" w:space="0" w:color="auto"/>
            </w:tcBorders>
            <w:shd w:val="clear" w:color="auto" w:fill="auto"/>
            <w:noWrap/>
            <w:vAlign w:val="bottom"/>
            <w:hideMark/>
          </w:tcPr>
          <w:p w14:paraId="1316619B"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$2,483,228.98</w:t>
            </w:r>
          </w:p>
        </w:tc>
        <w:tc>
          <w:tcPr>
            <w:tcW w:w="2120" w:type="dxa"/>
            <w:tcBorders>
              <w:top w:val="nil"/>
              <w:left w:val="nil"/>
              <w:bottom w:val="single" w:sz="4" w:space="0" w:color="auto"/>
              <w:right w:val="single" w:sz="4" w:space="0" w:color="auto"/>
            </w:tcBorders>
            <w:shd w:val="clear" w:color="auto" w:fill="auto"/>
            <w:noWrap/>
            <w:vAlign w:val="bottom"/>
            <w:hideMark/>
          </w:tcPr>
          <w:p w14:paraId="5CAB2996"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$2,483,228.98</w:t>
            </w:r>
          </w:p>
        </w:tc>
      </w:tr>
      <w:tr w:rsidR="00420CB1" w:rsidRPr="00420CB1" w14:paraId="2AB3E833"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5FEB70"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Oct-16</w:t>
            </w:r>
          </w:p>
        </w:tc>
        <w:tc>
          <w:tcPr>
            <w:tcW w:w="1040" w:type="dxa"/>
            <w:tcBorders>
              <w:top w:val="nil"/>
              <w:left w:val="nil"/>
              <w:bottom w:val="single" w:sz="4" w:space="0" w:color="auto"/>
              <w:right w:val="single" w:sz="4" w:space="0" w:color="auto"/>
            </w:tcBorders>
            <w:shd w:val="clear" w:color="auto" w:fill="auto"/>
            <w:noWrap/>
            <w:vAlign w:val="bottom"/>
            <w:hideMark/>
          </w:tcPr>
          <w:p w14:paraId="59D81648"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$5,556,692</w:t>
            </w:r>
          </w:p>
        </w:tc>
        <w:tc>
          <w:tcPr>
            <w:tcW w:w="1640" w:type="dxa"/>
            <w:tcBorders>
              <w:top w:val="nil"/>
              <w:left w:val="nil"/>
              <w:bottom w:val="single" w:sz="4" w:space="0" w:color="auto"/>
              <w:right w:val="single" w:sz="4" w:space="0" w:color="auto"/>
            </w:tcBorders>
            <w:shd w:val="clear" w:color="auto" w:fill="auto"/>
            <w:noWrap/>
            <w:vAlign w:val="bottom"/>
            <w:hideMark/>
          </w:tcPr>
          <w:p w14:paraId="51DBA5E4"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$241,595.31</w:t>
            </w:r>
          </w:p>
        </w:tc>
        <w:tc>
          <w:tcPr>
            <w:tcW w:w="1640" w:type="dxa"/>
            <w:tcBorders>
              <w:top w:val="nil"/>
              <w:left w:val="nil"/>
              <w:bottom w:val="single" w:sz="4" w:space="0" w:color="auto"/>
              <w:right w:val="single" w:sz="4" w:space="0" w:color="auto"/>
            </w:tcBorders>
            <w:shd w:val="clear" w:color="auto" w:fill="auto"/>
            <w:noWrap/>
            <w:vAlign w:val="bottom"/>
            <w:hideMark/>
          </w:tcPr>
          <w:p w14:paraId="7277FE95"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$2,415,953.08</w:t>
            </w:r>
          </w:p>
        </w:tc>
        <w:tc>
          <w:tcPr>
            <w:tcW w:w="2120" w:type="dxa"/>
            <w:tcBorders>
              <w:top w:val="nil"/>
              <w:left w:val="nil"/>
              <w:bottom w:val="single" w:sz="4" w:space="0" w:color="auto"/>
              <w:right w:val="single" w:sz="4" w:space="0" w:color="auto"/>
            </w:tcBorders>
            <w:shd w:val="clear" w:color="auto" w:fill="auto"/>
            <w:noWrap/>
            <w:vAlign w:val="bottom"/>
            <w:hideMark/>
          </w:tcPr>
          <w:p w14:paraId="006E8368"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$2,415,953.08</w:t>
            </w:r>
          </w:p>
        </w:tc>
      </w:tr>
      <w:tr w:rsidR="00420CB1" w:rsidRPr="00420CB1" w14:paraId="261F4997"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DFC7F1"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Nov-16</w:t>
            </w:r>
          </w:p>
        </w:tc>
        <w:tc>
          <w:tcPr>
            <w:tcW w:w="1040" w:type="dxa"/>
            <w:tcBorders>
              <w:top w:val="nil"/>
              <w:left w:val="nil"/>
              <w:bottom w:val="single" w:sz="4" w:space="0" w:color="auto"/>
              <w:right w:val="single" w:sz="4" w:space="0" w:color="auto"/>
            </w:tcBorders>
            <w:shd w:val="clear" w:color="auto" w:fill="auto"/>
            <w:noWrap/>
            <w:vAlign w:val="bottom"/>
            <w:hideMark/>
          </w:tcPr>
          <w:p w14:paraId="6E063E9A"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$5,802,982</w:t>
            </w:r>
          </w:p>
        </w:tc>
        <w:tc>
          <w:tcPr>
            <w:tcW w:w="1640" w:type="dxa"/>
            <w:tcBorders>
              <w:top w:val="nil"/>
              <w:left w:val="nil"/>
              <w:bottom w:val="single" w:sz="4" w:space="0" w:color="auto"/>
              <w:right w:val="single" w:sz="4" w:space="0" w:color="auto"/>
            </w:tcBorders>
            <w:shd w:val="clear" w:color="auto" w:fill="auto"/>
            <w:noWrap/>
            <w:vAlign w:val="bottom"/>
            <w:hideMark/>
          </w:tcPr>
          <w:p w14:paraId="009C9E93"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$252,303.57</w:t>
            </w:r>
          </w:p>
        </w:tc>
        <w:tc>
          <w:tcPr>
            <w:tcW w:w="1640" w:type="dxa"/>
            <w:tcBorders>
              <w:top w:val="nil"/>
              <w:left w:val="nil"/>
              <w:bottom w:val="single" w:sz="4" w:space="0" w:color="auto"/>
              <w:right w:val="single" w:sz="4" w:space="0" w:color="auto"/>
            </w:tcBorders>
            <w:shd w:val="clear" w:color="auto" w:fill="auto"/>
            <w:noWrap/>
            <w:vAlign w:val="bottom"/>
            <w:hideMark/>
          </w:tcPr>
          <w:p w14:paraId="137C0E00"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$2,523,035.69</w:t>
            </w:r>
          </w:p>
        </w:tc>
        <w:tc>
          <w:tcPr>
            <w:tcW w:w="2120" w:type="dxa"/>
            <w:tcBorders>
              <w:top w:val="nil"/>
              <w:left w:val="nil"/>
              <w:bottom w:val="single" w:sz="4" w:space="0" w:color="auto"/>
              <w:right w:val="single" w:sz="4" w:space="0" w:color="auto"/>
            </w:tcBorders>
            <w:shd w:val="clear" w:color="auto" w:fill="auto"/>
            <w:noWrap/>
            <w:vAlign w:val="bottom"/>
            <w:hideMark/>
          </w:tcPr>
          <w:p w14:paraId="1931CA01"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$2,523,035.69</w:t>
            </w:r>
          </w:p>
        </w:tc>
      </w:tr>
      <w:tr w:rsidR="00420CB1" w:rsidRPr="00420CB1" w14:paraId="3273D762"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56F10C"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Dec-16</w:t>
            </w:r>
          </w:p>
        </w:tc>
        <w:tc>
          <w:tcPr>
            <w:tcW w:w="1040" w:type="dxa"/>
            <w:tcBorders>
              <w:top w:val="nil"/>
              <w:left w:val="nil"/>
              <w:bottom w:val="single" w:sz="4" w:space="0" w:color="auto"/>
              <w:right w:val="single" w:sz="4" w:space="0" w:color="auto"/>
            </w:tcBorders>
            <w:shd w:val="clear" w:color="auto" w:fill="auto"/>
            <w:noWrap/>
            <w:vAlign w:val="bottom"/>
            <w:hideMark/>
          </w:tcPr>
          <w:p w14:paraId="376A2A9F"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$5,905,241</w:t>
            </w:r>
          </w:p>
        </w:tc>
        <w:tc>
          <w:tcPr>
            <w:tcW w:w="1640" w:type="dxa"/>
            <w:tcBorders>
              <w:top w:val="nil"/>
              <w:left w:val="nil"/>
              <w:bottom w:val="single" w:sz="4" w:space="0" w:color="auto"/>
              <w:right w:val="single" w:sz="4" w:space="0" w:color="auto"/>
            </w:tcBorders>
            <w:shd w:val="clear" w:color="auto" w:fill="auto"/>
            <w:noWrap/>
            <w:vAlign w:val="bottom"/>
            <w:hideMark/>
          </w:tcPr>
          <w:p w14:paraId="7EF1DC01"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$256,749.60</w:t>
            </w:r>
          </w:p>
        </w:tc>
        <w:tc>
          <w:tcPr>
            <w:tcW w:w="1640" w:type="dxa"/>
            <w:tcBorders>
              <w:top w:val="nil"/>
              <w:left w:val="nil"/>
              <w:bottom w:val="single" w:sz="4" w:space="0" w:color="auto"/>
              <w:right w:val="single" w:sz="4" w:space="0" w:color="auto"/>
            </w:tcBorders>
            <w:shd w:val="clear" w:color="auto" w:fill="auto"/>
            <w:noWrap/>
            <w:vAlign w:val="bottom"/>
            <w:hideMark/>
          </w:tcPr>
          <w:p w14:paraId="1F920A67"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$2,567,496.04</w:t>
            </w:r>
          </w:p>
        </w:tc>
        <w:tc>
          <w:tcPr>
            <w:tcW w:w="2120" w:type="dxa"/>
            <w:tcBorders>
              <w:top w:val="nil"/>
              <w:left w:val="nil"/>
              <w:bottom w:val="single" w:sz="4" w:space="0" w:color="auto"/>
              <w:right w:val="single" w:sz="4" w:space="0" w:color="auto"/>
            </w:tcBorders>
            <w:shd w:val="clear" w:color="auto" w:fill="auto"/>
            <w:noWrap/>
            <w:vAlign w:val="bottom"/>
            <w:hideMark/>
          </w:tcPr>
          <w:p w14:paraId="40A5C498"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$2,567,496.04</w:t>
            </w:r>
          </w:p>
        </w:tc>
      </w:tr>
    </w:tbl>
    <w:p w14:paraId="3EF92C8E" w14:textId="77777777" w:rsidR="00420CB1" w:rsidRPr="00420CB1" w:rsidRDefault="00420CB1">
      <w:pPr>
        <w:pStyle w:val="Normal1"/>
      </w:pPr>
    </w:p>
    <w:p w14:paraId="6E496BA7" w14:textId="77777777" w:rsidR="00F66A6B" w:rsidRDefault="00F66A6B">
      <w:pPr>
        <w:pStyle w:val="Normal1"/>
        <w:rPr>
          <w:sz w:val="28"/>
          <w:u w:val="single"/>
        </w:rPr>
      </w:pPr>
    </w:p>
    <w:p w14:paraId="428D4B80" w14:textId="02FA645C" w:rsidR="00420CB1" w:rsidRDefault="00420CB1">
      <w:pPr>
        <w:pStyle w:val="Normal1"/>
        <w:rPr>
          <w:sz w:val="28"/>
          <w:u w:val="single"/>
        </w:rPr>
      </w:pPr>
      <w:r>
        <w:rPr>
          <w:sz w:val="28"/>
          <w:u w:val="single"/>
        </w:rPr>
        <w:t>Sales Forecast Summary</w:t>
      </w:r>
    </w:p>
    <w:p w14:paraId="2E2F3947" w14:textId="77777777" w:rsidR="00074881" w:rsidRDefault="00074881">
      <w:pPr>
        <w:pStyle w:val="Normal1"/>
        <w:rPr>
          <w:sz w:val="28"/>
          <w:u w:val="single"/>
        </w:rPr>
      </w:pPr>
    </w:p>
    <w:tbl>
      <w:tblPr>
        <w:tblW w:w="5340" w:type="dxa"/>
        <w:tblInd w:w="93" w:type="dxa"/>
        <w:tblLook w:val="04A0" w:firstRow="1" w:lastRow="0" w:firstColumn="1" w:lastColumn="0" w:noHBand="0" w:noVBand="1"/>
      </w:tblPr>
      <w:tblGrid>
        <w:gridCol w:w="960"/>
        <w:gridCol w:w="1440"/>
        <w:gridCol w:w="1480"/>
        <w:gridCol w:w="1460"/>
      </w:tblGrid>
      <w:tr w:rsidR="00074881" w:rsidRPr="00074881" w14:paraId="2413DCCF" w14:textId="77777777" w:rsidTr="00074881">
        <w:trPr>
          <w:trHeight w:val="255"/>
        </w:trPr>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14:paraId="35BD7C89" w14:textId="77777777" w:rsidR="00074881" w:rsidRPr="00074881" w:rsidRDefault="00074881" w:rsidP="00074881">
            <w:pPr>
              <w:spacing w:line="240" w:lineRule="auto"/>
              <w:rPr>
                <w:rFonts w:ascii="MS Sans Serif" w:eastAsia="Times New Roman" w:hAnsi="MS Sans Serif" w:cs="Times New Roman"/>
                <w:b/>
                <w:bCs/>
                <w:color w:val="auto"/>
                <w:sz w:val="20"/>
                <w:szCs w:val="20"/>
              </w:rPr>
            </w:pPr>
            <w:r w:rsidRPr="00074881">
              <w:rPr>
                <w:rFonts w:ascii="MS Sans Serif" w:eastAsia="Times New Roman" w:hAnsi="MS Sans Serif" w:cs="Times New Roman"/>
                <w:b/>
                <w:bCs/>
                <w:color w:val="auto"/>
                <w:sz w:val="20"/>
                <w:szCs w:val="20"/>
              </w:rPr>
              <w:t>Period</w:t>
            </w:r>
          </w:p>
        </w:tc>
        <w:tc>
          <w:tcPr>
            <w:tcW w:w="1440" w:type="dxa"/>
            <w:tcBorders>
              <w:top w:val="single" w:sz="4" w:space="0" w:color="auto"/>
              <w:left w:val="nil"/>
              <w:bottom w:val="single" w:sz="4" w:space="0" w:color="auto"/>
              <w:right w:val="single" w:sz="4" w:space="0" w:color="auto"/>
            </w:tcBorders>
            <w:shd w:val="clear" w:color="000000" w:fill="95B3D7"/>
            <w:noWrap/>
            <w:vAlign w:val="center"/>
            <w:hideMark/>
          </w:tcPr>
          <w:p w14:paraId="415F6C8F" w14:textId="77777777" w:rsidR="00074881" w:rsidRPr="00074881" w:rsidRDefault="00074881" w:rsidP="00074881">
            <w:pPr>
              <w:spacing w:line="240" w:lineRule="auto"/>
              <w:rPr>
                <w:rFonts w:ascii="MS Sans Serif" w:eastAsia="Times New Roman" w:hAnsi="MS Sans Serif" w:cs="Times New Roman"/>
                <w:b/>
                <w:bCs/>
                <w:color w:val="auto"/>
                <w:sz w:val="20"/>
                <w:szCs w:val="20"/>
              </w:rPr>
            </w:pPr>
            <w:r w:rsidRPr="00074881">
              <w:rPr>
                <w:rFonts w:ascii="MS Sans Serif" w:eastAsia="Times New Roman" w:hAnsi="MS Sans Serif" w:cs="Times New Roman"/>
                <w:b/>
                <w:bCs/>
                <w:color w:val="auto"/>
                <w:sz w:val="20"/>
                <w:szCs w:val="20"/>
              </w:rPr>
              <w:t>Existing Stores</w:t>
            </w:r>
          </w:p>
        </w:tc>
        <w:tc>
          <w:tcPr>
            <w:tcW w:w="1480" w:type="dxa"/>
            <w:tcBorders>
              <w:top w:val="single" w:sz="4" w:space="0" w:color="auto"/>
              <w:left w:val="nil"/>
              <w:bottom w:val="single" w:sz="4" w:space="0" w:color="auto"/>
              <w:right w:val="single" w:sz="4" w:space="0" w:color="auto"/>
            </w:tcBorders>
            <w:shd w:val="clear" w:color="000000" w:fill="95B3D7"/>
            <w:noWrap/>
            <w:vAlign w:val="bottom"/>
            <w:hideMark/>
          </w:tcPr>
          <w:p w14:paraId="04D48D29" w14:textId="77777777" w:rsidR="00074881" w:rsidRPr="00074881" w:rsidRDefault="00074881" w:rsidP="00074881">
            <w:pPr>
              <w:spacing w:line="240" w:lineRule="auto"/>
              <w:rPr>
                <w:rFonts w:ascii="MS Sans Serif" w:eastAsia="Times New Roman" w:hAnsi="MS Sans Serif" w:cs="Times New Roman"/>
                <w:b/>
                <w:bCs/>
                <w:color w:val="auto"/>
                <w:sz w:val="20"/>
                <w:szCs w:val="20"/>
              </w:rPr>
            </w:pPr>
            <w:r w:rsidRPr="00074881">
              <w:rPr>
                <w:rFonts w:ascii="MS Sans Serif" w:eastAsia="Times New Roman" w:hAnsi="MS Sans Serif" w:cs="Times New Roman"/>
                <w:b/>
                <w:bCs/>
                <w:color w:val="auto"/>
                <w:sz w:val="20"/>
                <w:szCs w:val="20"/>
              </w:rPr>
              <w:t>New Stores</w:t>
            </w:r>
          </w:p>
        </w:tc>
        <w:tc>
          <w:tcPr>
            <w:tcW w:w="1460" w:type="dxa"/>
            <w:tcBorders>
              <w:top w:val="single" w:sz="4" w:space="0" w:color="auto"/>
              <w:left w:val="nil"/>
              <w:bottom w:val="single" w:sz="4" w:space="0" w:color="auto"/>
              <w:right w:val="single" w:sz="4" w:space="0" w:color="auto"/>
            </w:tcBorders>
            <w:shd w:val="clear" w:color="000000" w:fill="95B3D7"/>
            <w:noWrap/>
            <w:vAlign w:val="bottom"/>
            <w:hideMark/>
          </w:tcPr>
          <w:p w14:paraId="6937FDE3" w14:textId="77777777" w:rsidR="00074881" w:rsidRPr="00074881" w:rsidRDefault="00074881" w:rsidP="00074881">
            <w:pPr>
              <w:spacing w:line="240" w:lineRule="auto"/>
              <w:rPr>
                <w:rFonts w:ascii="MS Sans Serif" w:eastAsia="Times New Roman" w:hAnsi="MS Sans Serif" w:cs="Times New Roman"/>
                <w:b/>
                <w:bCs/>
                <w:color w:val="auto"/>
                <w:sz w:val="20"/>
                <w:szCs w:val="20"/>
              </w:rPr>
            </w:pPr>
            <w:r w:rsidRPr="00074881">
              <w:rPr>
                <w:rFonts w:ascii="MS Sans Serif" w:eastAsia="Times New Roman" w:hAnsi="MS Sans Serif" w:cs="Times New Roman"/>
                <w:b/>
                <w:bCs/>
                <w:color w:val="auto"/>
                <w:sz w:val="20"/>
                <w:szCs w:val="20"/>
              </w:rPr>
              <w:t>All Stores</w:t>
            </w:r>
          </w:p>
        </w:tc>
      </w:tr>
      <w:tr w:rsidR="00074881" w:rsidRPr="00074881" w14:paraId="39B1C25D" w14:textId="77777777" w:rsidTr="00074881">
        <w:trPr>
          <w:trHeight w:val="255"/>
        </w:trPr>
        <w:tc>
          <w:tcPr>
            <w:tcW w:w="960" w:type="dxa"/>
            <w:tcBorders>
              <w:top w:val="nil"/>
              <w:left w:val="single" w:sz="4" w:space="0" w:color="auto"/>
              <w:bottom w:val="single" w:sz="4" w:space="0" w:color="auto"/>
              <w:right w:val="single" w:sz="4" w:space="0" w:color="auto"/>
            </w:tcBorders>
            <w:shd w:val="clear" w:color="000000" w:fill="FFFF00"/>
            <w:noWrap/>
            <w:vAlign w:val="center"/>
            <w:hideMark/>
          </w:tcPr>
          <w:p w14:paraId="290AC7E5"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16-Jan</w:t>
            </w:r>
          </w:p>
        </w:tc>
        <w:tc>
          <w:tcPr>
            <w:tcW w:w="1440" w:type="dxa"/>
            <w:tcBorders>
              <w:top w:val="nil"/>
              <w:left w:val="nil"/>
              <w:bottom w:val="single" w:sz="4" w:space="0" w:color="auto"/>
              <w:right w:val="single" w:sz="4" w:space="0" w:color="auto"/>
            </w:tcBorders>
            <w:shd w:val="clear" w:color="000000" w:fill="FFFF00"/>
            <w:noWrap/>
            <w:vAlign w:val="center"/>
            <w:hideMark/>
          </w:tcPr>
          <w:p w14:paraId="1DA355BD"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$21,174,989 </w:t>
            </w:r>
          </w:p>
        </w:tc>
        <w:tc>
          <w:tcPr>
            <w:tcW w:w="1480" w:type="dxa"/>
            <w:tcBorders>
              <w:top w:val="nil"/>
              <w:left w:val="nil"/>
              <w:bottom w:val="single" w:sz="4" w:space="0" w:color="auto"/>
              <w:right w:val="single" w:sz="4" w:space="0" w:color="auto"/>
            </w:tcBorders>
            <w:shd w:val="clear" w:color="000000" w:fill="FFFF00"/>
            <w:noWrap/>
            <w:vAlign w:val="bottom"/>
            <w:hideMark/>
          </w:tcPr>
          <w:p w14:paraId="1E1CFA52"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$2,605,736.06</w:t>
            </w:r>
          </w:p>
        </w:tc>
        <w:tc>
          <w:tcPr>
            <w:tcW w:w="1460" w:type="dxa"/>
            <w:tcBorders>
              <w:top w:val="nil"/>
              <w:left w:val="nil"/>
              <w:bottom w:val="single" w:sz="4" w:space="0" w:color="auto"/>
              <w:right w:val="single" w:sz="4" w:space="0" w:color="auto"/>
            </w:tcBorders>
            <w:shd w:val="clear" w:color="000000" w:fill="FFFF00"/>
            <w:noWrap/>
            <w:vAlign w:val="bottom"/>
            <w:hideMark/>
          </w:tcPr>
          <w:p w14:paraId="58BBDA47"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$23,780,725 </w:t>
            </w:r>
          </w:p>
        </w:tc>
      </w:tr>
      <w:tr w:rsidR="00074881" w:rsidRPr="00074881" w14:paraId="6816467B" w14:textId="77777777" w:rsidTr="00074881">
        <w:trPr>
          <w:trHeight w:val="255"/>
        </w:trPr>
        <w:tc>
          <w:tcPr>
            <w:tcW w:w="960" w:type="dxa"/>
            <w:tcBorders>
              <w:top w:val="nil"/>
              <w:left w:val="single" w:sz="4" w:space="0" w:color="auto"/>
              <w:bottom w:val="single" w:sz="4" w:space="0" w:color="auto"/>
              <w:right w:val="single" w:sz="4" w:space="0" w:color="auto"/>
            </w:tcBorders>
            <w:shd w:val="clear" w:color="000000" w:fill="FFFF00"/>
            <w:noWrap/>
            <w:vAlign w:val="center"/>
            <w:hideMark/>
          </w:tcPr>
          <w:p w14:paraId="737A4B30"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16-Feb</w:t>
            </w:r>
          </w:p>
        </w:tc>
        <w:tc>
          <w:tcPr>
            <w:tcW w:w="1440" w:type="dxa"/>
            <w:tcBorders>
              <w:top w:val="nil"/>
              <w:left w:val="nil"/>
              <w:bottom w:val="single" w:sz="4" w:space="0" w:color="auto"/>
              <w:right w:val="single" w:sz="4" w:space="0" w:color="auto"/>
            </w:tcBorders>
            <w:shd w:val="clear" w:color="000000" w:fill="FFFF00"/>
            <w:noWrap/>
            <w:vAlign w:val="center"/>
            <w:hideMark/>
          </w:tcPr>
          <w:p w14:paraId="35A375BC"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$20,479,355 </w:t>
            </w:r>
          </w:p>
        </w:tc>
        <w:tc>
          <w:tcPr>
            <w:tcW w:w="1480" w:type="dxa"/>
            <w:tcBorders>
              <w:top w:val="nil"/>
              <w:left w:val="nil"/>
              <w:bottom w:val="single" w:sz="4" w:space="0" w:color="auto"/>
              <w:right w:val="single" w:sz="4" w:space="0" w:color="auto"/>
            </w:tcBorders>
            <w:shd w:val="clear" w:color="000000" w:fill="FFFF00"/>
            <w:noWrap/>
            <w:vAlign w:val="bottom"/>
            <w:hideMark/>
          </w:tcPr>
          <w:p w14:paraId="5AE88C88"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$2,527,023.12</w:t>
            </w:r>
          </w:p>
        </w:tc>
        <w:tc>
          <w:tcPr>
            <w:tcW w:w="1460" w:type="dxa"/>
            <w:tcBorders>
              <w:top w:val="nil"/>
              <w:left w:val="nil"/>
              <w:bottom w:val="single" w:sz="4" w:space="0" w:color="auto"/>
              <w:right w:val="single" w:sz="4" w:space="0" w:color="auto"/>
            </w:tcBorders>
            <w:shd w:val="clear" w:color="000000" w:fill="FFFF00"/>
            <w:noWrap/>
            <w:vAlign w:val="bottom"/>
            <w:hideMark/>
          </w:tcPr>
          <w:p w14:paraId="26641214"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$23,006,378 </w:t>
            </w:r>
          </w:p>
        </w:tc>
      </w:tr>
      <w:tr w:rsidR="00074881" w:rsidRPr="00074881" w14:paraId="599FBE34" w14:textId="77777777" w:rsidTr="00074881">
        <w:trPr>
          <w:trHeight w:val="255"/>
        </w:trPr>
        <w:tc>
          <w:tcPr>
            <w:tcW w:w="960" w:type="dxa"/>
            <w:tcBorders>
              <w:top w:val="nil"/>
              <w:left w:val="single" w:sz="4" w:space="0" w:color="auto"/>
              <w:bottom w:val="single" w:sz="4" w:space="0" w:color="auto"/>
              <w:right w:val="single" w:sz="4" w:space="0" w:color="auto"/>
            </w:tcBorders>
            <w:shd w:val="clear" w:color="000000" w:fill="FFFF00"/>
            <w:noWrap/>
            <w:vAlign w:val="center"/>
            <w:hideMark/>
          </w:tcPr>
          <w:p w14:paraId="399AC5E2"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16-Mar</w:t>
            </w:r>
          </w:p>
        </w:tc>
        <w:tc>
          <w:tcPr>
            <w:tcW w:w="1440" w:type="dxa"/>
            <w:tcBorders>
              <w:top w:val="nil"/>
              <w:left w:val="nil"/>
              <w:bottom w:val="single" w:sz="4" w:space="0" w:color="auto"/>
              <w:right w:val="single" w:sz="4" w:space="0" w:color="auto"/>
            </w:tcBorders>
            <w:shd w:val="clear" w:color="000000" w:fill="FFFF00"/>
            <w:noWrap/>
            <w:vAlign w:val="center"/>
            <w:hideMark/>
          </w:tcPr>
          <w:p w14:paraId="01A649D8"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$23,580,341 </w:t>
            </w:r>
          </w:p>
        </w:tc>
        <w:tc>
          <w:tcPr>
            <w:tcW w:w="1480" w:type="dxa"/>
            <w:tcBorders>
              <w:top w:val="nil"/>
              <w:left w:val="nil"/>
              <w:bottom w:val="single" w:sz="4" w:space="0" w:color="auto"/>
              <w:right w:val="single" w:sz="4" w:space="0" w:color="auto"/>
            </w:tcBorders>
            <w:shd w:val="clear" w:color="000000" w:fill="FFFF00"/>
            <w:noWrap/>
            <w:vAlign w:val="bottom"/>
            <w:hideMark/>
          </w:tcPr>
          <w:p w14:paraId="636B95AB"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$2,940,600.95</w:t>
            </w:r>
          </w:p>
        </w:tc>
        <w:tc>
          <w:tcPr>
            <w:tcW w:w="1460" w:type="dxa"/>
            <w:tcBorders>
              <w:top w:val="nil"/>
              <w:left w:val="nil"/>
              <w:bottom w:val="single" w:sz="4" w:space="0" w:color="auto"/>
              <w:right w:val="single" w:sz="4" w:space="0" w:color="auto"/>
            </w:tcBorders>
            <w:shd w:val="clear" w:color="000000" w:fill="FFFF00"/>
            <w:noWrap/>
            <w:vAlign w:val="bottom"/>
            <w:hideMark/>
          </w:tcPr>
          <w:p w14:paraId="3159B5C9"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$26,520,942 </w:t>
            </w:r>
          </w:p>
        </w:tc>
      </w:tr>
      <w:tr w:rsidR="00074881" w:rsidRPr="00074881" w14:paraId="396BBE40" w14:textId="77777777" w:rsidTr="00074881">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50B717"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16-Apr</w:t>
            </w:r>
          </w:p>
        </w:tc>
        <w:tc>
          <w:tcPr>
            <w:tcW w:w="1440" w:type="dxa"/>
            <w:tcBorders>
              <w:top w:val="nil"/>
              <w:left w:val="nil"/>
              <w:bottom w:val="single" w:sz="4" w:space="0" w:color="auto"/>
              <w:right w:val="single" w:sz="4" w:space="0" w:color="auto"/>
            </w:tcBorders>
            <w:shd w:val="clear" w:color="auto" w:fill="auto"/>
            <w:noWrap/>
            <w:vAlign w:val="center"/>
            <w:hideMark/>
          </w:tcPr>
          <w:p w14:paraId="138CE445"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$22,236,546 </w:t>
            </w:r>
          </w:p>
        </w:tc>
        <w:tc>
          <w:tcPr>
            <w:tcW w:w="1480" w:type="dxa"/>
            <w:tcBorders>
              <w:top w:val="nil"/>
              <w:left w:val="nil"/>
              <w:bottom w:val="single" w:sz="4" w:space="0" w:color="auto"/>
              <w:right w:val="single" w:sz="4" w:space="0" w:color="auto"/>
            </w:tcBorders>
            <w:shd w:val="clear" w:color="auto" w:fill="auto"/>
            <w:noWrap/>
            <w:vAlign w:val="bottom"/>
            <w:hideMark/>
          </w:tcPr>
          <w:p w14:paraId="1F1DE8A9"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$2,762,671.47</w:t>
            </w:r>
          </w:p>
        </w:tc>
        <w:tc>
          <w:tcPr>
            <w:tcW w:w="1460" w:type="dxa"/>
            <w:tcBorders>
              <w:top w:val="nil"/>
              <w:left w:val="nil"/>
              <w:bottom w:val="single" w:sz="4" w:space="0" w:color="auto"/>
              <w:right w:val="single" w:sz="4" w:space="0" w:color="auto"/>
            </w:tcBorders>
            <w:shd w:val="clear" w:color="auto" w:fill="auto"/>
            <w:noWrap/>
            <w:vAlign w:val="bottom"/>
            <w:hideMark/>
          </w:tcPr>
          <w:p w14:paraId="59735AB5"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$24,999,217 </w:t>
            </w:r>
          </w:p>
        </w:tc>
      </w:tr>
      <w:tr w:rsidR="00074881" w:rsidRPr="00074881" w14:paraId="19615836" w14:textId="77777777" w:rsidTr="00074881">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6E77AF"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16-May</w:t>
            </w:r>
          </w:p>
        </w:tc>
        <w:tc>
          <w:tcPr>
            <w:tcW w:w="1440" w:type="dxa"/>
            <w:tcBorders>
              <w:top w:val="nil"/>
              <w:left w:val="nil"/>
              <w:bottom w:val="single" w:sz="4" w:space="0" w:color="auto"/>
              <w:right w:val="single" w:sz="4" w:space="0" w:color="auto"/>
            </w:tcBorders>
            <w:shd w:val="clear" w:color="auto" w:fill="auto"/>
            <w:noWrap/>
            <w:vAlign w:val="center"/>
            <w:hideMark/>
          </w:tcPr>
          <w:p w14:paraId="29F27DFF"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$25,427,255 </w:t>
            </w:r>
          </w:p>
        </w:tc>
        <w:tc>
          <w:tcPr>
            <w:tcW w:w="1480" w:type="dxa"/>
            <w:tcBorders>
              <w:top w:val="nil"/>
              <w:left w:val="nil"/>
              <w:bottom w:val="single" w:sz="4" w:space="0" w:color="auto"/>
              <w:right w:val="single" w:sz="4" w:space="0" w:color="auto"/>
            </w:tcBorders>
            <w:shd w:val="clear" w:color="auto" w:fill="auto"/>
            <w:noWrap/>
            <w:vAlign w:val="bottom"/>
            <w:hideMark/>
          </w:tcPr>
          <w:p w14:paraId="56D85835"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$3,141,082.71</w:t>
            </w:r>
          </w:p>
        </w:tc>
        <w:tc>
          <w:tcPr>
            <w:tcW w:w="1460" w:type="dxa"/>
            <w:tcBorders>
              <w:top w:val="nil"/>
              <w:left w:val="nil"/>
              <w:bottom w:val="single" w:sz="4" w:space="0" w:color="auto"/>
              <w:right w:val="single" w:sz="4" w:space="0" w:color="auto"/>
            </w:tcBorders>
            <w:shd w:val="clear" w:color="auto" w:fill="auto"/>
            <w:noWrap/>
            <w:vAlign w:val="bottom"/>
            <w:hideMark/>
          </w:tcPr>
          <w:p w14:paraId="44BCC86A"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$28,568,338 </w:t>
            </w:r>
          </w:p>
        </w:tc>
      </w:tr>
      <w:tr w:rsidR="00074881" w:rsidRPr="00074881" w14:paraId="5F04A04C" w14:textId="77777777" w:rsidTr="00074881">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681D0F4"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16-Jun</w:t>
            </w:r>
          </w:p>
        </w:tc>
        <w:tc>
          <w:tcPr>
            <w:tcW w:w="1440" w:type="dxa"/>
            <w:tcBorders>
              <w:top w:val="nil"/>
              <w:left w:val="nil"/>
              <w:bottom w:val="single" w:sz="4" w:space="0" w:color="auto"/>
              <w:right w:val="single" w:sz="4" w:space="0" w:color="auto"/>
            </w:tcBorders>
            <w:shd w:val="clear" w:color="auto" w:fill="auto"/>
            <w:noWrap/>
            <w:vAlign w:val="center"/>
            <w:hideMark/>
          </w:tcPr>
          <w:p w14:paraId="7D3A0976"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$26,143,967 </w:t>
            </w:r>
          </w:p>
        </w:tc>
        <w:tc>
          <w:tcPr>
            <w:tcW w:w="1480" w:type="dxa"/>
            <w:tcBorders>
              <w:top w:val="nil"/>
              <w:left w:val="nil"/>
              <w:bottom w:val="single" w:sz="4" w:space="0" w:color="auto"/>
              <w:right w:val="single" w:sz="4" w:space="0" w:color="auto"/>
            </w:tcBorders>
            <w:shd w:val="clear" w:color="auto" w:fill="auto"/>
            <w:noWrap/>
            <w:vAlign w:val="bottom"/>
            <w:hideMark/>
          </w:tcPr>
          <w:p w14:paraId="3689F87E"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$3,212,228.33</w:t>
            </w:r>
          </w:p>
        </w:tc>
        <w:tc>
          <w:tcPr>
            <w:tcW w:w="1460" w:type="dxa"/>
            <w:tcBorders>
              <w:top w:val="nil"/>
              <w:left w:val="nil"/>
              <w:bottom w:val="single" w:sz="4" w:space="0" w:color="auto"/>
              <w:right w:val="single" w:sz="4" w:space="0" w:color="auto"/>
            </w:tcBorders>
            <w:shd w:val="clear" w:color="auto" w:fill="auto"/>
            <w:noWrap/>
            <w:vAlign w:val="bottom"/>
            <w:hideMark/>
          </w:tcPr>
          <w:p w14:paraId="660EC0BB"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$29,356,195 </w:t>
            </w:r>
          </w:p>
        </w:tc>
      </w:tr>
      <w:tr w:rsidR="00074881" w:rsidRPr="00074881" w14:paraId="135BFB87" w14:textId="77777777" w:rsidTr="00074881">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865FB2"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16-Jul</w:t>
            </w:r>
          </w:p>
        </w:tc>
        <w:tc>
          <w:tcPr>
            <w:tcW w:w="1440" w:type="dxa"/>
            <w:tcBorders>
              <w:top w:val="nil"/>
              <w:left w:val="nil"/>
              <w:bottom w:val="single" w:sz="4" w:space="0" w:color="auto"/>
              <w:right w:val="single" w:sz="4" w:space="0" w:color="auto"/>
            </w:tcBorders>
            <w:shd w:val="clear" w:color="auto" w:fill="auto"/>
            <w:noWrap/>
            <w:vAlign w:val="center"/>
            <w:hideMark/>
          </w:tcPr>
          <w:p w14:paraId="71121291"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$26,399,993 </w:t>
            </w:r>
          </w:p>
        </w:tc>
        <w:tc>
          <w:tcPr>
            <w:tcW w:w="1480" w:type="dxa"/>
            <w:tcBorders>
              <w:top w:val="nil"/>
              <w:left w:val="nil"/>
              <w:bottom w:val="single" w:sz="4" w:space="0" w:color="auto"/>
              <w:right w:val="single" w:sz="4" w:space="0" w:color="auto"/>
            </w:tcBorders>
            <w:shd w:val="clear" w:color="auto" w:fill="auto"/>
            <w:noWrap/>
            <w:vAlign w:val="bottom"/>
            <w:hideMark/>
          </w:tcPr>
          <w:p w14:paraId="5D5F3BE3"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$3,236,516.88</w:t>
            </w:r>
          </w:p>
        </w:tc>
        <w:tc>
          <w:tcPr>
            <w:tcW w:w="1460" w:type="dxa"/>
            <w:tcBorders>
              <w:top w:val="nil"/>
              <w:left w:val="nil"/>
              <w:bottom w:val="single" w:sz="4" w:space="0" w:color="auto"/>
              <w:right w:val="single" w:sz="4" w:space="0" w:color="auto"/>
            </w:tcBorders>
            <w:shd w:val="clear" w:color="auto" w:fill="auto"/>
            <w:noWrap/>
            <w:vAlign w:val="bottom"/>
            <w:hideMark/>
          </w:tcPr>
          <w:p w14:paraId="29894D01"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$29,636,510 </w:t>
            </w:r>
          </w:p>
        </w:tc>
      </w:tr>
      <w:tr w:rsidR="00074881" w:rsidRPr="00074881" w14:paraId="2E3DF43F" w14:textId="77777777" w:rsidTr="00074881">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CD2D8E"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16-Aug</w:t>
            </w:r>
          </w:p>
        </w:tc>
        <w:tc>
          <w:tcPr>
            <w:tcW w:w="1440" w:type="dxa"/>
            <w:tcBorders>
              <w:top w:val="nil"/>
              <w:left w:val="nil"/>
              <w:bottom w:val="single" w:sz="4" w:space="0" w:color="auto"/>
              <w:right w:val="single" w:sz="4" w:space="0" w:color="auto"/>
            </w:tcBorders>
            <w:shd w:val="clear" w:color="auto" w:fill="auto"/>
            <w:noWrap/>
            <w:vAlign w:val="center"/>
            <w:hideMark/>
          </w:tcPr>
          <w:p w14:paraId="3C596D50"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$23,172,394 </w:t>
            </w:r>
          </w:p>
        </w:tc>
        <w:tc>
          <w:tcPr>
            <w:tcW w:w="1480" w:type="dxa"/>
            <w:tcBorders>
              <w:top w:val="nil"/>
              <w:left w:val="nil"/>
              <w:bottom w:val="single" w:sz="4" w:space="0" w:color="auto"/>
              <w:right w:val="single" w:sz="4" w:space="0" w:color="auto"/>
            </w:tcBorders>
            <w:shd w:val="clear" w:color="auto" w:fill="auto"/>
            <w:noWrap/>
            <w:vAlign w:val="bottom"/>
            <w:hideMark/>
          </w:tcPr>
          <w:p w14:paraId="4DC36FE7"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$2,830,662.64</w:t>
            </w:r>
          </w:p>
        </w:tc>
        <w:tc>
          <w:tcPr>
            <w:tcW w:w="1460" w:type="dxa"/>
            <w:tcBorders>
              <w:top w:val="nil"/>
              <w:left w:val="nil"/>
              <w:bottom w:val="single" w:sz="4" w:space="0" w:color="auto"/>
              <w:right w:val="single" w:sz="4" w:space="0" w:color="auto"/>
            </w:tcBorders>
            <w:shd w:val="clear" w:color="auto" w:fill="auto"/>
            <w:noWrap/>
            <w:vAlign w:val="bottom"/>
            <w:hideMark/>
          </w:tcPr>
          <w:p w14:paraId="5DA8C297"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$26,003,057 </w:t>
            </w:r>
          </w:p>
        </w:tc>
      </w:tr>
      <w:tr w:rsidR="00074881" w:rsidRPr="00074881" w14:paraId="7D00A45A" w14:textId="77777777" w:rsidTr="00074881">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CFE31D"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16-Sep</w:t>
            </w:r>
          </w:p>
        </w:tc>
        <w:tc>
          <w:tcPr>
            <w:tcW w:w="1440" w:type="dxa"/>
            <w:tcBorders>
              <w:top w:val="nil"/>
              <w:left w:val="nil"/>
              <w:bottom w:val="single" w:sz="4" w:space="0" w:color="auto"/>
              <w:right w:val="single" w:sz="4" w:space="0" w:color="auto"/>
            </w:tcBorders>
            <w:shd w:val="clear" w:color="auto" w:fill="auto"/>
            <w:noWrap/>
            <w:vAlign w:val="center"/>
            <w:hideMark/>
          </w:tcPr>
          <w:p w14:paraId="57489B49"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$20,544,269 </w:t>
            </w:r>
          </w:p>
        </w:tc>
        <w:tc>
          <w:tcPr>
            <w:tcW w:w="1480" w:type="dxa"/>
            <w:tcBorders>
              <w:top w:val="nil"/>
              <w:left w:val="nil"/>
              <w:bottom w:val="single" w:sz="4" w:space="0" w:color="auto"/>
              <w:right w:val="single" w:sz="4" w:space="0" w:color="auto"/>
            </w:tcBorders>
            <w:shd w:val="clear" w:color="auto" w:fill="auto"/>
            <w:noWrap/>
            <w:vAlign w:val="bottom"/>
            <w:hideMark/>
          </w:tcPr>
          <w:p w14:paraId="177A31DD"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$2,483,228.98</w:t>
            </w:r>
          </w:p>
        </w:tc>
        <w:tc>
          <w:tcPr>
            <w:tcW w:w="1460" w:type="dxa"/>
            <w:tcBorders>
              <w:top w:val="nil"/>
              <w:left w:val="nil"/>
              <w:bottom w:val="single" w:sz="4" w:space="0" w:color="auto"/>
              <w:right w:val="single" w:sz="4" w:space="0" w:color="auto"/>
            </w:tcBorders>
            <w:shd w:val="clear" w:color="auto" w:fill="auto"/>
            <w:noWrap/>
            <w:vAlign w:val="bottom"/>
            <w:hideMark/>
          </w:tcPr>
          <w:p w14:paraId="45D7A5CE"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$23,027,498 </w:t>
            </w:r>
          </w:p>
        </w:tc>
      </w:tr>
      <w:tr w:rsidR="00074881" w:rsidRPr="00074881" w14:paraId="4319D803" w14:textId="77777777" w:rsidTr="00074881">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AE0CB4"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16-Oct</w:t>
            </w:r>
          </w:p>
        </w:tc>
        <w:tc>
          <w:tcPr>
            <w:tcW w:w="1440" w:type="dxa"/>
            <w:tcBorders>
              <w:top w:val="nil"/>
              <w:left w:val="nil"/>
              <w:bottom w:val="single" w:sz="4" w:space="0" w:color="auto"/>
              <w:right w:val="single" w:sz="4" w:space="0" w:color="auto"/>
            </w:tcBorders>
            <w:shd w:val="clear" w:color="auto" w:fill="auto"/>
            <w:noWrap/>
            <w:vAlign w:val="center"/>
            <w:hideMark/>
          </w:tcPr>
          <w:p w14:paraId="5C2A208B"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$20,182,471 </w:t>
            </w:r>
          </w:p>
        </w:tc>
        <w:tc>
          <w:tcPr>
            <w:tcW w:w="1480" w:type="dxa"/>
            <w:tcBorders>
              <w:top w:val="nil"/>
              <w:left w:val="nil"/>
              <w:bottom w:val="single" w:sz="4" w:space="0" w:color="auto"/>
              <w:right w:val="single" w:sz="4" w:space="0" w:color="auto"/>
            </w:tcBorders>
            <w:shd w:val="clear" w:color="auto" w:fill="auto"/>
            <w:noWrap/>
            <w:vAlign w:val="bottom"/>
            <w:hideMark/>
          </w:tcPr>
          <w:p w14:paraId="572F5574"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$2,415,953.08</w:t>
            </w:r>
          </w:p>
        </w:tc>
        <w:tc>
          <w:tcPr>
            <w:tcW w:w="1460" w:type="dxa"/>
            <w:tcBorders>
              <w:top w:val="nil"/>
              <w:left w:val="nil"/>
              <w:bottom w:val="single" w:sz="4" w:space="0" w:color="auto"/>
              <w:right w:val="single" w:sz="4" w:space="0" w:color="auto"/>
            </w:tcBorders>
            <w:shd w:val="clear" w:color="auto" w:fill="auto"/>
            <w:noWrap/>
            <w:vAlign w:val="bottom"/>
            <w:hideMark/>
          </w:tcPr>
          <w:p w14:paraId="4DEE1EA1"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$22,598,424 </w:t>
            </w:r>
          </w:p>
        </w:tc>
      </w:tr>
      <w:tr w:rsidR="00074881" w:rsidRPr="00074881" w14:paraId="65CF5027" w14:textId="77777777" w:rsidTr="00074881">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80B68B"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16-Nov</w:t>
            </w:r>
          </w:p>
        </w:tc>
        <w:tc>
          <w:tcPr>
            <w:tcW w:w="1440" w:type="dxa"/>
            <w:tcBorders>
              <w:top w:val="nil"/>
              <w:left w:val="nil"/>
              <w:bottom w:val="single" w:sz="4" w:space="0" w:color="auto"/>
              <w:right w:val="single" w:sz="4" w:space="0" w:color="auto"/>
            </w:tcBorders>
            <w:shd w:val="clear" w:color="auto" w:fill="auto"/>
            <w:noWrap/>
            <w:vAlign w:val="center"/>
            <w:hideMark/>
          </w:tcPr>
          <w:p w14:paraId="51E7C8F6"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$20,966,876 </w:t>
            </w:r>
          </w:p>
        </w:tc>
        <w:tc>
          <w:tcPr>
            <w:tcW w:w="1480" w:type="dxa"/>
            <w:tcBorders>
              <w:top w:val="nil"/>
              <w:left w:val="nil"/>
              <w:bottom w:val="single" w:sz="4" w:space="0" w:color="auto"/>
              <w:right w:val="single" w:sz="4" w:space="0" w:color="auto"/>
            </w:tcBorders>
            <w:shd w:val="clear" w:color="auto" w:fill="auto"/>
            <w:noWrap/>
            <w:vAlign w:val="bottom"/>
            <w:hideMark/>
          </w:tcPr>
          <w:p w14:paraId="441576BC"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$2,523,035.69</w:t>
            </w:r>
          </w:p>
        </w:tc>
        <w:tc>
          <w:tcPr>
            <w:tcW w:w="1460" w:type="dxa"/>
            <w:tcBorders>
              <w:top w:val="nil"/>
              <w:left w:val="nil"/>
              <w:bottom w:val="single" w:sz="4" w:space="0" w:color="auto"/>
              <w:right w:val="single" w:sz="4" w:space="0" w:color="auto"/>
            </w:tcBorders>
            <w:shd w:val="clear" w:color="auto" w:fill="auto"/>
            <w:noWrap/>
            <w:vAlign w:val="bottom"/>
            <w:hideMark/>
          </w:tcPr>
          <w:p w14:paraId="0678DD52"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$23,489,912 </w:t>
            </w:r>
          </w:p>
        </w:tc>
      </w:tr>
      <w:tr w:rsidR="00074881" w:rsidRPr="00074881" w14:paraId="30CC719C" w14:textId="77777777" w:rsidTr="00074881">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D42DF4D"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16-Dec</w:t>
            </w:r>
          </w:p>
        </w:tc>
        <w:tc>
          <w:tcPr>
            <w:tcW w:w="1440" w:type="dxa"/>
            <w:tcBorders>
              <w:top w:val="nil"/>
              <w:left w:val="nil"/>
              <w:bottom w:val="single" w:sz="4" w:space="0" w:color="auto"/>
              <w:right w:val="single" w:sz="4" w:space="0" w:color="auto"/>
            </w:tcBorders>
            <w:shd w:val="clear" w:color="auto" w:fill="auto"/>
            <w:noWrap/>
            <w:vAlign w:val="center"/>
            <w:hideMark/>
          </w:tcPr>
          <w:p w14:paraId="697D85D4"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$20,965,097 </w:t>
            </w:r>
          </w:p>
        </w:tc>
        <w:tc>
          <w:tcPr>
            <w:tcW w:w="1480" w:type="dxa"/>
            <w:tcBorders>
              <w:top w:val="nil"/>
              <w:left w:val="nil"/>
              <w:bottom w:val="single" w:sz="4" w:space="0" w:color="auto"/>
              <w:right w:val="single" w:sz="4" w:space="0" w:color="auto"/>
            </w:tcBorders>
            <w:shd w:val="clear" w:color="auto" w:fill="auto"/>
            <w:noWrap/>
            <w:vAlign w:val="bottom"/>
            <w:hideMark/>
          </w:tcPr>
          <w:p w14:paraId="0F8415B2"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$2,567,496.04</w:t>
            </w:r>
          </w:p>
        </w:tc>
        <w:tc>
          <w:tcPr>
            <w:tcW w:w="1460" w:type="dxa"/>
            <w:tcBorders>
              <w:top w:val="nil"/>
              <w:left w:val="nil"/>
              <w:bottom w:val="single" w:sz="4" w:space="0" w:color="auto"/>
              <w:right w:val="single" w:sz="4" w:space="0" w:color="auto"/>
            </w:tcBorders>
            <w:shd w:val="clear" w:color="auto" w:fill="auto"/>
            <w:noWrap/>
            <w:vAlign w:val="bottom"/>
            <w:hideMark/>
          </w:tcPr>
          <w:p w14:paraId="594114EB"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$23,532,593 </w:t>
            </w:r>
          </w:p>
        </w:tc>
      </w:tr>
    </w:tbl>
    <w:p w14:paraId="41963941" w14:textId="77777777" w:rsidR="00420CB1" w:rsidRDefault="00420CB1">
      <w:pPr>
        <w:pStyle w:val="Normal1"/>
        <w:rPr>
          <w:sz w:val="28"/>
          <w:u w:val="single"/>
        </w:rPr>
      </w:pPr>
    </w:p>
    <w:p w14:paraId="38B107BD" w14:textId="77777777" w:rsidR="00420CB1" w:rsidRDefault="00420CB1">
      <w:pPr>
        <w:pStyle w:val="Normal1"/>
        <w:rPr>
          <w:sz w:val="28"/>
          <w:u w:val="single"/>
        </w:rPr>
      </w:pPr>
    </w:p>
    <w:p w14:paraId="7A82B22D" w14:textId="77777777" w:rsidR="00420CB1" w:rsidRDefault="00420CB1">
      <w:pPr>
        <w:pStyle w:val="Normal1"/>
        <w:rPr>
          <w:sz w:val="28"/>
          <w:u w:val="single"/>
        </w:rPr>
      </w:pPr>
    </w:p>
    <w:p w14:paraId="48EB48D0" w14:textId="154D8901" w:rsidR="00510A32" w:rsidRPr="00510A32" w:rsidRDefault="00510A32">
      <w:pPr>
        <w:pStyle w:val="Normal1"/>
        <w:rPr>
          <w:sz w:val="28"/>
          <w:u w:val="single"/>
        </w:rPr>
      </w:pPr>
      <w:r w:rsidRPr="00510A32">
        <w:rPr>
          <w:sz w:val="28"/>
          <w:u w:val="single"/>
        </w:rPr>
        <w:t xml:space="preserve">Before you </w:t>
      </w:r>
      <w:r w:rsidR="00346D3E">
        <w:rPr>
          <w:sz w:val="28"/>
          <w:u w:val="single"/>
        </w:rPr>
        <w:t>s</w:t>
      </w:r>
      <w:r w:rsidRPr="00510A32">
        <w:rPr>
          <w:sz w:val="28"/>
          <w:u w:val="single"/>
        </w:rPr>
        <w:t>ubmit</w:t>
      </w:r>
    </w:p>
    <w:p w14:paraId="07FD94DC" w14:textId="77777777" w:rsidR="00510A32" w:rsidRDefault="00510A32">
      <w:pPr>
        <w:pStyle w:val="Normal1"/>
      </w:pPr>
    </w:p>
    <w:p w14:paraId="26446655" w14:textId="70BE9AE0" w:rsidR="00510A32" w:rsidRDefault="00510A32">
      <w:pPr>
        <w:pStyle w:val="Normal1"/>
      </w:pPr>
      <w:r>
        <w:t xml:space="preserve">Please check your answers against the requirements of the project dictated by the </w:t>
      </w:r>
      <w:r w:rsidR="00346D3E">
        <w:t>rubric</w:t>
      </w:r>
      <w:r>
        <w:t>. Reviewers will use this rubric to grade your project.</w:t>
      </w:r>
    </w:p>
    <w:p w14:paraId="4F60BC68" w14:textId="77777777" w:rsidR="008A1700" w:rsidRDefault="008A1700">
      <w:pPr>
        <w:pStyle w:val="Normal1"/>
      </w:pP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Roboto-Regular">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4349"/>
    <w:multiLevelType w:val="hybridMultilevel"/>
    <w:tmpl w:val="F5543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145A7"/>
    <w:multiLevelType w:val="hybridMultilevel"/>
    <w:tmpl w:val="AE8C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570F"/>
    <w:multiLevelType w:val="hybridMultilevel"/>
    <w:tmpl w:val="67DC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217A64"/>
    <w:multiLevelType w:val="hybridMultilevel"/>
    <w:tmpl w:val="3162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DB45AB"/>
    <w:multiLevelType w:val="multilevel"/>
    <w:tmpl w:val="EE54A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057222"/>
    <w:multiLevelType w:val="multilevel"/>
    <w:tmpl w:val="8DD0C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297FE2"/>
    <w:multiLevelType w:val="multilevel"/>
    <w:tmpl w:val="B3D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E616A3"/>
    <w:multiLevelType w:val="multilevel"/>
    <w:tmpl w:val="643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FA798A"/>
    <w:multiLevelType w:val="multilevel"/>
    <w:tmpl w:val="0DCA52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A130D6"/>
    <w:multiLevelType w:val="hybridMultilevel"/>
    <w:tmpl w:val="78C46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8557BE"/>
    <w:multiLevelType w:val="hybridMultilevel"/>
    <w:tmpl w:val="C8A6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7F6771"/>
    <w:multiLevelType w:val="hybridMultilevel"/>
    <w:tmpl w:val="C208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4703C06"/>
    <w:multiLevelType w:val="hybridMultilevel"/>
    <w:tmpl w:val="F5543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7B827488"/>
    <w:multiLevelType w:val="hybridMultilevel"/>
    <w:tmpl w:val="C208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8F3D4B"/>
    <w:multiLevelType w:val="hybridMultilevel"/>
    <w:tmpl w:val="626E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20"/>
  </w:num>
  <w:num w:numId="4">
    <w:abstractNumId w:val="16"/>
  </w:num>
  <w:num w:numId="5">
    <w:abstractNumId w:val="2"/>
  </w:num>
  <w:num w:numId="6">
    <w:abstractNumId w:val="6"/>
  </w:num>
  <w:num w:numId="7">
    <w:abstractNumId w:val="14"/>
  </w:num>
  <w:num w:numId="8">
    <w:abstractNumId w:val="17"/>
  </w:num>
  <w:num w:numId="9">
    <w:abstractNumId w:val="1"/>
  </w:num>
  <w:num w:numId="10">
    <w:abstractNumId w:val="10"/>
  </w:num>
  <w:num w:numId="11">
    <w:abstractNumId w:val="12"/>
  </w:num>
  <w:num w:numId="12">
    <w:abstractNumId w:val="7"/>
  </w:num>
  <w:num w:numId="13">
    <w:abstractNumId w:val="9"/>
  </w:num>
  <w:num w:numId="14">
    <w:abstractNumId w:val="21"/>
  </w:num>
  <w:num w:numId="15">
    <w:abstractNumId w:val="13"/>
  </w:num>
  <w:num w:numId="16">
    <w:abstractNumId w:val="8"/>
  </w:num>
  <w:num w:numId="17">
    <w:abstractNumId w:val="0"/>
  </w:num>
  <w:num w:numId="18">
    <w:abstractNumId w:val="18"/>
  </w:num>
  <w:num w:numId="19">
    <w:abstractNumId w:val="11"/>
  </w:num>
  <w:num w:numId="20">
    <w:abstractNumId w:val="5"/>
  </w:num>
  <w:num w:numId="21">
    <w:abstractNumId w:val="4"/>
  </w:num>
  <w:num w:numId="22">
    <w:abstractNumId w:val="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700"/>
    <w:rsid w:val="00017180"/>
    <w:rsid w:val="000211F1"/>
    <w:rsid w:val="00065356"/>
    <w:rsid w:val="00074881"/>
    <w:rsid w:val="0008688E"/>
    <w:rsid w:val="0009627F"/>
    <w:rsid w:val="00096771"/>
    <w:rsid w:val="000B09C8"/>
    <w:rsid w:val="000B734F"/>
    <w:rsid w:val="000F045F"/>
    <w:rsid w:val="0015553E"/>
    <w:rsid w:val="00177195"/>
    <w:rsid w:val="00183355"/>
    <w:rsid w:val="001851F3"/>
    <w:rsid w:val="001A48F1"/>
    <w:rsid w:val="001D2006"/>
    <w:rsid w:val="001D3233"/>
    <w:rsid w:val="00223D9F"/>
    <w:rsid w:val="002276CA"/>
    <w:rsid w:val="00227918"/>
    <w:rsid w:val="00234BF6"/>
    <w:rsid w:val="00256FCB"/>
    <w:rsid w:val="00270465"/>
    <w:rsid w:val="00290190"/>
    <w:rsid w:val="002B1BBC"/>
    <w:rsid w:val="002C247D"/>
    <w:rsid w:val="002D2AF0"/>
    <w:rsid w:val="002F5D91"/>
    <w:rsid w:val="003122DD"/>
    <w:rsid w:val="00345E51"/>
    <w:rsid w:val="00346D3E"/>
    <w:rsid w:val="00373C7A"/>
    <w:rsid w:val="003D2847"/>
    <w:rsid w:val="003D733E"/>
    <w:rsid w:val="00420BAE"/>
    <w:rsid w:val="00420CB1"/>
    <w:rsid w:val="004460C3"/>
    <w:rsid w:val="00461980"/>
    <w:rsid w:val="004663C4"/>
    <w:rsid w:val="00473AA7"/>
    <w:rsid w:val="004963EF"/>
    <w:rsid w:val="004B08C9"/>
    <w:rsid w:val="004D1926"/>
    <w:rsid w:val="005018DB"/>
    <w:rsid w:val="00510A32"/>
    <w:rsid w:val="0055363F"/>
    <w:rsid w:val="00556697"/>
    <w:rsid w:val="005903B1"/>
    <w:rsid w:val="005A1DA5"/>
    <w:rsid w:val="005A3B0B"/>
    <w:rsid w:val="005C2F65"/>
    <w:rsid w:val="005D4FCA"/>
    <w:rsid w:val="005F69A9"/>
    <w:rsid w:val="0062386B"/>
    <w:rsid w:val="006560B3"/>
    <w:rsid w:val="00682331"/>
    <w:rsid w:val="00696403"/>
    <w:rsid w:val="007036CA"/>
    <w:rsid w:val="00706B11"/>
    <w:rsid w:val="00737975"/>
    <w:rsid w:val="00755ADC"/>
    <w:rsid w:val="0079699C"/>
    <w:rsid w:val="007B5497"/>
    <w:rsid w:val="007C3484"/>
    <w:rsid w:val="007C736D"/>
    <w:rsid w:val="007D7EE1"/>
    <w:rsid w:val="00817308"/>
    <w:rsid w:val="00826A58"/>
    <w:rsid w:val="0084401E"/>
    <w:rsid w:val="00845DA3"/>
    <w:rsid w:val="00883DE6"/>
    <w:rsid w:val="008A1700"/>
    <w:rsid w:val="008C4CFB"/>
    <w:rsid w:val="0090349C"/>
    <w:rsid w:val="00912A5C"/>
    <w:rsid w:val="009404F5"/>
    <w:rsid w:val="009455DB"/>
    <w:rsid w:val="009530AF"/>
    <w:rsid w:val="009835EB"/>
    <w:rsid w:val="00992E02"/>
    <w:rsid w:val="009A2599"/>
    <w:rsid w:val="009B3528"/>
    <w:rsid w:val="009D02D3"/>
    <w:rsid w:val="00A10D52"/>
    <w:rsid w:val="00A5299B"/>
    <w:rsid w:val="00A70443"/>
    <w:rsid w:val="00A90F42"/>
    <w:rsid w:val="00AB4D17"/>
    <w:rsid w:val="00B137AA"/>
    <w:rsid w:val="00B21961"/>
    <w:rsid w:val="00B3462C"/>
    <w:rsid w:val="00B56EED"/>
    <w:rsid w:val="00B6200B"/>
    <w:rsid w:val="00B66197"/>
    <w:rsid w:val="00BA42CC"/>
    <w:rsid w:val="00BB58A6"/>
    <w:rsid w:val="00BC0AC4"/>
    <w:rsid w:val="00BD285E"/>
    <w:rsid w:val="00BD4184"/>
    <w:rsid w:val="00BF3FEE"/>
    <w:rsid w:val="00BF473A"/>
    <w:rsid w:val="00BF6AF7"/>
    <w:rsid w:val="00C03765"/>
    <w:rsid w:val="00C03E00"/>
    <w:rsid w:val="00C26E98"/>
    <w:rsid w:val="00C36383"/>
    <w:rsid w:val="00C7658D"/>
    <w:rsid w:val="00C81005"/>
    <w:rsid w:val="00C84A33"/>
    <w:rsid w:val="00C902F9"/>
    <w:rsid w:val="00C9107A"/>
    <w:rsid w:val="00CB3EC5"/>
    <w:rsid w:val="00CB5962"/>
    <w:rsid w:val="00CC0872"/>
    <w:rsid w:val="00D04879"/>
    <w:rsid w:val="00D24562"/>
    <w:rsid w:val="00D24D85"/>
    <w:rsid w:val="00D32A67"/>
    <w:rsid w:val="00D3778C"/>
    <w:rsid w:val="00D60ECB"/>
    <w:rsid w:val="00D84C31"/>
    <w:rsid w:val="00DC4BAD"/>
    <w:rsid w:val="00DE79EB"/>
    <w:rsid w:val="00E44257"/>
    <w:rsid w:val="00E54690"/>
    <w:rsid w:val="00E6612F"/>
    <w:rsid w:val="00E937CB"/>
    <w:rsid w:val="00F15050"/>
    <w:rsid w:val="00F15C2C"/>
    <w:rsid w:val="00F47406"/>
    <w:rsid w:val="00F66A6B"/>
    <w:rsid w:val="00F84B0A"/>
    <w:rsid w:val="00FA08FB"/>
    <w:rsid w:val="00FB3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 w:type="paragraph" w:styleId="Revision">
    <w:name w:val="Revision"/>
    <w:hidden/>
    <w:uiPriority w:val="99"/>
    <w:semiHidden/>
    <w:rsid w:val="001D2006"/>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 w:type="paragraph" w:styleId="Revision">
    <w:name w:val="Revision"/>
    <w:hidden/>
    <w:uiPriority w:val="99"/>
    <w:semiHidden/>
    <w:rsid w:val="001D200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71701">
      <w:bodyDiv w:val="1"/>
      <w:marLeft w:val="0"/>
      <w:marRight w:val="0"/>
      <w:marTop w:val="0"/>
      <w:marBottom w:val="0"/>
      <w:divBdr>
        <w:top w:val="none" w:sz="0" w:space="0" w:color="auto"/>
        <w:left w:val="none" w:sz="0" w:space="0" w:color="auto"/>
        <w:bottom w:val="none" w:sz="0" w:space="0" w:color="auto"/>
        <w:right w:val="none" w:sz="0" w:space="0" w:color="auto"/>
      </w:divBdr>
    </w:div>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88839254">
      <w:bodyDiv w:val="1"/>
      <w:marLeft w:val="0"/>
      <w:marRight w:val="0"/>
      <w:marTop w:val="0"/>
      <w:marBottom w:val="0"/>
      <w:divBdr>
        <w:top w:val="none" w:sz="0" w:space="0" w:color="auto"/>
        <w:left w:val="none" w:sz="0" w:space="0" w:color="auto"/>
        <w:bottom w:val="none" w:sz="0" w:space="0" w:color="auto"/>
        <w:right w:val="none" w:sz="0" w:space="0" w:color="auto"/>
      </w:divBdr>
    </w:div>
    <w:div w:id="594746332">
      <w:bodyDiv w:val="1"/>
      <w:marLeft w:val="0"/>
      <w:marRight w:val="0"/>
      <w:marTop w:val="0"/>
      <w:marBottom w:val="0"/>
      <w:divBdr>
        <w:top w:val="none" w:sz="0" w:space="0" w:color="auto"/>
        <w:left w:val="none" w:sz="0" w:space="0" w:color="auto"/>
        <w:bottom w:val="none" w:sz="0" w:space="0" w:color="auto"/>
        <w:right w:val="none" w:sz="0" w:space="0" w:color="auto"/>
      </w:divBdr>
    </w:div>
    <w:div w:id="761268650">
      <w:bodyDiv w:val="1"/>
      <w:marLeft w:val="0"/>
      <w:marRight w:val="0"/>
      <w:marTop w:val="0"/>
      <w:marBottom w:val="0"/>
      <w:divBdr>
        <w:top w:val="none" w:sz="0" w:space="0" w:color="auto"/>
        <w:left w:val="none" w:sz="0" w:space="0" w:color="auto"/>
        <w:bottom w:val="none" w:sz="0" w:space="0" w:color="auto"/>
        <w:right w:val="none" w:sz="0" w:space="0" w:color="auto"/>
      </w:divBdr>
    </w:div>
    <w:div w:id="916792450">
      <w:bodyDiv w:val="1"/>
      <w:marLeft w:val="0"/>
      <w:marRight w:val="0"/>
      <w:marTop w:val="0"/>
      <w:marBottom w:val="0"/>
      <w:divBdr>
        <w:top w:val="none" w:sz="0" w:space="0" w:color="auto"/>
        <w:left w:val="none" w:sz="0" w:space="0" w:color="auto"/>
        <w:bottom w:val="none" w:sz="0" w:space="0" w:color="auto"/>
        <w:right w:val="none" w:sz="0" w:space="0" w:color="auto"/>
      </w:divBdr>
    </w:div>
    <w:div w:id="965895997">
      <w:bodyDiv w:val="1"/>
      <w:marLeft w:val="0"/>
      <w:marRight w:val="0"/>
      <w:marTop w:val="0"/>
      <w:marBottom w:val="0"/>
      <w:divBdr>
        <w:top w:val="none" w:sz="0" w:space="0" w:color="auto"/>
        <w:left w:val="none" w:sz="0" w:space="0" w:color="auto"/>
        <w:bottom w:val="none" w:sz="0" w:space="0" w:color="auto"/>
        <w:right w:val="none" w:sz="0" w:space="0" w:color="auto"/>
      </w:divBdr>
    </w:div>
    <w:div w:id="974683504">
      <w:bodyDiv w:val="1"/>
      <w:marLeft w:val="0"/>
      <w:marRight w:val="0"/>
      <w:marTop w:val="0"/>
      <w:marBottom w:val="0"/>
      <w:divBdr>
        <w:top w:val="none" w:sz="0" w:space="0" w:color="auto"/>
        <w:left w:val="none" w:sz="0" w:space="0" w:color="auto"/>
        <w:bottom w:val="none" w:sz="0" w:space="0" w:color="auto"/>
        <w:right w:val="none" w:sz="0" w:space="0" w:color="auto"/>
      </w:divBdr>
    </w:div>
    <w:div w:id="1047488556">
      <w:bodyDiv w:val="1"/>
      <w:marLeft w:val="0"/>
      <w:marRight w:val="0"/>
      <w:marTop w:val="0"/>
      <w:marBottom w:val="0"/>
      <w:divBdr>
        <w:top w:val="none" w:sz="0" w:space="0" w:color="auto"/>
        <w:left w:val="none" w:sz="0" w:space="0" w:color="auto"/>
        <w:bottom w:val="none" w:sz="0" w:space="0" w:color="auto"/>
        <w:right w:val="none" w:sz="0" w:space="0" w:color="auto"/>
      </w:divBdr>
    </w:div>
    <w:div w:id="1076441506">
      <w:bodyDiv w:val="1"/>
      <w:marLeft w:val="0"/>
      <w:marRight w:val="0"/>
      <w:marTop w:val="0"/>
      <w:marBottom w:val="0"/>
      <w:divBdr>
        <w:top w:val="none" w:sz="0" w:space="0" w:color="auto"/>
        <w:left w:val="none" w:sz="0" w:space="0" w:color="auto"/>
        <w:bottom w:val="none" w:sz="0" w:space="0" w:color="auto"/>
        <w:right w:val="none" w:sz="0" w:space="0" w:color="auto"/>
      </w:divBdr>
    </w:div>
    <w:div w:id="1194153452">
      <w:bodyDiv w:val="1"/>
      <w:marLeft w:val="0"/>
      <w:marRight w:val="0"/>
      <w:marTop w:val="0"/>
      <w:marBottom w:val="0"/>
      <w:divBdr>
        <w:top w:val="none" w:sz="0" w:space="0" w:color="auto"/>
        <w:left w:val="none" w:sz="0" w:space="0" w:color="auto"/>
        <w:bottom w:val="none" w:sz="0" w:space="0" w:color="auto"/>
        <w:right w:val="none" w:sz="0" w:space="0" w:color="auto"/>
      </w:divBdr>
    </w:div>
    <w:div w:id="1347633401">
      <w:bodyDiv w:val="1"/>
      <w:marLeft w:val="0"/>
      <w:marRight w:val="0"/>
      <w:marTop w:val="0"/>
      <w:marBottom w:val="0"/>
      <w:divBdr>
        <w:top w:val="none" w:sz="0" w:space="0" w:color="auto"/>
        <w:left w:val="none" w:sz="0" w:space="0" w:color="auto"/>
        <w:bottom w:val="none" w:sz="0" w:space="0" w:color="auto"/>
        <w:right w:val="none" w:sz="0" w:space="0" w:color="auto"/>
      </w:divBdr>
    </w:div>
    <w:div w:id="1357194710">
      <w:bodyDiv w:val="1"/>
      <w:marLeft w:val="0"/>
      <w:marRight w:val="0"/>
      <w:marTop w:val="0"/>
      <w:marBottom w:val="0"/>
      <w:divBdr>
        <w:top w:val="none" w:sz="0" w:space="0" w:color="auto"/>
        <w:left w:val="none" w:sz="0" w:space="0" w:color="auto"/>
        <w:bottom w:val="none" w:sz="0" w:space="0" w:color="auto"/>
        <w:right w:val="none" w:sz="0" w:space="0" w:color="auto"/>
      </w:divBdr>
    </w:div>
    <w:div w:id="1781803350">
      <w:bodyDiv w:val="1"/>
      <w:marLeft w:val="0"/>
      <w:marRight w:val="0"/>
      <w:marTop w:val="0"/>
      <w:marBottom w:val="0"/>
      <w:divBdr>
        <w:top w:val="none" w:sz="0" w:space="0" w:color="auto"/>
        <w:left w:val="none" w:sz="0" w:space="0" w:color="auto"/>
        <w:bottom w:val="none" w:sz="0" w:space="0" w:color="auto"/>
        <w:right w:val="none" w:sz="0" w:space="0" w:color="auto"/>
      </w:divBdr>
    </w:div>
    <w:div w:id="1877236175">
      <w:bodyDiv w:val="1"/>
      <w:marLeft w:val="0"/>
      <w:marRight w:val="0"/>
      <w:marTop w:val="0"/>
      <w:marBottom w:val="0"/>
      <w:divBdr>
        <w:top w:val="none" w:sz="0" w:space="0" w:color="auto"/>
        <w:left w:val="none" w:sz="0" w:space="0" w:color="auto"/>
        <w:bottom w:val="none" w:sz="0" w:space="0" w:color="auto"/>
        <w:right w:val="none" w:sz="0" w:space="0" w:color="auto"/>
      </w:divBdr>
    </w:div>
    <w:div w:id="1923685233">
      <w:bodyDiv w:val="1"/>
      <w:marLeft w:val="0"/>
      <w:marRight w:val="0"/>
      <w:marTop w:val="0"/>
      <w:marBottom w:val="0"/>
      <w:divBdr>
        <w:top w:val="none" w:sz="0" w:space="0" w:color="auto"/>
        <w:left w:val="none" w:sz="0" w:space="0" w:color="auto"/>
        <w:bottom w:val="none" w:sz="0" w:space="0" w:color="auto"/>
        <w:right w:val="none" w:sz="0" w:space="0" w:color="auto"/>
      </w:divBdr>
    </w:div>
    <w:div w:id="2056541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o.udacity.com/nanodegrees/nd008/locale/en-us/versions/1.0.0/parts/7271/project"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hyperlink" Target="https://review.udacity.com/%23!/projects/d7a0dae3-c362-4ff7-b39c-e4652351e669" TargetMode="Externa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12CA3-E998-484B-A454-5DDB4D38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Nelson</dc:creator>
  <cp:lastModifiedBy>Hernando</cp:lastModifiedBy>
  <cp:revision>4</cp:revision>
  <cp:lastPrinted>2017-01-10T00:36:00Z</cp:lastPrinted>
  <dcterms:created xsi:type="dcterms:W3CDTF">2017-01-10T00:36:00Z</dcterms:created>
  <dcterms:modified xsi:type="dcterms:W3CDTF">2017-01-10T00:48:00Z</dcterms:modified>
</cp:coreProperties>
</file>