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before="0"/>
        <w:jc w:val="center"/>
      </w:pPr>
      <w:r>
        <w:rPr>
          <w:rFonts w:ascii="Arial" w:cs="Arial" w:eastAsia="Arial" w:hAnsi="Arial"/>
          <w:b/>
          <w:bCs/>
          <w:caps/>
          <w:color w:val="B8860B"/>
          <w:sz w:val="22"/>
          <w:szCs w:val="22"/>
        </w:rPr>
        <w:t xml:space="preserve">ENSAYO ACADÉMICO</w:t>
      </w:r>
    </w:p>
    <w:p>
      <w:pPr>
        <w:pStyle w:val="Heading1"/>
        <w:spacing w:after="240" w:before="480"/>
        <w:jc w:val="center"/>
      </w:pPr>
      <w:r>
        <w:rPr>
          <w:rFonts w:ascii="Georgia" w:cs="Georgia" w:eastAsia="Georgia" w:hAnsi="Georgia"/>
          <w:b/>
          <w:bCs/>
          <w:color w:val="8B0000"/>
          <w:sz w:val="36"/>
          <w:szCs w:val="36"/>
        </w:rPr>
        <w:t xml:space="preserve">100 Técnicas de Redacción
en Castellano para Podcasts
de Radio Universitaria y
Comunitaria en Colombia</w:t>
      </w:r>
    </w:p>
    <w:p>
      <w:r>
        <w:t xml:space="preserve"/>
      </w:r>
    </w:p>
    <w:p>
      <w:pPr>
        <w:spacing w:after="80" w:before="0"/>
        <w:jc w:val="center"/>
      </w:pPr>
      <w:r>
        <w:rPr>
          <w:rFonts w:ascii="Georgia" w:cs="Georgia" w:eastAsia="Georgia" w:hAnsi="Georgia"/>
          <w:i/>
          <w:iCs/>
          <w:color w:val="B8860B"/>
          <w:sz w:val="24"/>
          <w:szCs w:val="24"/>
        </w:rPr>
        <w:t xml:space="preserve">La palabra radiada como herramienta de transformación social</w:t>
      </w:r>
    </w:p>
    <w:p>
      <w:r>
        <w:t xml:space="preserve"/>
      </w:r>
    </w:p>
    <w:p>
      <w:r>
        <w:t xml:space="preserve"/>
      </w:r>
    </w:p>
    <w:p>
      <w:pPr>
        <w:jc w:val="center"/>
      </w:pPr>
      <w:r>
        <w:rPr>
          <w:rFonts w:ascii="Arial" w:cs="Arial" w:eastAsia="Arial" w:hAnsi="Arial"/>
          <w:color w:val="4A4A4A"/>
          <w:sz w:val="22"/>
          <w:szCs w:val="22"/>
        </w:rPr>
        <w:t xml:space="preserve">Colombia, 2025</w:t>
      </w:r>
    </w:p>
    <w:p>
      <w:r>
        <w:t xml:space="preserve"/>
      </w:r>
    </w:p>
    <w:p>
      <w:r>
        <w:t xml:space="preserve"/>
      </w:r>
    </w:p>
    <w:p>
      <w:r>
        <w:t xml:space="preserve"/>
      </w:r>
    </w:p>
    <w:p>
      <w:pPr>
        <w:spacing w:after="200" w:before="200"/>
        <w:jc w:val="center"/>
      </w:pPr>
      <w:r>
        <w:rPr>
          <w:color w:val="B8860B"/>
          <w:sz w:val="20"/>
          <w:szCs w:val="20"/>
        </w:rPr>
        <w:t xml:space="preserve">✦ ✦ ✦</w:t>
      </w:r>
    </w:p>
    <w:p>
      <w:pPr>
        <w:pStyle w:val="Heading2"/>
        <w:pBdr>
          <w:bottom w:val="single" w:color="B8860B" w:sz="4"/>
        </w:pBdr>
        <w:spacing w:after="180" w:before="360"/>
      </w:pPr>
      <w:r>
        <w:rPr>
          <w:rFonts w:ascii="Georgia" w:cs="Georgia" w:eastAsia="Georgia" w:hAnsi="Georgia"/>
          <w:b/>
          <w:bCs/>
          <w:color w:val="B8860B"/>
          <w:sz w:val="28"/>
          <w:szCs w:val="28"/>
        </w:rPr>
        <w:t xml:space="preserve">INTRODUCCIÓN</w:t>
      </w:r>
    </w:p>
    <w:p>
      <w:pPr>
        <w:spacing w:after="100" w:before="100" w:line="360"/>
        <w:jc w:val="both"/>
      </w:pPr>
      <w:r>
        <w:rPr>
          <w:rFonts w:ascii="Georgia" w:cs="Georgia" w:eastAsia="Georgia" w:hAnsi="Georgia"/>
          <w:color w:val="4A4A4A"/>
          <w:sz w:val="24"/>
          <w:szCs w:val="24"/>
        </w:rPr>
        <w:t xml:space="preserve">La radio universitaria y comunitaria en Colombia ocupa un lugar privilegiado en el ecosistema comunicativo del país. Desde las emisoras de las grandes universidades públicas hasta las pequeñas estaciones comunitarias del Pacífico, el Caribe y la Amazonía, la radio ha sido y sigue siendo el medio de comunicación más democrático, accesible y culturalmente arraigado de nuestra nación. Con la irrupción del formato podcast, esta tradición radiofónica se ha renovado, adquiriendo nuevas dimensiones temporales, interactivas y temáticas que permiten profundizar en los asuntos que interesan a las comunidades.</w:t>
      </w:r>
    </w:p>
    <w:p>
      <w:pPr>
        <w:spacing w:after="100" w:before="100" w:line="360"/>
        <w:jc w:val="both"/>
      </w:pPr>
      <w:r>
        <w:rPr>
          <w:rFonts w:ascii="Georgia" w:cs="Georgia" w:eastAsia="Georgia" w:hAnsi="Georgia"/>
          <w:color w:val="4A4A4A"/>
          <w:sz w:val="24"/>
          <w:szCs w:val="24"/>
        </w:rPr>
        <w:t xml:space="preserve">El presente ensayo reúne cien técnicas de redacción en castellano específicamente orientadas a la producción de podcasts para radio universitaria y comunitaria. No se trata de reglas rígidas, sino de herramientas flexibles que el redactor y el locutor pueden adaptar según el contexto, la audiencia y el propósito comunicativo de cada emisión. Estas técnicas reconocen la riqueza del castellano colombiano en sus variantes regionales —costeña, paisa, caleña, llanera, pastuza, bogotana— y promueven una escritura que suene natural, auténtica y cercana a la gente.</w:t>
      </w:r>
    </w:p>
    <w:p>
      <w:pPr>
        <w:spacing w:after="100" w:before="100" w:line="360"/>
        <w:jc w:val="both"/>
      </w:pPr>
      <w:r>
        <w:rPr>
          <w:rFonts w:ascii="Georgia" w:cs="Georgia" w:eastAsia="Georgia" w:hAnsi="Georgia"/>
          <w:color w:val="4A4A4A"/>
          <w:sz w:val="24"/>
          <w:szCs w:val="24"/>
        </w:rPr>
        <w:t xml:space="preserve">La estructura del ensayo agrupa las técnicas en diez grandes categorías: fundamentos de la escritura radiofónica, construcción de la voz narrativa, estructura del guion, lenguaje y estilo, conexión con la audiencia, técnicas de investigación y documentación, recursos expresivos, producción sonora y escritura, adaptación cultural y territorial, y ética comunicativa. Cada categoría responde a una necesidad concreta del proceso de creación de podcasts con vocación social y educativa.</w:t>
      </w:r>
    </w:p>
    <w:p>
      <w:pPr>
        <w:spacing w:after="200" w:before="200"/>
        <w:jc w:val="center"/>
      </w:pPr>
      <w:r>
        <w:rPr>
          <w:color w:val="B8860B"/>
          <w:sz w:val="20"/>
          <w:szCs w:val="20"/>
        </w:rPr>
        <w:t xml:space="preserve">✦ ✦ ✦</w:t>
      </w:r>
    </w:p>
    <w:p>
      <w:pPr>
        <w:pStyle w:val="Heading2"/>
        <w:pBdr>
          <w:bottom w:val="single" w:color="B8860B" w:sz="4"/>
        </w:pBdr>
        <w:spacing w:after="180" w:before="360"/>
      </w:pPr>
      <w:r>
        <w:rPr>
          <w:rFonts w:ascii="Georgia" w:cs="Georgia" w:eastAsia="Georgia" w:hAnsi="Georgia"/>
          <w:b/>
          <w:bCs/>
          <w:color w:val="B8860B"/>
          <w:sz w:val="28"/>
          <w:szCs w:val="28"/>
        </w:rPr>
        <w:t xml:space="preserve">I. FUNDAMENTOS DE LA ESCRITURA RADIOFÓNICA</w:t>
      </w:r>
    </w:p>
    <w:p>
      <w:pPr>
        <w:spacing w:after="100" w:before="100" w:line="360"/>
        <w:jc w:val="both"/>
      </w:pPr>
      <w:r>
        <w:rPr>
          <w:rFonts w:ascii="Georgia" w:cs="Georgia" w:eastAsia="Georgia" w:hAnsi="Georgia"/>
          <w:color w:val="4A4A4A"/>
          <w:sz w:val="24"/>
          <w:szCs w:val="24"/>
        </w:rPr>
        <w:t xml:space="preserve">La escritura para radio es, ante todo, escritura para el oído. A diferencia del texto impreso o digital, el guion de podcast no se lee: se escucha. Este principio cardinal transforma radicalmente la manera en que se conciben las frases, los párrafos y la estructura general del relato. Las siguientes diez técnicas establecen los cimientos sobre los que se construye toda escritura radiofónica de calidad.</w:t>
      </w:r>
    </w:p>
    <w:p>
      <w:pPr>
        <w:spacing w:after="60" w:before="140"/>
        <w:jc w:val="both"/>
      </w:pPr>
      <w:r>
        <w:rPr>
          <w:rFonts w:ascii="Arial" w:cs="Arial" w:eastAsia="Arial" w:hAnsi="Arial"/>
          <w:b/>
          <w:bCs/>
          <w:color w:val="8B0000"/>
          <w:sz w:val="24"/>
          <w:szCs w:val="24"/>
        </w:rPr>
        <w:t xml:space="preserve">1. </w:t>
      </w:r>
      <w:r>
        <w:rPr>
          <w:rFonts w:ascii="Arial" w:cs="Arial" w:eastAsia="Arial" w:hAnsi="Arial"/>
          <w:b/>
          <w:bCs/>
          <w:color w:val="4A4A4A"/>
          <w:sz w:val="24"/>
          <w:szCs w:val="24"/>
        </w:rPr>
        <w:t xml:space="preserve">Escribe como hablas. </w:t>
      </w:r>
      <w:r>
        <w:rPr>
          <w:rFonts w:ascii="Georgia" w:cs="Georgia" w:eastAsia="Georgia" w:hAnsi="Georgia"/>
          <w:color w:val="4A4A4A"/>
          <w:sz w:val="23"/>
          <w:szCs w:val="23"/>
        </w:rPr>
        <w:t xml:space="preserve">El primer mandamiento de la escritura radiofónica es abandonar el registro formal escrito y adoptar la oralidad natural. Antes de redactar, grábate hablando sobre el tema y transcribe lo que dices. Esa espontaneidad será tu guía. El podcaster universitario que escribe primero con la voz y luego refina con la pluma logra un producto más genuino y comunicativo.</w:t>
      </w:r>
    </w:p>
    <w:p>
      <w:pPr>
        <w:spacing w:after="60" w:before="140"/>
        <w:jc w:val="both"/>
      </w:pPr>
      <w:r>
        <w:rPr>
          <w:rFonts w:ascii="Arial" w:cs="Arial" w:eastAsia="Arial" w:hAnsi="Arial"/>
          <w:b/>
          <w:bCs/>
          <w:color w:val="8B0000"/>
          <w:sz w:val="24"/>
          <w:szCs w:val="24"/>
        </w:rPr>
        <w:t xml:space="preserve">2. </w:t>
      </w:r>
      <w:r>
        <w:rPr>
          <w:rFonts w:ascii="Arial" w:cs="Arial" w:eastAsia="Arial" w:hAnsi="Arial"/>
          <w:b/>
          <w:bCs/>
          <w:color w:val="4A4A4A"/>
          <w:sz w:val="24"/>
          <w:szCs w:val="24"/>
        </w:rPr>
        <w:t xml:space="preserve">La prueba del oído. </w:t>
      </w:r>
      <w:r>
        <w:rPr>
          <w:rFonts w:ascii="Georgia" w:cs="Georgia" w:eastAsia="Georgia" w:hAnsi="Georgia"/>
          <w:color w:val="4A4A4A"/>
          <w:sz w:val="23"/>
          <w:szCs w:val="23"/>
        </w:rPr>
        <w:t xml:space="preserve">Lee en voz alta todo lo que escribas antes de grabarlo. Si te trabas, si la frase suena forzada, si el ritmo se rompe, reescríbela. El oído detecta lo que el ojo no ve. En Colombia, donde la oralidad es parte del ADN cultural, esta técnica resulta especialmente poderosa.</w:t>
      </w:r>
    </w:p>
    <w:p>
      <w:pPr>
        <w:spacing w:after="60" w:before="140"/>
        <w:jc w:val="both"/>
      </w:pPr>
      <w:r>
        <w:rPr>
          <w:rFonts w:ascii="Arial" w:cs="Arial" w:eastAsia="Arial" w:hAnsi="Arial"/>
          <w:b/>
          <w:bCs/>
          <w:color w:val="8B0000"/>
          <w:sz w:val="24"/>
          <w:szCs w:val="24"/>
        </w:rPr>
        <w:t xml:space="preserve">3. </w:t>
      </w:r>
      <w:r>
        <w:rPr>
          <w:rFonts w:ascii="Arial" w:cs="Arial" w:eastAsia="Arial" w:hAnsi="Arial"/>
          <w:b/>
          <w:bCs/>
          <w:color w:val="4A4A4A"/>
          <w:sz w:val="24"/>
          <w:szCs w:val="24"/>
        </w:rPr>
        <w:t xml:space="preserve">Frases cortas para la escucha activa. </w:t>
      </w:r>
      <w:r>
        <w:rPr>
          <w:rFonts w:ascii="Georgia" w:cs="Georgia" w:eastAsia="Georgia" w:hAnsi="Georgia"/>
          <w:color w:val="4A4A4A"/>
          <w:sz w:val="23"/>
          <w:szCs w:val="23"/>
        </w:rPr>
        <w:t xml:space="preserve">El oyente no puede volver atrás como el lector. Las frases largas y subordinadas saturan la memoria auditiva. Privilegia oraciones de máximo veinte palabras. Cuando necesites explicar algo complejo, hazlo en varias frases cortas consecutivas, no en una sola oración interminable.</w:t>
      </w:r>
    </w:p>
    <w:p>
      <w:pPr>
        <w:spacing w:after="60" w:before="140"/>
        <w:jc w:val="both"/>
      </w:pPr>
      <w:r>
        <w:rPr>
          <w:rFonts w:ascii="Arial" w:cs="Arial" w:eastAsia="Arial" w:hAnsi="Arial"/>
          <w:b/>
          <w:bCs/>
          <w:color w:val="8B0000"/>
          <w:sz w:val="24"/>
          <w:szCs w:val="24"/>
        </w:rPr>
        <w:t xml:space="preserve">4. </w:t>
      </w:r>
      <w:r>
        <w:rPr>
          <w:rFonts w:ascii="Arial" w:cs="Arial" w:eastAsia="Arial" w:hAnsi="Arial"/>
          <w:b/>
          <w:bCs/>
          <w:color w:val="4A4A4A"/>
          <w:sz w:val="24"/>
          <w:szCs w:val="24"/>
        </w:rPr>
        <w:t xml:space="preserve">Una idea por frase. </w:t>
      </w:r>
      <w:r>
        <w:rPr>
          <w:rFonts w:ascii="Georgia" w:cs="Georgia" w:eastAsia="Georgia" w:hAnsi="Georgia"/>
          <w:color w:val="4A4A4A"/>
          <w:sz w:val="23"/>
          <w:szCs w:val="23"/>
        </w:rPr>
        <w:t xml:space="preserve">Cada oración debe contener una sola idea. Si en una frase aparecen dos conceptos distintos, sepáralos. Esta disciplina obliga al redactor a jerarquizar y a construir el relato de manera progresiva, facilitando la comprensión del oyente.</w:t>
      </w:r>
    </w:p>
    <w:p>
      <w:pPr>
        <w:spacing w:after="60" w:before="140"/>
        <w:jc w:val="both"/>
      </w:pPr>
      <w:r>
        <w:rPr>
          <w:rFonts w:ascii="Arial" w:cs="Arial" w:eastAsia="Arial" w:hAnsi="Arial"/>
          <w:b/>
          <w:bCs/>
          <w:color w:val="8B0000"/>
          <w:sz w:val="24"/>
          <w:szCs w:val="24"/>
        </w:rPr>
        <w:t xml:space="preserve">5. </w:t>
      </w:r>
      <w:r>
        <w:rPr>
          <w:rFonts w:ascii="Arial" w:cs="Arial" w:eastAsia="Arial" w:hAnsi="Arial"/>
          <w:b/>
          <w:bCs/>
          <w:color w:val="4A4A4A"/>
          <w:sz w:val="24"/>
          <w:szCs w:val="24"/>
        </w:rPr>
        <w:t xml:space="preserve">El punto seguido como aliado. </w:t>
      </w:r>
      <w:r>
        <w:rPr>
          <w:rFonts w:ascii="Georgia" w:cs="Georgia" w:eastAsia="Georgia" w:hAnsi="Georgia"/>
          <w:color w:val="4A4A4A"/>
          <w:sz w:val="23"/>
          <w:szCs w:val="23"/>
        </w:rPr>
        <w:t xml:space="preserve">En la escritura impresa, el punto seguido es solo una opción más de puntuación. En el guion de podcast, el punto seguido es una instrucción de pausa, de respiración, de énfasis. Úsalo generosamente. No temas dejar el punto seguido donde habrías puesto una coma.</w:t>
      </w:r>
    </w:p>
    <w:p>
      <w:pPr>
        <w:spacing w:after="60" w:before="140"/>
        <w:jc w:val="both"/>
      </w:pPr>
      <w:r>
        <w:rPr>
          <w:rFonts w:ascii="Arial" w:cs="Arial" w:eastAsia="Arial" w:hAnsi="Arial"/>
          <w:b/>
          <w:bCs/>
          <w:color w:val="8B0000"/>
          <w:sz w:val="24"/>
          <w:szCs w:val="24"/>
        </w:rPr>
        <w:t xml:space="preserve">6. </w:t>
      </w:r>
      <w:r>
        <w:rPr>
          <w:rFonts w:ascii="Arial" w:cs="Arial" w:eastAsia="Arial" w:hAnsi="Arial"/>
          <w:b/>
          <w:bCs/>
          <w:color w:val="4A4A4A"/>
          <w:sz w:val="24"/>
          <w:szCs w:val="24"/>
        </w:rPr>
        <w:t xml:space="preserve">Evita los paréntesis y los guiones aclaratorios. </w:t>
      </w:r>
      <w:r>
        <w:rPr>
          <w:rFonts w:ascii="Georgia" w:cs="Georgia" w:eastAsia="Georgia" w:hAnsi="Georgia"/>
          <w:color w:val="4A4A4A"/>
          <w:sz w:val="23"/>
          <w:szCs w:val="23"/>
        </w:rPr>
        <w:t xml:space="preserve">Los paréntesis y los incisos entre guiones son construcciones visuales que no tienen equivalente sonoro claro. Si necesitas aclarar algo, hazlo en una frase aparte, no incrustado en la frase principal. La linealidad es la ley del oído.</w:t>
      </w:r>
    </w:p>
    <w:p>
      <w:pPr>
        <w:spacing w:after="60" w:before="140"/>
        <w:jc w:val="both"/>
      </w:pPr>
      <w:r>
        <w:rPr>
          <w:rFonts w:ascii="Arial" w:cs="Arial" w:eastAsia="Arial" w:hAnsi="Arial"/>
          <w:b/>
          <w:bCs/>
          <w:color w:val="8B0000"/>
          <w:sz w:val="24"/>
          <w:szCs w:val="24"/>
        </w:rPr>
        <w:t xml:space="preserve">7. </w:t>
      </w:r>
      <w:r>
        <w:rPr>
          <w:rFonts w:ascii="Arial" w:cs="Arial" w:eastAsia="Arial" w:hAnsi="Arial"/>
          <w:b/>
          <w:bCs/>
          <w:color w:val="4A4A4A"/>
          <w:sz w:val="24"/>
          <w:szCs w:val="24"/>
        </w:rPr>
        <w:t xml:space="preserve">Verbos en acción. </w:t>
      </w:r>
      <w:r>
        <w:rPr>
          <w:rFonts w:ascii="Georgia" w:cs="Georgia" w:eastAsia="Georgia" w:hAnsi="Georgia"/>
          <w:color w:val="4A4A4A"/>
          <w:sz w:val="23"/>
          <w:szCs w:val="23"/>
        </w:rPr>
        <w:t xml:space="preserve">Privilegia los verbos activos y en presente o pasado simple. Los verbos en voz pasiva, las perífrasis verbales complejas y los tiempos compuestos sobrecargan la comprensión auditiva. 'El alcalde anunció' es más potente que 'Fue anunciado por el alcalde'.</w:t>
      </w:r>
    </w:p>
    <w:p>
      <w:pPr>
        <w:spacing w:after="60" w:before="140"/>
        <w:jc w:val="both"/>
      </w:pPr>
      <w:r>
        <w:rPr>
          <w:rFonts w:ascii="Arial" w:cs="Arial" w:eastAsia="Arial" w:hAnsi="Arial"/>
          <w:b/>
          <w:bCs/>
          <w:color w:val="8B0000"/>
          <w:sz w:val="24"/>
          <w:szCs w:val="24"/>
        </w:rPr>
        <w:t xml:space="preserve">8. </w:t>
      </w:r>
      <w:r>
        <w:rPr>
          <w:rFonts w:ascii="Arial" w:cs="Arial" w:eastAsia="Arial" w:hAnsi="Arial"/>
          <w:b/>
          <w:bCs/>
          <w:color w:val="4A4A4A"/>
          <w:sz w:val="24"/>
          <w:szCs w:val="24"/>
        </w:rPr>
        <w:t xml:space="preserve">Sustantivos concretos sobre abstractos. </w:t>
      </w:r>
      <w:r>
        <w:rPr>
          <w:rFonts w:ascii="Georgia" w:cs="Georgia" w:eastAsia="Georgia" w:hAnsi="Georgia"/>
          <w:color w:val="4A4A4A"/>
          <w:sz w:val="23"/>
          <w:szCs w:val="23"/>
        </w:rPr>
        <w:t xml:space="preserve">La mente que escucha visualiza. 'Una comunidad del Chocó sin agua potable' es más poderoso que 'una situación de desabastecimiento hídrico en zonas marginales'. Lo concreto activa la empatía; lo abstracto construye distancia.</w:t>
      </w:r>
    </w:p>
    <w:p>
      <w:pPr>
        <w:spacing w:after="60" w:before="140"/>
        <w:jc w:val="both"/>
      </w:pPr>
      <w:r>
        <w:rPr>
          <w:rFonts w:ascii="Arial" w:cs="Arial" w:eastAsia="Arial" w:hAnsi="Arial"/>
          <w:b/>
          <w:bCs/>
          <w:color w:val="8B0000"/>
          <w:sz w:val="24"/>
          <w:szCs w:val="24"/>
        </w:rPr>
        <w:t xml:space="preserve">9. </w:t>
      </w:r>
      <w:r>
        <w:rPr>
          <w:rFonts w:ascii="Arial" w:cs="Arial" w:eastAsia="Arial" w:hAnsi="Arial"/>
          <w:b/>
          <w:bCs/>
          <w:color w:val="4A4A4A"/>
          <w:sz w:val="24"/>
          <w:szCs w:val="24"/>
        </w:rPr>
        <w:t xml:space="preserve">El principio de la redundancia funcional. </w:t>
      </w:r>
      <w:r>
        <w:rPr>
          <w:rFonts w:ascii="Georgia" w:cs="Georgia" w:eastAsia="Georgia" w:hAnsi="Georgia"/>
          <w:color w:val="4A4A4A"/>
          <w:sz w:val="23"/>
          <w:szCs w:val="23"/>
        </w:rPr>
        <w:t xml:space="preserve">A diferencia del texto escrito, en radio se puede repetir intencionalmente. Si introduces un concepto nuevo, menciónalo, explícalo, y luego recuérdalo con otras palabras. Esta repetición no es torpeza literaria; es pedagogía sonora.</w:t>
      </w:r>
    </w:p>
    <w:p>
      <w:pPr>
        <w:spacing w:after="60" w:before="140"/>
        <w:jc w:val="both"/>
      </w:pPr>
      <w:r>
        <w:rPr>
          <w:rFonts w:ascii="Arial" w:cs="Arial" w:eastAsia="Arial" w:hAnsi="Arial"/>
          <w:b/>
          <w:bCs/>
          <w:color w:val="8B0000"/>
          <w:sz w:val="24"/>
          <w:szCs w:val="24"/>
        </w:rPr>
        <w:t xml:space="preserve">10. </w:t>
      </w:r>
      <w:r>
        <w:rPr>
          <w:rFonts w:ascii="Arial" w:cs="Arial" w:eastAsia="Arial" w:hAnsi="Arial"/>
          <w:b/>
          <w:bCs/>
          <w:color w:val="4A4A4A"/>
          <w:sz w:val="24"/>
          <w:szCs w:val="24"/>
        </w:rPr>
        <w:t xml:space="preserve">El guion como partitura. </w:t>
      </w:r>
      <w:r>
        <w:rPr>
          <w:rFonts w:ascii="Georgia" w:cs="Georgia" w:eastAsia="Georgia" w:hAnsi="Georgia"/>
          <w:color w:val="4A4A4A"/>
          <w:sz w:val="23"/>
          <w:szCs w:val="23"/>
        </w:rPr>
        <w:t xml:space="preserve">Concibe el guion no como un texto para leer, sino como una partitura que indica ritmos, pausas, énfasis y dinámicas. Usa mayúsculas para marcar énfasis, barras oblicuas para indicar pausas, y subrayado para palabras clave que no deben perderse.</w:t>
      </w:r>
    </w:p>
    <w:p>
      <w:pPr>
        <w:spacing w:after="200" w:before="200"/>
        <w:jc w:val="center"/>
      </w:pPr>
      <w:r>
        <w:rPr>
          <w:color w:val="B8860B"/>
          <w:sz w:val="20"/>
          <w:szCs w:val="20"/>
        </w:rPr>
        <w:t xml:space="preserve">✦ ✦ ✦</w:t>
      </w:r>
    </w:p>
    <w:p>
      <w:pPr>
        <w:pStyle w:val="Heading2"/>
        <w:pBdr>
          <w:bottom w:val="single" w:color="B8860B" w:sz="4"/>
        </w:pBdr>
        <w:spacing w:after="180" w:before="360"/>
      </w:pPr>
      <w:r>
        <w:rPr>
          <w:rFonts w:ascii="Georgia" w:cs="Georgia" w:eastAsia="Georgia" w:hAnsi="Georgia"/>
          <w:b/>
          <w:bCs/>
          <w:color w:val="B8860B"/>
          <w:sz w:val="28"/>
          <w:szCs w:val="28"/>
        </w:rPr>
        <w:t xml:space="preserve">II. CONSTRUCCIÓN DE LA VOZ NARRATIVA</w:t>
      </w:r>
    </w:p>
    <w:p>
      <w:pPr>
        <w:spacing w:after="100" w:before="100" w:line="360"/>
        <w:jc w:val="both"/>
      </w:pPr>
      <w:r>
        <w:rPr>
          <w:rFonts w:ascii="Georgia" w:cs="Georgia" w:eastAsia="Georgia" w:hAnsi="Georgia"/>
          <w:color w:val="4A4A4A"/>
          <w:sz w:val="24"/>
          <w:szCs w:val="24"/>
        </w:rPr>
        <w:t xml:space="preserve">Cada podcast tiene una voz que lo distingue. En la radio universitaria y comunitaria colombiana, esa voz debe ser auténtica, próxima y representativa de su contexto. Las siguientes técnicas ayudan a construir y sostener una voz narrativa coherente y eficaz.</w:t>
      </w:r>
    </w:p>
    <w:p>
      <w:pPr>
        <w:spacing w:after="60" w:before="140"/>
        <w:jc w:val="both"/>
      </w:pPr>
      <w:r>
        <w:rPr>
          <w:rFonts w:ascii="Arial" w:cs="Arial" w:eastAsia="Arial" w:hAnsi="Arial"/>
          <w:b/>
          <w:bCs/>
          <w:color w:val="8B0000"/>
          <w:sz w:val="24"/>
          <w:szCs w:val="24"/>
        </w:rPr>
        <w:t xml:space="preserve">11. </w:t>
      </w:r>
      <w:r>
        <w:rPr>
          <w:rFonts w:ascii="Arial" w:cs="Arial" w:eastAsia="Arial" w:hAnsi="Arial"/>
          <w:b/>
          <w:bCs/>
          <w:color w:val="4A4A4A"/>
          <w:sz w:val="24"/>
          <w:szCs w:val="24"/>
        </w:rPr>
        <w:t xml:space="preserve">Define tu yo narrativo. </w:t>
      </w:r>
      <w:r>
        <w:rPr>
          <w:rFonts w:ascii="Georgia" w:cs="Georgia" w:eastAsia="Georgia" w:hAnsi="Georgia"/>
          <w:color w:val="4A4A4A"/>
          <w:sz w:val="23"/>
          <w:szCs w:val="23"/>
        </w:rPr>
        <w:t xml:space="preserve">Decide desde el principio si hablarás en primera persona singular ('yo investigo'), primera persona plural ('nosotros te contamos'), o segunda persona dirigida al oyente ('tú eres parte de esta historia'). Esa elección define la distancia emocional con el oyente y debe mantenerse consistente.</w:t>
      </w:r>
    </w:p>
    <w:p>
      <w:pPr>
        <w:spacing w:after="60" w:before="140"/>
        <w:jc w:val="both"/>
      </w:pPr>
      <w:r>
        <w:rPr>
          <w:rFonts w:ascii="Arial" w:cs="Arial" w:eastAsia="Arial" w:hAnsi="Arial"/>
          <w:b/>
          <w:bCs/>
          <w:color w:val="8B0000"/>
          <w:sz w:val="24"/>
          <w:szCs w:val="24"/>
        </w:rPr>
        <w:t xml:space="preserve">12. </w:t>
      </w:r>
      <w:r>
        <w:rPr>
          <w:rFonts w:ascii="Arial" w:cs="Arial" w:eastAsia="Arial" w:hAnsi="Arial"/>
          <w:b/>
          <w:bCs/>
          <w:color w:val="4A4A4A"/>
          <w:sz w:val="24"/>
          <w:szCs w:val="24"/>
        </w:rPr>
        <w:t xml:space="preserve">La carta a un amigo. </w:t>
      </w:r>
      <w:r>
        <w:rPr>
          <w:rFonts w:ascii="Georgia" w:cs="Georgia" w:eastAsia="Georgia" w:hAnsi="Georgia"/>
          <w:color w:val="4A4A4A"/>
          <w:sz w:val="23"/>
          <w:szCs w:val="23"/>
        </w:rPr>
        <w:t xml:space="preserve">Imagina que le estás contando la historia a un amigo inteligente pero no especializado en el tema. ¿Qué le dirías primero? ¿Cómo se lo explicarías sin aburrirlo? Esa conversación imaginaria es tu guion.</w:t>
      </w:r>
    </w:p>
    <w:p>
      <w:pPr>
        <w:spacing w:after="60" w:before="140"/>
        <w:jc w:val="both"/>
      </w:pPr>
      <w:r>
        <w:rPr>
          <w:rFonts w:ascii="Arial" w:cs="Arial" w:eastAsia="Arial" w:hAnsi="Arial"/>
          <w:b/>
          <w:bCs/>
          <w:color w:val="8B0000"/>
          <w:sz w:val="24"/>
          <w:szCs w:val="24"/>
        </w:rPr>
        <w:t xml:space="preserve">13. </w:t>
      </w:r>
      <w:r>
        <w:rPr>
          <w:rFonts w:ascii="Arial" w:cs="Arial" w:eastAsia="Arial" w:hAnsi="Arial"/>
          <w:b/>
          <w:bCs/>
          <w:color w:val="4A4A4A"/>
          <w:sz w:val="24"/>
          <w:szCs w:val="24"/>
        </w:rPr>
        <w:t xml:space="preserve">El tono como identidad. </w:t>
      </w:r>
      <w:r>
        <w:rPr>
          <w:rFonts w:ascii="Georgia" w:cs="Georgia" w:eastAsia="Georgia" w:hAnsi="Georgia"/>
          <w:color w:val="4A4A4A"/>
          <w:sz w:val="23"/>
          <w:szCs w:val="23"/>
        </w:rPr>
        <w:t xml:space="preserve">El tono —serio, cálido, humorístico, indignado, reflexivo— debe ser coherente con los valores del medio y la temática del episodio. Una emisora comunitaria del Caribe tiene un tono distinto al de una emisora universitaria bogotana. Identifica el tuyo y cuídalo.</w:t>
      </w:r>
    </w:p>
    <w:p>
      <w:pPr>
        <w:spacing w:after="60" w:before="140"/>
        <w:jc w:val="both"/>
      </w:pPr>
      <w:r>
        <w:rPr>
          <w:rFonts w:ascii="Arial" w:cs="Arial" w:eastAsia="Arial" w:hAnsi="Arial"/>
          <w:b/>
          <w:bCs/>
          <w:color w:val="8B0000"/>
          <w:sz w:val="24"/>
          <w:szCs w:val="24"/>
        </w:rPr>
        <w:t xml:space="preserve">14. </w:t>
      </w:r>
      <w:r>
        <w:rPr>
          <w:rFonts w:ascii="Arial" w:cs="Arial" w:eastAsia="Arial" w:hAnsi="Arial"/>
          <w:b/>
          <w:bCs/>
          <w:color w:val="4A4A4A"/>
          <w:sz w:val="24"/>
          <w:szCs w:val="24"/>
        </w:rPr>
        <w:t xml:space="preserve">Variación de tono dentro del episodio. </w:t>
      </w:r>
      <w:r>
        <w:rPr>
          <w:rFonts w:ascii="Georgia" w:cs="Georgia" w:eastAsia="Georgia" w:hAnsi="Georgia"/>
          <w:color w:val="4A4A4A"/>
          <w:sz w:val="23"/>
          <w:szCs w:val="23"/>
        </w:rPr>
        <w:t xml:space="preserve">Aunque el tono general sea consistente, dentro de un mismo episodio puedes y debes variar. Un momento de humor después de una revelación grave humaniza el relato. Una pausa reflexiva después de un dato impactante profundiza su impacto.</w:t>
      </w:r>
    </w:p>
    <w:p>
      <w:pPr>
        <w:spacing w:after="60" w:before="140"/>
        <w:jc w:val="both"/>
      </w:pPr>
      <w:r>
        <w:rPr>
          <w:rFonts w:ascii="Arial" w:cs="Arial" w:eastAsia="Arial" w:hAnsi="Arial"/>
          <w:b/>
          <w:bCs/>
          <w:color w:val="8B0000"/>
          <w:sz w:val="24"/>
          <w:szCs w:val="24"/>
        </w:rPr>
        <w:t xml:space="preserve">15. </w:t>
      </w:r>
      <w:r>
        <w:rPr>
          <w:rFonts w:ascii="Arial" w:cs="Arial" w:eastAsia="Arial" w:hAnsi="Arial"/>
          <w:b/>
          <w:bCs/>
          <w:color w:val="4A4A4A"/>
          <w:sz w:val="24"/>
          <w:szCs w:val="24"/>
        </w:rPr>
        <w:t xml:space="preserve">La voz en segunda persona. </w:t>
      </w:r>
      <w:r>
        <w:rPr>
          <w:rFonts w:ascii="Georgia" w:cs="Georgia" w:eastAsia="Georgia" w:hAnsi="Georgia"/>
          <w:color w:val="4A4A4A"/>
          <w:sz w:val="23"/>
          <w:szCs w:val="23"/>
        </w:rPr>
        <w:t xml:space="preserve">Hablarle directamente al oyente —'Imagina que estás en el mercado de Bazurto un domingo por la mañana'— crea una inmersión inmediata. Esta técnica es especialmente efectiva en los primeros minutos del episodio para capturar la atención.</w:t>
      </w:r>
    </w:p>
    <w:p>
      <w:pPr>
        <w:spacing w:after="60" w:before="140"/>
        <w:jc w:val="both"/>
      </w:pPr>
      <w:r>
        <w:rPr>
          <w:rFonts w:ascii="Arial" w:cs="Arial" w:eastAsia="Arial" w:hAnsi="Arial"/>
          <w:b/>
          <w:bCs/>
          <w:color w:val="8B0000"/>
          <w:sz w:val="24"/>
          <w:szCs w:val="24"/>
        </w:rPr>
        <w:t xml:space="preserve">16. </w:t>
      </w:r>
      <w:r>
        <w:rPr>
          <w:rFonts w:ascii="Arial" w:cs="Arial" w:eastAsia="Arial" w:hAnsi="Arial"/>
          <w:b/>
          <w:bCs/>
          <w:color w:val="4A4A4A"/>
          <w:sz w:val="24"/>
          <w:szCs w:val="24"/>
        </w:rPr>
        <w:t xml:space="preserve">El narrador testigo. </w:t>
      </w:r>
      <w:r>
        <w:rPr>
          <w:rFonts w:ascii="Georgia" w:cs="Georgia" w:eastAsia="Georgia" w:hAnsi="Georgia"/>
          <w:color w:val="4A4A4A"/>
          <w:sz w:val="23"/>
          <w:szCs w:val="23"/>
        </w:rPr>
        <w:t xml:space="preserve">En los reportajes sonoros, el narrador puede ser testigo de los hechos que relata. 'Estuve tres días en la comunidad indígena y lo que vi cambió mi manera de entender el conflicto'. Esta posición otorga credibilidad y emoción simultáneamente.</w:t>
      </w:r>
    </w:p>
    <w:p>
      <w:pPr>
        <w:spacing w:after="60" w:before="140"/>
        <w:jc w:val="both"/>
      </w:pPr>
      <w:r>
        <w:rPr>
          <w:rFonts w:ascii="Arial" w:cs="Arial" w:eastAsia="Arial" w:hAnsi="Arial"/>
          <w:b/>
          <w:bCs/>
          <w:color w:val="8B0000"/>
          <w:sz w:val="24"/>
          <w:szCs w:val="24"/>
        </w:rPr>
        <w:t xml:space="preserve">17. </w:t>
      </w:r>
      <w:r>
        <w:rPr>
          <w:rFonts w:ascii="Arial" w:cs="Arial" w:eastAsia="Arial" w:hAnsi="Arial"/>
          <w:b/>
          <w:bCs/>
          <w:color w:val="4A4A4A"/>
          <w:sz w:val="24"/>
          <w:szCs w:val="24"/>
        </w:rPr>
        <w:t xml:space="preserve">Voz y carácter regional. </w:t>
      </w:r>
      <w:r>
        <w:rPr>
          <w:rFonts w:ascii="Georgia" w:cs="Georgia" w:eastAsia="Georgia" w:hAnsi="Georgia"/>
          <w:color w:val="4A4A4A"/>
          <w:sz w:val="23"/>
          <w:szCs w:val="23"/>
        </w:rPr>
        <w:t xml:space="preserve">En Colombia, la diversidad dialectal es un tesoro. No estandarices artificialmente tu habla. Si eres del Llano, habla con tus giros propios. Si eres del Eje Cafetero, tu 'pues' y tu 'entonces' son marcas de autenticidad, no defectos.</w:t>
      </w:r>
    </w:p>
    <w:p>
      <w:pPr>
        <w:spacing w:after="60" w:before="140"/>
        <w:jc w:val="both"/>
      </w:pPr>
      <w:r>
        <w:rPr>
          <w:rFonts w:ascii="Arial" w:cs="Arial" w:eastAsia="Arial" w:hAnsi="Arial"/>
          <w:b/>
          <w:bCs/>
          <w:color w:val="8B0000"/>
          <w:sz w:val="24"/>
          <w:szCs w:val="24"/>
        </w:rPr>
        <w:t xml:space="preserve">18. </w:t>
      </w:r>
      <w:r>
        <w:rPr>
          <w:rFonts w:ascii="Arial" w:cs="Arial" w:eastAsia="Arial" w:hAnsi="Arial"/>
          <w:b/>
          <w:bCs/>
          <w:color w:val="4A4A4A"/>
          <w:sz w:val="24"/>
          <w:szCs w:val="24"/>
        </w:rPr>
        <w:t xml:space="preserve">El registro mixto. </w:t>
      </w:r>
      <w:r>
        <w:rPr>
          <w:rFonts w:ascii="Georgia" w:cs="Georgia" w:eastAsia="Georgia" w:hAnsi="Georgia"/>
          <w:color w:val="4A4A4A"/>
          <w:sz w:val="23"/>
          <w:szCs w:val="23"/>
        </w:rPr>
        <w:t xml:space="preserve">Combina con habilidad el registro culto y el popular. Una frase técnica seguida de una expresión coloquial que la traduce crea un ritmo inclusivo. 'Esto se llama gentrificación, o como dirían en el barrio, cuando llegan los ricos y se van los de siempre'.</w:t>
      </w:r>
    </w:p>
    <w:p>
      <w:pPr>
        <w:spacing w:after="60" w:before="140"/>
        <w:jc w:val="both"/>
      </w:pPr>
      <w:r>
        <w:rPr>
          <w:rFonts w:ascii="Arial" w:cs="Arial" w:eastAsia="Arial" w:hAnsi="Arial"/>
          <w:b/>
          <w:bCs/>
          <w:color w:val="8B0000"/>
          <w:sz w:val="24"/>
          <w:szCs w:val="24"/>
        </w:rPr>
        <w:t xml:space="preserve">19. </w:t>
      </w:r>
      <w:r>
        <w:rPr>
          <w:rFonts w:ascii="Arial" w:cs="Arial" w:eastAsia="Arial" w:hAnsi="Arial"/>
          <w:b/>
          <w:bCs/>
          <w:color w:val="4A4A4A"/>
          <w:sz w:val="24"/>
          <w:szCs w:val="24"/>
        </w:rPr>
        <w:t xml:space="preserve">La voz colectiva comunitaria. </w:t>
      </w:r>
      <w:r>
        <w:rPr>
          <w:rFonts w:ascii="Georgia" w:cs="Georgia" w:eastAsia="Georgia" w:hAnsi="Georgia"/>
          <w:color w:val="4A4A4A"/>
          <w:sz w:val="23"/>
          <w:szCs w:val="23"/>
        </w:rPr>
        <w:t xml:space="preserve">En podcasts comunitarios, la voz puede ser genuinamente coral: testimonios de distintos miembros de la comunidad entretejidos con una narración que los une. El redactor en este caso es un tejedor de voces, no un protagonista.</w:t>
      </w:r>
    </w:p>
    <w:p>
      <w:pPr>
        <w:spacing w:after="60" w:before="140"/>
        <w:jc w:val="both"/>
      </w:pPr>
      <w:r>
        <w:rPr>
          <w:rFonts w:ascii="Arial" w:cs="Arial" w:eastAsia="Arial" w:hAnsi="Arial"/>
          <w:b/>
          <w:bCs/>
          <w:color w:val="8B0000"/>
          <w:sz w:val="24"/>
          <w:szCs w:val="24"/>
        </w:rPr>
        <w:t xml:space="preserve">20. </w:t>
      </w:r>
      <w:r>
        <w:rPr>
          <w:rFonts w:ascii="Arial" w:cs="Arial" w:eastAsia="Arial" w:hAnsi="Arial"/>
          <w:b/>
          <w:bCs/>
          <w:color w:val="4A4A4A"/>
          <w:sz w:val="24"/>
          <w:szCs w:val="24"/>
        </w:rPr>
        <w:t xml:space="preserve">Coherencia estilística en series. </w:t>
      </w:r>
      <w:r>
        <w:rPr>
          <w:rFonts w:ascii="Georgia" w:cs="Georgia" w:eastAsia="Georgia" w:hAnsi="Georgia"/>
          <w:color w:val="4A4A4A"/>
          <w:sz w:val="23"/>
          <w:szCs w:val="23"/>
        </w:rPr>
        <w:t xml:space="preserve">Si produces una serie de podcasts, mantén las mismas marcas de estilo en cada episodio: la misma forma de saludar, los mismos conectores, la misma temperatura emocional. Esa consistencia construye confianza y fidelidad en la audiencia.</w:t>
      </w:r>
    </w:p>
    <w:p>
      <w:pPr>
        <w:spacing w:after="200" w:before="200"/>
        <w:jc w:val="center"/>
      </w:pPr>
      <w:r>
        <w:rPr>
          <w:color w:val="B8860B"/>
          <w:sz w:val="20"/>
          <w:szCs w:val="20"/>
        </w:rPr>
        <w:t xml:space="preserve">✦ ✦ ✦</w:t>
      </w:r>
    </w:p>
    <w:p>
      <w:pPr>
        <w:pStyle w:val="Heading2"/>
        <w:pBdr>
          <w:bottom w:val="single" w:color="B8860B" w:sz="4"/>
        </w:pBdr>
        <w:spacing w:after="180" w:before="360"/>
      </w:pPr>
      <w:r>
        <w:rPr>
          <w:rFonts w:ascii="Georgia" w:cs="Georgia" w:eastAsia="Georgia" w:hAnsi="Georgia"/>
          <w:b/>
          <w:bCs/>
          <w:color w:val="B8860B"/>
          <w:sz w:val="28"/>
          <w:szCs w:val="28"/>
        </w:rPr>
        <w:t xml:space="preserve">III. ESTRUCTURA DEL GUION DE PODCAST</w:t>
      </w:r>
    </w:p>
    <w:p>
      <w:pPr>
        <w:spacing w:after="100" w:before="100" w:line="360"/>
        <w:jc w:val="both"/>
      </w:pPr>
      <w:r>
        <w:rPr>
          <w:rFonts w:ascii="Georgia" w:cs="Georgia" w:eastAsia="Georgia" w:hAnsi="Georgia"/>
          <w:color w:val="4A4A4A"/>
          <w:sz w:val="24"/>
          <w:szCs w:val="24"/>
        </w:rPr>
        <w:t xml:space="preserve">Un podcast bien estructurado es un viaje con punto de partida claro, camino bien trazado y destino significativo. Las técnicas de esta categoría abordan la arquitectura del guion desde la apertura hasta el cierre.</w:t>
      </w:r>
    </w:p>
    <w:p>
      <w:pPr>
        <w:spacing w:after="60" w:before="140"/>
        <w:jc w:val="both"/>
      </w:pPr>
      <w:r>
        <w:rPr>
          <w:rFonts w:ascii="Arial" w:cs="Arial" w:eastAsia="Arial" w:hAnsi="Arial"/>
          <w:b/>
          <w:bCs/>
          <w:color w:val="8B0000"/>
          <w:sz w:val="24"/>
          <w:szCs w:val="24"/>
        </w:rPr>
        <w:t xml:space="preserve">21. </w:t>
      </w:r>
      <w:r>
        <w:rPr>
          <w:rFonts w:ascii="Arial" w:cs="Arial" w:eastAsia="Arial" w:hAnsi="Arial"/>
          <w:b/>
          <w:bCs/>
          <w:color w:val="4A4A4A"/>
          <w:sz w:val="24"/>
          <w:szCs w:val="24"/>
        </w:rPr>
        <w:t xml:space="preserve">El anzuelo de apertura. </w:t>
      </w:r>
      <w:r>
        <w:rPr>
          <w:rFonts w:ascii="Georgia" w:cs="Georgia" w:eastAsia="Georgia" w:hAnsi="Georgia"/>
          <w:color w:val="4A4A4A"/>
          <w:sz w:val="23"/>
          <w:szCs w:val="23"/>
        </w:rPr>
        <w:t xml:space="preserve">Los primeros treinta segundos son decisivos. Comienza con algo sorprendente, una pregunta poderosa, un dato insólito, o una escena sonora evocadora. 'En 1987, un campesino del Caquetá encontró en su finca un documento que cambiaría la historia de su vereda para siempre'. Ese es un anzuelo.</w:t>
      </w:r>
    </w:p>
    <w:p>
      <w:pPr>
        <w:spacing w:after="60" w:before="140"/>
        <w:jc w:val="both"/>
      </w:pPr>
      <w:r>
        <w:rPr>
          <w:rFonts w:ascii="Arial" w:cs="Arial" w:eastAsia="Arial" w:hAnsi="Arial"/>
          <w:b/>
          <w:bCs/>
          <w:color w:val="8B0000"/>
          <w:sz w:val="24"/>
          <w:szCs w:val="24"/>
        </w:rPr>
        <w:t xml:space="preserve">22. </w:t>
      </w:r>
      <w:r>
        <w:rPr>
          <w:rFonts w:ascii="Arial" w:cs="Arial" w:eastAsia="Arial" w:hAnsi="Arial"/>
          <w:b/>
          <w:bCs/>
          <w:color w:val="4A4A4A"/>
          <w:sz w:val="24"/>
          <w:szCs w:val="24"/>
        </w:rPr>
        <w:t xml:space="preserve">La promesa al oyente. </w:t>
      </w:r>
      <w:r>
        <w:rPr>
          <w:rFonts w:ascii="Georgia" w:cs="Georgia" w:eastAsia="Georgia" w:hAnsi="Georgia"/>
          <w:color w:val="4A4A4A"/>
          <w:sz w:val="23"/>
          <w:szCs w:val="23"/>
        </w:rPr>
        <w:t xml:space="preserve">Después del anzuelo, dile al oyente qué va a descubrir o aprender. Esta promesa crea un contrato narrativo que lo mantiene escuchando. 'En los próximos veinte minutos vas a entender por qué el agua de tu barrio está en peligro y qué puedes hacer al respecto'.</w:t>
      </w:r>
    </w:p>
    <w:p>
      <w:pPr>
        <w:spacing w:after="60" w:before="140"/>
        <w:jc w:val="both"/>
      </w:pPr>
      <w:r>
        <w:rPr>
          <w:rFonts w:ascii="Arial" w:cs="Arial" w:eastAsia="Arial" w:hAnsi="Arial"/>
          <w:b/>
          <w:bCs/>
          <w:color w:val="8B0000"/>
          <w:sz w:val="24"/>
          <w:szCs w:val="24"/>
        </w:rPr>
        <w:t xml:space="preserve">23. </w:t>
      </w:r>
      <w:r>
        <w:rPr>
          <w:rFonts w:ascii="Arial" w:cs="Arial" w:eastAsia="Arial" w:hAnsi="Arial"/>
          <w:b/>
          <w:bCs/>
          <w:color w:val="4A4A4A"/>
          <w:sz w:val="24"/>
          <w:szCs w:val="24"/>
        </w:rPr>
        <w:t xml:space="preserve">La estructura de tres actos adaptada al podcast. </w:t>
      </w:r>
      <w:r>
        <w:rPr>
          <w:rFonts w:ascii="Georgia" w:cs="Georgia" w:eastAsia="Georgia" w:hAnsi="Georgia"/>
          <w:color w:val="4A4A4A"/>
          <w:sz w:val="23"/>
          <w:szCs w:val="23"/>
        </w:rPr>
        <w:t xml:space="preserve">Aplica la clásica estructura dramática: presentación del conflicto o pregunta central, desarrollo con tensión creciente, y resolución o reflexión final. Esta arquitectura es universal porque responde a cómo el cerebro humano procesa las historias.</w:t>
      </w:r>
    </w:p>
    <w:p>
      <w:pPr>
        <w:spacing w:after="60" w:before="140"/>
        <w:jc w:val="both"/>
      </w:pPr>
      <w:r>
        <w:rPr>
          <w:rFonts w:ascii="Arial" w:cs="Arial" w:eastAsia="Arial" w:hAnsi="Arial"/>
          <w:b/>
          <w:bCs/>
          <w:color w:val="8B0000"/>
          <w:sz w:val="24"/>
          <w:szCs w:val="24"/>
        </w:rPr>
        <w:t xml:space="preserve">24. </w:t>
      </w:r>
      <w:r>
        <w:rPr>
          <w:rFonts w:ascii="Arial" w:cs="Arial" w:eastAsia="Arial" w:hAnsi="Arial"/>
          <w:b/>
          <w:bCs/>
          <w:color w:val="4A4A4A"/>
          <w:sz w:val="24"/>
          <w:szCs w:val="24"/>
        </w:rPr>
        <w:t xml:space="preserve">La pirámide invertida sonora. </w:t>
      </w:r>
      <w:r>
        <w:rPr>
          <w:rFonts w:ascii="Georgia" w:cs="Georgia" w:eastAsia="Georgia" w:hAnsi="Georgia"/>
          <w:color w:val="4A4A4A"/>
          <w:sz w:val="23"/>
          <w:szCs w:val="23"/>
        </w:rPr>
        <w:t xml:space="preserve">Empieza con lo más importante y luego profundiza. A diferencia del periodismo impreso donde esto es obligatorio, en el podcast puedes matizarlo: comienza con lo más impactante, pero desarrolla el contexto de manera dramática, no burocrática.</w:t>
      </w:r>
    </w:p>
    <w:p>
      <w:pPr>
        <w:spacing w:after="60" w:before="140"/>
        <w:jc w:val="both"/>
      </w:pPr>
      <w:r>
        <w:rPr>
          <w:rFonts w:ascii="Arial" w:cs="Arial" w:eastAsia="Arial" w:hAnsi="Arial"/>
          <w:b/>
          <w:bCs/>
          <w:color w:val="8B0000"/>
          <w:sz w:val="24"/>
          <w:szCs w:val="24"/>
        </w:rPr>
        <w:t xml:space="preserve">25. </w:t>
      </w:r>
      <w:r>
        <w:rPr>
          <w:rFonts w:ascii="Arial" w:cs="Arial" w:eastAsia="Arial" w:hAnsi="Arial"/>
          <w:b/>
          <w:bCs/>
          <w:color w:val="4A4A4A"/>
          <w:sz w:val="24"/>
          <w:szCs w:val="24"/>
        </w:rPr>
        <w:t xml:space="preserve">Secciones nombradas. </w:t>
      </w:r>
      <w:r>
        <w:rPr>
          <w:rFonts w:ascii="Georgia" w:cs="Georgia" w:eastAsia="Georgia" w:hAnsi="Georgia"/>
          <w:color w:val="4A4A4A"/>
          <w:sz w:val="23"/>
          <w:szCs w:val="23"/>
        </w:rPr>
        <w:t xml:space="preserve">Divide el episodio en secciones con nombres que el locutor anuncia: 'Ahora en nuestra sección La Voz del Barrio'. Esto crea ritmo, organiza la escucha y permite que el oyente sepa dónde está dentro del episodio.</w:t>
      </w:r>
    </w:p>
    <w:p>
      <w:pPr>
        <w:spacing w:after="60" w:before="140"/>
        <w:jc w:val="both"/>
      </w:pPr>
      <w:r>
        <w:rPr>
          <w:rFonts w:ascii="Arial" w:cs="Arial" w:eastAsia="Arial" w:hAnsi="Arial"/>
          <w:b/>
          <w:bCs/>
          <w:color w:val="8B0000"/>
          <w:sz w:val="24"/>
          <w:szCs w:val="24"/>
        </w:rPr>
        <w:t xml:space="preserve">26. </w:t>
      </w:r>
      <w:r>
        <w:rPr>
          <w:rFonts w:ascii="Arial" w:cs="Arial" w:eastAsia="Arial" w:hAnsi="Arial"/>
          <w:b/>
          <w:bCs/>
          <w:color w:val="4A4A4A"/>
          <w:sz w:val="24"/>
          <w:szCs w:val="24"/>
        </w:rPr>
        <w:t xml:space="preserve">El gancho interno. </w:t>
      </w:r>
      <w:r>
        <w:rPr>
          <w:rFonts w:ascii="Georgia" w:cs="Georgia" w:eastAsia="Georgia" w:hAnsi="Georgia"/>
          <w:color w:val="4A4A4A"/>
          <w:sz w:val="23"/>
          <w:szCs w:val="23"/>
        </w:rPr>
        <w:t xml:space="preserve">Antes de cada corte o sección nueva, lanza un anzuelo hacia la siguiente: 'Después del testimonio de doña Carmen, les voy a contar algo que los investigadores no esperaban encontrar'. Esto evita que el oyente abandone el podcast.</w:t>
      </w:r>
    </w:p>
    <w:p>
      <w:pPr>
        <w:spacing w:after="60" w:before="140"/>
        <w:jc w:val="both"/>
      </w:pPr>
      <w:r>
        <w:rPr>
          <w:rFonts w:ascii="Arial" w:cs="Arial" w:eastAsia="Arial" w:hAnsi="Arial"/>
          <w:b/>
          <w:bCs/>
          <w:color w:val="8B0000"/>
          <w:sz w:val="24"/>
          <w:szCs w:val="24"/>
        </w:rPr>
        <w:t xml:space="preserve">27. </w:t>
      </w:r>
      <w:r>
        <w:rPr>
          <w:rFonts w:ascii="Arial" w:cs="Arial" w:eastAsia="Arial" w:hAnsi="Arial"/>
          <w:b/>
          <w:bCs/>
          <w:color w:val="4A4A4A"/>
          <w:sz w:val="24"/>
          <w:szCs w:val="24"/>
        </w:rPr>
        <w:t xml:space="preserve">El cierre circular. </w:t>
      </w:r>
      <w:r>
        <w:rPr>
          <w:rFonts w:ascii="Georgia" w:cs="Georgia" w:eastAsia="Georgia" w:hAnsi="Georgia"/>
          <w:color w:val="4A4A4A"/>
          <w:sz w:val="23"/>
          <w:szCs w:val="23"/>
        </w:rPr>
        <w:t xml:space="preserve">El episodio que termina retomando algo de la apertura crea una sensación de completud artística. Si abriste con una imagen concreta, ciérrala. Si hiciste una pregunta al inicio, respóndela al final, aunque sea parcialmente.</w:t>
      </w:r>
    </w:p>
    <w:p>
      <w:pPr>
        <w:spacing w:after="60" w:before="140"/>
        <w:jc w:val="both"/>
      </w:pPr>
      <w:r>
        <w:rPr>
          <w:rFonts w:ascii="Arial" w:cs="Arial" w:eastAsia="Arial" w:hAnsi="Arial"/>
          <w:b/>
          <w:bCs/>
          <w:color w:val="8B0000"/>
          <w:sz w:val="24"/>
          <w:szCs w:val="24"/>
        </w:rPr>
        <w:t xml:space="preserve">28. </w:t>
      </w:r>
      <w:r>
        <w:rPr>
          <w:rFonts w:ascii="Arial" w:cs="Arial" w:eastAsia="Arial" w:hAnsi="Arial"/>
          <w:b/>
          <w:bCs/>
          <w:color w:val="4A4A4A"/>
          <w:sz w:val="24"/>
          <w:szCs w:val="24"/>
        </w:rPr>
        <w:t xml:space="preserve">El cierre abierto. </w:t>
      </w:r>
      <w:r>
        <w:rPr>
          <w:rFonts w:ascii="Georgia" w:cs="Georgia" w:eastAsia="Georgia" w:hAnsi="Georgia"/>
          <w:color w:val="4A4A4A"/>
          <w:sz w:val="23"/>
          <w:szCs w:val="23"/>
        </w:rPr>
        <w:t xml:space="preserve">Para series, un cierre que deja preguntas sin responder genera expectativa en el siguiente episodio. No todo tiene que resolverse. La tensión narrativa sostenida es un motor de fidelización.</w:t>
      </w:r>
    </w:p>
    <w:p>
      <w:pPr>
        <w:spacing w:after="60" w:before="140"/>
        <w:jc w:val="both"/>
      </w:pPr>
      <w:r>
        <w:rPr>
          <w:rFonts w:ascii="Arial" w:cs="Arial" w:eastAsia="Arial" w:hAnsi="Arial"/>
          <w:b/>
          <w:bCs/>
          <w:color w:val="8B0000"/>
          <w:sz w:val="24"/>
          <w:szCs w:val="24"/>
        </w:rPr>
        <w:t xml:space="preserve">29. </w:t>
      </w:r>
      <w:r>
        <w:rPr>
          <w:rFonts w:ascii="Arial" w:cs="Arial" w:eastAsia="Arial" w:hAnsi="Arial"/>
          <w:b/>
          <w:bCs/>
          <w:color w:val="4A4A4A"/>
          <w:sz w:val="24"/>
          <w:szCs w:val="24"/>
        </w:rPr>
        <w:t xml:space="preserve">La recapitulación estratégica. </w:t>
      </w:r>
      <w:r>
        <w:rPr>
          <w:rFonts w:ascii="Georgia" w:cs="Georgia" w:eastAsia="Georgia" w:hAnsi="Georgia"/>
          <w:color w:val="4A4A4A"/>
          <w:sz w:val="23"/>
          <w:szCs w:val="23"/>
        </w:rPr>
        <w:t xml:space="preserve">En episodios largos, incluye recapitulaciones breves cada diez o quince minutos. 'Hasta aquí hemos visto tres cosas: que el río está contaminado, que las autoridades lo saben, y que nadie ha actuado'. Esto respeta la memoria auditiva del oyente.</w:t>
      </w:r>
    </w:p>
    <w:p>
      <w:pPr>
        <w:spacing w:after="60" w:before="140"/>
        <w:jc w:val="both"/>
      </w:pPr>
      <w:r>
        <w:rPr>
          <w:rFonts w:ascii="Arial" w:cs="Arial" w:eastAsia="Arial" w:hAnsi="Arial"/>
          <w:b/>
          <w:bCs/>
          <w:color w:val="8B0000"/>
          <w:sz w:val="24"/>
          <w:szCs w:val="24"/>
        </w:rPr>
        <w:t xml:space="preserve">30. </w:t>
      </w:r>
      <w:r>
        <w:rPr>
          <w:rFonts w:ascii="Arial" w:cs="Arial" w:eastAsia="Arial" w:hAnsi="Arial"/>
          <w:b/>
          <w:bCs/>
          <w:color w:val="4A4A4A"/>
          <w:sz w:val="24"/>
          <w:szCs w:val="24"/>
        </w:rPr>
        <w:t xml:space="preserve">La escalera de revelaciones. </w:t>
      </w:r>
      <w:r>
        <w:rPr>
          <w:rFonts w:ascii="Georgia" w:cs="Georgia" w:eastAsia="Georgia" w:hAnsi="Georgia"/>
          <w:color w:val="4A4A4A"/>
          <w:sz w:val="23"/>
          <w:szCs w:val="23"/>
        </w:rPr>
        <w:t xml:space="preserve">Distribuye las revelaciones más impactantes a lo largo del episodio, no todas al principio. Crea una escalera de descubrimientos que mantenga la tensión narrativa de principio a fin.</w:t>
      </w:r>
    </w:p>
    <w:p>
      <w:pPr>
        <w:spacing w:after="200" w:before="200"/>
        <w:jc w:val="center"/>
      </w:pPr>
      <w:r>
        <w:rPr>
          <w:color w:val="B8860B"/>
          <w:sz w:val="20"/>
          <w:szCs w:val="20"/>
        </w:rPr>
        <w:t xml:space="preserve">✦ ✦ ✦</w:t>
      </w:r>
    </w:p>
    <w:p>
      <w:pPr>
        <w:pStyle w:val="Heading2"/>
        <w:pBdr>
          <w:bottom w:val="single" w:color="B8860B" w:sz="4"/>
        </w:pBdr>
        <w:spacing w:after="180" w:before="360"/>
      </w:pPr>
      <w:r>
        <w:rPr>
          <w:rFonts w:ascii="Georgia" w:cs="Georgia" w:eastAsia="Georgia" w:hAnsi="Georgia"/>
          <w:b/>
          <w:bCs/>
          <w:color w:val="B8860B"/>
          <w:sz w:val="28"/>
          <w:szCs w:val="28"/>
        </w:rPr>
        <w:t xml:space="preserve">IV. LENGUAJE Y ESTILO</w:t>
      </w:r>
    </w:p>
    <w:p>
      <w:pPr>
        <w:spacing w:after="100" w:before="100" w:line="360"/>
        <w:jc w:val="both"/>
      </w:pPr>
      <w:r>
        <w:rPr>
          <w:rFonts w:ascii="Georgia" w:cs="Georgia" w:eastAsia="Georgia" w:hAnsi="Georgia"/>
          <w:color w:val="4A4A4A"/>
          <w:sz w:val="24"/>
          <w:szCs w:val="24"/>
        </w:rPr>
        <w:t xml:space="preserve">El lenguaje es la materia prima del podcaster. Su manejo consciente y creativo distingue un producto mediocre de uno memorable. Las técnicas de esta sección profundizan en el uso del castellano colombiano en su riqueza léxica, sintáctica y estilística.</w:t>
      </w:r>
    </w:p>
    <w:p>
      <w:pPr>
        <w:spacing w:after="60" w:before="140"/>
        <w:jc w:val="both"/>
      </w:pPr>
      <w:r>
        <w:rPr>
          <w:rFonts w:ascii="Arial" w:cs="Arial" w:eastAsia="Arial" w:hAnsi="Arial"/>
          <w:b/>
          <w:bCs/>
          <w:color w:val="8B0000"/>
          <w:sz w:val="24"/>
          <w:szCs w:val="24"/>
        </w:rPr>
        <w:t xml:space="preserve">31. </w:t>
      </w:r>
      <w:r>
        <w:rPr>
          <w:rFonts w:ascii="Arial" w:cs="Arial" w:eastAsia="Arial" w:hAnsi="Arial"/>
          <w:b/>
          <w:bCs/>
          <w:color w:val="4A4A4A"/>
          <w:sz w:val="24"/>
          <w:szCs w:val="24"/>
        </w:rPr>
        <w:t xml:space="preserve">El diccionario del oyente. </w:t>
      </w:r>
      <w:r>
        <w:rPr>
          <w:rFonts w:ascii="Georgia" w:cs="Georgia" w:eastAsia="Georgia" w:hAnsi="Georgia"/>
          <w:color w:val="4A4A4A"/>
          <w:sz w:val="23"/>
          <w:szCs w:val="23"/>
        </w:rPr>
        <w:t xml:space="preserve">Antes de producir un episodio, investiga qué palabras usa tu comunidad objetivo para referirse a los temas que vas a tratar. Un podcast sobre economía popular en Medellín debe usar los términos que usan los tenderos, no los que usan los economistas.</w:t>
      </w:r>
    </w:p>
    <w:p>
      <w:pPr>
        <w:spacing w:after="60" w:before="140"/>
        <w:jc w:val="both"/>
      </w:pPr>
      <w:r>
        <w:rPr>
          <w:rFonts w:ascii="Arial" w:cs="Arial" w:eastAsia="Arial" w:hAnsi="Arial"/>
          <w:b/>
          <w:bCs/>
          <w:color w:val="8B0000"/>
          <w:sz w:val="24"/>
          <w:szCs w:val="24"/>
        </w:rPr>
        <w:t xml:space="preserve">32. </w:t>
      </w:r>
      <w:r>
        <w:rPr>
          <w:rFonts w:ascii="Arial" w:cs="Arial" w:eastAsia="Arial" w:hAnsi="Arial"/>
          <w:b/>
          <w:bCs/>
          <w:color w:val="4A4A4A"/>
          <w:sz w:val="24"/>
          <w:szCs w:val="24"/>
        </w:rPr>
        <w:t xml:space="preserve">La traducción simultánea de tecnicismos. </w:t>
      </w:r>
      <w:r>
        <w:rPr>
          <w:rFonts w:ascii="Georgia" w:cs="Georgia" w:eastAsia="Georgia" w:hAnsi="Georgia"/>
          <w:color w:val="4A4A4A"/>
          <w:sz w:val="23"/>
          <w:szCs w:val="23"/>
        </w:rPr>
        <w:t xml:space="preserve">Cuando sea inevitable usar un término técnico, explícalo de inmediato con una paráfrasis popular. 'El déficit fiscal, que es básicamente que el gobierno gasta más de lo que recibe'. Esta doble presentación incluye sin excluir.</w:t>
      </w:r>
    </w:p>
    <w:p>
      <w:pPr>
        <w:spacing w:after="60" w:before="140"/>
        <w:jc w:val="both"/>
      </w:pPr>
      <w:r>
        <w:rPr>
          <w:rFonts w:ascii="Arial" w:cs="Arial" w:eastAsia="Arial" w:hAnsi="Arial"/>
          <w:b/>
          <w:bCs/>
          <w:color w:val="8B0000"/>
          <w:sz w:val="24"/>
          <w:szCs w:val="24"/>
        </w:rPr>
        <w:t xml:space="preserve">33. </w:t>
      </w:r>
      <w:r>
        <w:rPr>
          <w:rFonts w:ascii="Arial" w:cs="Arial" w:eastAsia="Arial" w:hAnsi="Arial"/>
          <w:b/>
          <w:bCs/>
          <w:color w:val="4A4A4A"/>
          <w:sz w:val="24"/>
          <w:szCs w:val="24"/>
        </w:rPr>
        <w:t xml:space="preserve">Los refranes y dichos como puentes culturales. </w:t>
      </w:r>
      <w:r>
        <w:rPr>
          <w:rFonts w:ascii="Georgia" w:cs="Georgia" w:eastAsia="Georgia" w:hAnsi="Georgia"/>
          <w:color w:val="4A4A4A"/>
          <w:sz w:val="23"/>
          <w:szCs w:val="23"/>
        </w:rPr>
        <w:t xml:space="preserve">Un refrán apropiado puede sintetizar una idea compleja y crear complicidad cultural. 'Como decía mi abuela chocoana: camarón que se duerme, se lo lleva la corriente'. Bien usados, los dichos populares son poesía del conocimiento.</w:t>
      </w:r>
    </w:p>
    <w:p>
      <w:pPr>
        <w:spacing w:after="60" w:before="140"/>
        <w:jc w:val="both"/>
      </w:pPr>
      <w:r>
        <w:rPr>
          <w:rFonts w:ascii="Arial" w:cs="Arial" w:eastAsia="Arial" w:hAnsi="Arial"/>
          <w:b/>
          <w:bCs/>
          <w:color w:val="8B0000"/>
          <w:sz w:val="24"/>
          <w:szCs w:val="24"/>
        </w:rPr>
        <w:t xml:space="preserve">34. </w:t>
      </w:r>
      <w:r>
        <w:rPr>
          <w:rFonts w:ascii="Arial" w:cs="Arial" w:eastAsia="Arial" w:hAnsi="Arial"/>
          <w:b/>
          <w:bCs/>
          <w:color w:val="4A4A4A"/>
          <w:sz w:val="24"/>
          <w:szCs w:val="24"/>
        </w:rPr>
        <w:t xml:space="preserve">El humor como herramienta, no como adorno. </w:t>
      </w:r>
      <w:r>
        <w:rPr>
          <w:rFonts w:ascii="Georgia" w:cs="Georgia" w:eastAsia="Georgia" w:hAnsi="Georgia"/>
          <w:color w:val="4A4A4A"/>
          <w:sz w:val="23"/>
          <w:szCs w:val="23"/>
        </w:rPr>
        <w:t xml:space="preserve">El humor en el podcast comunitario no es decoración: es una forma de procesamiento emocional y de conexión social. El chiste que nace del contexto local, que reconoce una absurdidad compartida, une al oyente con el medio.</w:t>
      </w:r>
    </w:p>
    <w:p>
      <w:pPr>
        <w:spacing w:after="60" w:before="140"/>
        <w:jc w:val="both"/>
      </w:pPr>
      <w:r>
        <w:rPr>
          <w:rFonts w:ascii="Arial" w:cs="Arial" w:eastAsia="Arial" w:hAnsi="Arial"/>
          <w:b/>
          <w:bCs/>
          <w:color w:val="8B0000"/>
          <w:sz w:val="24"/>
          <w:szCs w:val="24"/>
        </w:rPr>
        <w:t xml:space="preserve">35. </w:t>
      </w:r>
      <w:r>
        <w:rPr>
          <w:rFonts w:ascii="Arial" w:cs="Arial" w:eastAsia="Arial" w:hAnsi="Arial"/>
          <w:b/>
          <w:bCs/>
          <w:color w:val="4A4A4A"/>
          <w:sz w:val="24"/>
          <w:szCs w:val="24"/>
        </w:rPr>
        <w:t xml:space="preserve">Las metáforas territoriales. </w:t>
      </w:r>
      <w:r>
        <w:rPr>
          <w:rFonts w:ascii="Georgia" w:cs="Georgia" w:eastAsia="Georgia" w:hAnsi="Georgia"/>
          <w:color w:val="4A4A4A"/>
          <w:sz w:val="23"/>
          <w:szCs w:val="23"/>
        </w:rPr>
        <w:t xml:space="preserve">Usa metáforas ancladas en el territorio de tu audiencia. En la Costa Caribe, el mar es una fuente inagotable de imágenes. En el Eje Cafetero, la montaña y el café. En la Amazonia, la selva y el río. Las metáforas locales comunican más que las universales.</w:t>
      </w:r>
    </w:p>
    <w:p>
      <w:pPr>
        <w:spacing w:after="60" w:before="140"/>
        <w:jc w:val="both"/>
      </w:pPr>
      <w:r>
        <w:rPr>
          <w:rFonts w:ascii="Arial" w:cs="Arial" w:eastAsia="Arial" w:hAnsi="Arial"/>
          <w:b/>
          <w:bCs/>
          <w:color w:val="8B0000"/>
          <w:sz w:val="24"/>
          <w:szCs w:val="24"/>
        </w:rPr>
        <w:t xml:space="preserve">36. </w:t>
      </w:r>
      <w:r>
        <w:rPr>
          <w:rFonts w:ascii="Arial" w:cs="Arial" w:eastAsia="Arial" w:hAnsi="Arial"/>
          <w:b/>
          <w:bCs/>
          <w:color w:val="4A4A4A"/>
          <w:sz w:val="24"/>
          <w:szCs w:val="24"/>
        </w:rPr>
        <w:t xml:space="preserve">La economía verbal. </w:t>
      </w:r>
      <w:r>
        <w:rPr>
          <w:rFonts w:ascii="Georgia" w:cs="Georgia" w:eastAsia="Georgia" w:hAnsi="Georgia"/>
          <w:color w:val="4A4A4A"/>
          <w:sz w:val="23"/>
          <w:szCs w:val="23"/>
        </w:rPr>
        <w:t xml:space="preserve">En radio, cada palabra innecesaria cuesta tiempo y atención. Revisa tus textos y elimina todo lo que no aporta. 'En el día de hoy' es simplemente 'hoy'. 'Con el objetivo de' es 'para'. La brevedad es elegancia sonora.</w:t>
      </w:r>
    </w:p>
    <w:p>
      <w:pPr>
        <w:spacing w:after="60" w:before="140"/>
        <w:jc w:val="both"/>
      </w:pPr>
      <w:r>
        <w:rPr>
          <w:rFonts w:ascii="Arial" w:cs="Arial" w:eastAsia="Arial" w:hAnsi="Arial"/>
          <w:b/>
          <w:bCs/>
          <w:color w:val="8B0000"/>
          <w:sz w:val="24"/>
          <w:szCs w:val="24"/>
        </w:rPr>
        <w:t xml:space="preserve">37. </w:t>
      </w:r>
      <w:r>
        <w:rPr>
          <w:rFonts w:ascii="Arial" w:cs="Arial" w:eastAsia="Arial" w:hAnsi="Arial"/>
          <w:b/>
          <w:bCs/>
          <w:color w:val="4A4A4A"/>
          <w:sz w:val="24"/>
          <w:szCs w:val="24"/>
        </w:rPr>
        <w:t xml:space="preserve">Los números en palabras y con contexto. </w:t>
      </w:r>
      <w:r>
        <w:rPr>
          <w:rFonts w:ascii="Georgia" w:cs="Georgia" w:eastAsia="Georgia" w:hAnsi="Georgia"/>
          <w:color w:val="4A4A4A"/>
          <w:sz w:val="23"/>
          <w:szCs w:val="23"/>
        </w:rPr>
        <w:t xml:space="preserve">Los números son difíciles de procesar en la escucha. 'Cuatro millones trescientas mil personas' es mejor que '4.300.000'. Y siempre acompáñalos de contexto: 'Cuatro millones de personas, como si Medellín y Cali juntas no tuvieran agua'.</w:t>
      </w:r>
    </w:p>
    <w:p>
      <w:pPr>
        <w:spacing w:after="60" w:before="140"/>
        <w:jc w:val="both"/>
      </w:pPr>
      <w:r>
        <w:rPr>
          <w:rFonts w:ascii="Arial" w:cs="Arial" w:eastAsia="Arial" w:hAnsi="Arial"/>
          <w:b/>
          <w:bCs/>
          <w:color w:val="8B0000"/>
          <w:sz w:val="24"/>
          <w:szCs w:val="24"/>
        </w:rPr>
        <w:t xml:space="preserve">38. </w:t>
      </w:r>
      <w:r>
        <w:rPr>
          <w:rFonts w:ascii="Arial" w:cs="Arial" w:eastAsia="Arial" w:hAnsi="Arial"/>
          <w:b/>
          <w:bCs/>
          <w:color w:val="4A4A4A"/>
          <w:sz w:val="24"/>
          <w:szCs w:val="24"/>
        </w:rPr>
        <w:t xml:space="preserve">La adjetivación precisa. </w:t>
      </w:r>
      <w:r>
        <w:rPr>
          <w:rFonts w:ascii="Georgia" w:cs="Georgia" w:eastAsia="Georgia" w:hAnsi="Georgia"/>
          <w:color w:val="4A4A4A"/>
          <w:sz w:val="23"/>
          <w:szCs w:val="23"/>
        </w:rPr>
        <w:t xml:space="preserve">Evita los adjetivos genéricos: interesante, importante, significativo. Usa adjetivos que pinten: 'una vereda olvidada por el Estado durante sesenta años', 'un líder que habla despacio pero que nadie interrumpe'. El adjetivo preciso es una imagen.</w:t>
      </w:r>
    </w:p>
    <w:p>
      <w:pPr>
        <w:spacing w:after="60" w:before="140"/>
        <w:jc w:val="both"/>
      </w:pPr>
      <w:r>
        <w:rPr>
          <w:rFonts w:ascii="Arial" w:cs="Arial" w:eastAsia="Arial" w:hAnsi="Arial"/>
          <w:b/>
          <w:bCs/>
          <w:color w:val="8B0000"/>
          <w:sz w:val="24"/>
          <w:szCs w:val="24"/>
        </w:rPr>
        <w:t xml:space="preserve">39. </w:t>
      </w:r>
      <w:r>
        <w:rPr>
          <w:rFonts w:ascii="Arial" w:cs="Arial" w:eastAsia="Arial" w:hAnsi="Arial"/>
          <w:b/>
          <w:bCs/>
          <w:color w:val="4A4A4A"/>
          <w:sz w:val="24"/>
          <w:szCs w:val="24"/>
        </w:rPr>
        <w:t xml:space="preserve">Los verbos de movimiento y acción. </w:t>
      </w:r>
      <w:r>
        <w:rPr>
          <w:rFonts w:ascii="Georgia" w:cs="Georgia" w:eastAsia="Georgia" w:hAnsi="Georgia"/>
          <w:color w:val="4A4A4A"/>
          <w:sz w:val="23"/>
          <w:szCs w:val="23"/>
        </w:rPr>
        <w:t xml:space="preserve">Los verbos que implican movimiento —caminar, subir, cruzar, llegar, salir— crean dinamismo en el relato sonoro. Úsalos para describir escenas y trasladar al oyente físicamente al lugar de los hechos.</w:t>
      </w:r>
    </w:p>
    <w:p>
      <w:pPr>
        <w:spacing w:after="60" w:before="140"/>
        <w:jc w:val="both"/>
      </w:pPr>
      <w:r>
        <w:rPr>
          <w:rFonts w:ascii="Arial" w:cs="Arial" w:eastAsia="Arial" w:hAnsi="Arial"/>
          <w:b/>
          <w:bCs/>
          <w:color w:val="8B0000"/>
          <w:sz w:val="24"/>
          <w:szCs w:val="24"/>
        </w:rPr>
        <w:t xml:space="preserve">40. </w:t>
      </w:r>
      <w:r>
        <w:rPr>
          <w:rFonts w:ascii="Arial" w:cs="Arial" w:eastAsia="Arial" w:hAnsi="Arial"/>
          <w:b/>
          <w:bCs/>
          <w:color w:val="4A4A4A"/>
          <w:sz w:val="24"/>
          <w:szCs w:val="24"/>
        </w:rPr>
        <w:t xml:space="preserve">El ritmo como sintaxis emocional. </w:t>
      </w:r>
      <w:r>
        <w:rPr>
          <w:rFonts w:ascii="Georgia" w:cs="Georgia" w:eastAsia="Georgia" w:hAnsi="Georgia"/>
          <w:color w:val="4A4A4A"/>
          <w:sz w:val="23"/>
          <w:szCs w:val="23"/>
        </w:rPr>
        <w:t xml:space="preserve">Alterna frases cortas y largas de manera consciente. Las frases cortas aceleran. Las frases más largas, con sus cláusulas y sus incisos bien colocados, crean profundidad, reflexión, y un ritmo meditativo que invita al oyente a quedarse.</w:t>
      </w:r>
    </w:p>
    <w:p>
      <w:pPr>
        <w:spacing w:after="200" w:before="200"/>
        <w:jc w:val="center"/>
      </w:pPr>
      <w:r>
        <w:rPr>
          <w:color w:val="B8860B"/>
          <w:sz w:val="20"/>
          <w:szCs w:val="20"/>
        </w:rPr>
        <w:t xml:space="preserve">✦ ✦ ✦</w:t>
      </w:r>
    </w:p>
    <w:p>
      <w:pPr>
        <w:pStyle w:val="Heading2"/>
        <w:pBdr>
          <w:bottom w:val="single" w:color="B8860B" w:sz="4"/>
        </w:pBdr>
        <w:spacing w:after="180" w:before="360"/>
      </w:pPr>
      <w:r>
        <w:rPr>
          <w:rFonts w:ascii="Georgia" w:cs="Georgia" w:eastAsia="Georgia" w:hAnsi="Georgia"/>
          <w:b/>
          <w:bCs/>
          <w:color w:val="B8860B"/>
          <w:sz w:val="28"/>
          <w:szCs w:val="28"/>
        </w:rPr>
        <w:t xml:space="preserve">V. CONEXIÓN CON LA AUDIENCIA</w:t>
      </w:r>
    </w:p>
    <w:p>
      <w:pPr>
        <w:spacing w:after="100" w:before="100" w:line="360"/>
        <w:jc w:val="both"/>
      </w:pPr>
      <w:r>
        <w:rPr>
          <w:rFonts w:ascii="Georgia" w:cs="Georgia" w:eastAsia="Georgia" w:hAnsi="Georgia"/>
          <w:color w:val="4A4A4A"/>
          <w:sz w:val="24"/>
          <w:szCs w:val="24"/>
        </w:rPr>
        <w:t xml:space="preserve">Un podcast comunitario o universitario que no dialoga con su audiencia es un monólogo disfrazado de comunicación. Las técnicas de esta sección apuntan a construir una relación genuina y bidireccional con los oyentes.</w:t>
      </w:r>
    </w:p>
    <w:p>
      <w:pPr>
        <w:spacing w:after="60" w:before="140"/>
        <w:jc w:val="both"/>
      </w:pPr>
      <w:r>
        <w:rPr>
          <w:rFonts w:ascii="Arial" w:cs="Arial" w:eastAsia="Arial" w:hAnsi="Arial"/>
          <w:b/>
          <w:bCs/>
          <w:color w:val="8B0000"/>
          <w:sz w:val="24"/>
          <w:szCs w:val="24"/>
        </w:rPr>
        <w:t xml:space="preserve">41. </w:t>
      </w:r>
      <w:r>
        <w:rPr>
          <w:rFonts w:ascii="Arial" w:cs="Arial" w:eastAsia="Arial" w:hAnsi="Arial"/>
          <w:b/>
          <w:bCs/>
          <w:color w:val="4A4A4A"/>
          <w:sz w:val="24"/>
          <w:szCs w:val="24"/>
        </w:rPr>
        <w:t xml:space="preserve">El retrato del oyente ideal. </w:t>
      </w:r>
      <w:r>
        <w:rPr>
          <w:rFonts w:ascii="Georgia" w:cs="Georgia" w:eastAsia="Georgia" w:hAnsi="Georgia"/>
          <w:color w:val="4A4A4A"/>
          <w:sz w:val="23"/>
          <w:szCs w:val="23"/>
        </w:rPr>
        <w:t xml:space="preserve">Antes de escribir, define con detalle a quién le hablas. No 'jóvenes universitarios en general', sino 'María, 22 años, estudiante de trabajo social en Manizales, que escucha podcasts mientras cocina y le preocupa el futuro del campo'. Escribirle a María es más eficaz que escribirle a todos.</w:t>
      </w:r>
    </w:p>
    <w:p>
      <w:pPr>
        <w:spacing w:after="60" w:before="140"/>
        <w:jc w:val="both"/>
      </w:pPr>
      <w:r>
        <w:rPr>
          <w:rFonts w:ascii="Arial" w:cs="Arial" w:eastAsia="Arial" w:hAnsi="Arial"/>
          <w:b/>
          <w:bCs/>
          <w:color w:val="8B0000"/>
          <w:sz w:val="24"/>
          <w:szCs w:val="24"/>
        </w:rPr>
        <w:t xml:space="preserve">42. </w:t>
      </w:r>
      <w:r>
        <w:rPr>
          <w:rFonts w:ascii="Arial" w:cs="Arial" w:eastAsia="Arial" w:hAnsi="Arial"/>
          <w:b/>
          <w:bCs/>
          <w:color w:val="4A4A4A"/>
          <w:sz w:val="24"/>
          <w:szCs w:val="24"/>
        </w:rPr>
        <w:t xml:space="preserve">Las preguntas retóricas como invitación. </w:t>
      </w:r>
      <w:r>
        <w:rPr>
          <w:rFonts w:ascii="Georgia" w:cs="Georgia" w:eastAsia="Georgia" w:hAnsi="Georgia"/>
          <w:color w:val="4A4A4A"/>
          <w:sz w:val="23"/>
          <w:szCs w:val="23"/>
        </w:rPr>
        <w:t xml:space="preserve">Las preguntas retóricas activan la participación mental del oyente. '¿Alguna vez te has preguntado por qué en tu barrio no hay parque?' hace que el oyente responda internamente antes de que tú respondas externamente. Crea diálogo interior.</w:t>
      </w:r>
    </w:p>
    <w:p>
      <w:pPr>
        <w:spacing w:after="60" w:before="140"/>
        <w:jc w:val="both"/>
      </w:pPr>
      <w:r>
        <w:rPr>
          <w:rFonts w:ascii="Arial" w:cs="Arial" w:eastAsia="Arial" w:hAnsi="Arial"/>
          <w:b/>
          <w:bCs/>
          <w:color w:val="8B0000"/>
          <w:sz w:val="24"/>
          <w:szCs w:val="24"/>
        </w:rPr>
        <w:t xml:space="preserve">43. </w:t>
      </w:r>
      <w:r>
        <w:rPr>
          <w:rFonts w:ascii="Arial" w:cs="Arial" w:eastAsia="Arial" w:hAnsi="Arial"/>
          <w:b/>
          <w:bCs/>
          <w:color w:val="4A4A4A"/>
          <w:sz w:val="24"/>
          <w:szCs w:val="24"/>
        </w:rPr>
        <w:t xml:space="preserve">El 'nosotros' inclusivo. </w:t>
      </w:r>
      <w:r>
        <w:rPr>
          <w:rFonts w:ascii="Georgia" w:cs="Georgia" w:eastAsia="Georgia" w:hAnsi="Georgia"/>
          <w:color w:val="4A4A4A"/>
          <w:sz w:val="23"/>
          <w:szCs w:val="23"/>
        </w:rPr>
        <w:t xml:space="preserve">El uso del nosotros puede ser una trampa retórica o una herramienta de inclusión genuina. Úsalo cuando realmente te estés refiriendo a una experiencia compartida con el oyente: 'Nosotros, los que vivimos en ciudades que no planeamos y que no nos planificaron'.</w:t>
      </w:r>
    </w:p>
    <w:p>
      <w:pPr>
        <w:spacing w:after="60" w:before="140"/>
        <w:jc w:val="both"/>
      </w:pPr>
      <w:r>
        <w:rPr>
          <w:rFonts w:ascii="Arial" w:cs="Arial" w:eastAsia="Arial" w:hAnsi="Arial"/>
          <w:b/>
          <w:bCs/>
          <w:color w:val="8B0000"/>
          <w:sz w:val="24"/>
          <w:szCs w:val="24"/>
        </w:rPr>
        <w:t xml:space="preserve">44. </w:t>
      </w:r>
      <w:r>
        <w:rPr>
          <w:rFonts w:ascii="Arial" w:cs="Arial" w:eastAsia="Arial" w:hAnsi="Arial"/>
          <w:b/>
          <w:bCs/>
          <w:color w:val="4A4A4A"/>
          <w:sz w:val="24"/>
          <w:szCs w:val="24"/>
        </w:rPr>
        <w:t xml:space="preserve">Las historias de oyentes como contenido. </w:t>
      </w:r>
      <w:r>
        <w:rPr>
          <w:rFonts w:ascii="Georgia" w:cs="Georgia" w:eastAsia="Georgia" w:hAnsi="Georgia"/>
          <w:color w:val="4A4A4A"/>
          <w:sz w:val="23"/>
          <w:szCs w:val="23"/>
        </w:rPr>
        <w:t xml:space="preserve">Incorporar cartas, mensajes de voz o testimonios de oyentes al guion es una de las formas más poderosas de construir comunidad. Transforma al oyente de receptor en co-creador del podcast.</w:t>
      </w:r>
    </w:p>
    <w:p>
      <w:pPr>
        <w:spacing w:after="60" w:before="140"/>
        <w:jc w:val="both"/>
      </w:pPr>
      <w:r>
        <w:rPr>
          <w:rFonts w:ascii="Arial" w:cs="Arial" w:eastAsia="Arial" w:hAnsi="Arial"/>
          <w:b/>
          <w:bCs/>
          <w:color w:val="8B0000"/>
          <w:sz w:val="24"/>
          <w:szCs w:val="24"/>
        </w:rPr>
        <w:t xml:space="preserve">45. </w:t>
      </w:r>
      <w:r>
        <w:rPr>
          <w:rFonts w:ascii="Arial" w:cs="Arial" w:eastAsia="Arial" w:hAnsi="Arial"/>
          <w:b/>
          <w:bCs/>
          <w:color w:val="4A4A4A"/>
          <w:sz w:val="24"/>
          <w:szCs w:val="24"/>
        </w:rPr>
        <w:t xml:space="preserve">El lenguaje inclusivo adaptado al castellano oral. </w:t>
      </w:r>
      <w:r>
        <w:rPr>
          <w:rFonts w:ascii="Georgia" w:cs="Georgia" w:eastAsia="Georgia" w:hAnsi="Georgia"/>
          <w:color w:val="4A4A4A"/>
          <w:sz w:val="23"/>
          <w:szCs w:val="23"/>
        </w:rPr>
        <w:t xml:space="preserve">El debate sobre el lenguaje inclusivo en castellano tiene matices en el contexto oral. En Colombia, soluciones como 'las personas', 'los ciudadanos y ciudadanas', o el uso estratégico del femenino genérico pueden ser efectivas sin romper el ritmo del guion.</w:t>
      </w:r>
    </w:p>
    <w:p>
      <w:pPr>
        <w:spacing w:after="60" w:before="140"/>
        <w:jc w:val="both"/>
      </w:pPr>
      <w:r>
        <w:rPr>
          <w:rFonts w:ascii="Arial" w:cs="Arial" w:eastAsia="Arial" w:hAnsi="Arial"/>
          <w:b/>
          <w:bCs/>
          <w:color w:val="8B0000"/>
          <w:sz w:val="24"/>
          <w:szCs w:val="24"/>
        </w:rPr>
        <w:t xml:space="preserve">46. </w:t>
      </w:r>
      <w:r>
        <w:rPr>
          <w:rFonts w:ascii="Arial" w:cs="Arial" w:eastAsia="Arial" w:hAnsi="Arial"/>
          <w:b/>
          <w:bCs/>
          <w:color w:val="4A4A4A"/>
          <w:sz w:val="24"/>
          <w:szCs w:val="24"/>
        </w:rPr>
        <w:t xml:space="preserve">Los momentos de silencio informado. </w:t>
      </w:r>
      <w:r>
        <w:rPr>
          <w:rFonts w:ascii="Georgia" w:cs="Georgia" w:eastAsia="Georgia" w:hAnsi="Georgia"/>
          <w:color w:val="4A4A4A"/>
          <w:sz w:val="23"/>
          <w:szCs w:val="23"/>
        </w:rPr>
        <w:t xml:space="preserve">A veces la técnica más poderosa es el silencio. 'Lo que voy a decirte ahora es difícil'. [Pausa]. Un silencio bien colocado en el guion prepara emocionalmente al oyente para recibir información importante.</w:t>
      </w:r>
    </w:p>
    <w:p>
      <w:pPr>
        <w:spacing w:after="60" w:before="140"/>
        <w:jc w:val="both"/>
      </w:pPr>
      <w:r>
        <w:rPr>
          <w:rFonts w:ascii="Arial" w:cs="Arial" w:eastAsia="Arial" w:hAnsi="Arial"/>
          <w:b/>
          <w:bCs/>
          <w:color w:val="8B0000"/>
          <w:sz w:val="24"/>
          <w:szCs w:val="24"/>
        </w:rPr>
        <w:t xml:space="preserve">47. </w:t>
      </w:r>
      <w:r>
        <w:rPr>
          <w:rFonts w:ascii="Arial" w:cs="Arial" w:eastAsia="Arial" w:hAnsi="Arial"/>
          <w:b/>
          <w:bCs/>
          <w:color w:val="4A4A4A"/>
          <w:sz w:val="24"/>
          <w:szCs w:val="24"/>
        </w:rPr>
        <w:t xml:space="preserve">La invitación a la acción concreta. </w:t>
      </w:r>
      <w:r>
        <w:rPr>
          <w:rFonts w:ascii="Georgia" w:cs="Georgia" w:eastAsia="Georgia" w:hAnsi="Georgia"/>
          <w:color w:val="4A4A4A"/>
          <w:sz w:val="23"/>
          <w:szCs w:val="23"/>
        </w:rPr>
        <w:t xml:space="preserve">El podcast comunitario tiene vocación transformadora. No termines sin invitar al oyente a hacer algo concreto y posible: ir a una asamblea, firmar una petición, llamar a una institución, compartir el episodio. La acción cierra el círculo comunicativo.</w:t>
      </w:r>
    </w:p>
    <w:p>
      <w:pPr>
        <w:spacing w:after="60" w:before="140"/>
        <w:jc w:val="both"/>
      </w:pPr>
      <w:r>
        <w:rPr>
          <w:rFonts w:ascii="Arial" w:cs="Arial" w:eastAsia="Arial" w:hAnsi="Arial"/>
          <w:b/>
          <w:bCs/>
          <w:color w:val="8B0000"/>
          <w:sz w:val="24"/>
          <w:szCs w:val="24"/>
        </w:rPr>
        <w:t xml:space="preserve">48. </w:t>
      </w:r>
      <w:r>
        <w:rPr>
          <w:rFonts w:ascii="Arial" w:cs="Arial" w:eastAsia="Arial" w:hAnsi="Arial"/>
          <w:b/>
          <w:bCs/>
          <w:color w:val="4A4A4A"/>
          <w:sz w:val="24"/>
          <w:szCs w:val="24"/>
        </w:rPr>
        <w:t xml:space="preserve">El reconocimiento de la diversidad interna. </w:t>
      </w:r>
      <w:r>
        <w:rPr>
          <w:rFonts w:ascii="Georgia" w:cs="Georgia" w:eastAsia="Georgia" w:hAnsi="Georgia"/>
          <w:color w:val="4A4A4A"/>
          <w:sz w:val="23"/>
          <w:szCs w:val="23"/>
        </w:rPr>
        <w:t xml:space="preserve">Tu audiencia no es homogénea. Reconoce esa diversidad en el guion: 'Para quienes viven en zonas rurales esto es más urgente, pero quienes estamos en la ciudad también lo sentimos de otra manera'. Este reconocimiento evita la generalización excluyente.</w:t>
      </w:r>
    </w:p>
    <w:p>
      <w:pPr>
        <w:spacing w:after="60" w:before="140"/>
        <w:jc w:val="both"/>
      </w:pPr>
      <w:r>
        <w:rPr>
          <w:rFonts w:ascii="Arial" w:cs="Arial" w:eastAsia="Arial" w:hAnsi="Arial"/>
          <w:b/>
          <w:bCs/>
          <w:color w:val="8B0000"/>
          <w:sz w:val="24"/>
          <w:szCs w:val="24"/>
        </w:rPr>
        <w:t xml:space="preserve">49. </w:t>
      </w:r>
      <w:r>
        <w:rPr>
          <w:rFonts w:ascii="Arial" w:cs="Arial" w:eastAsia="Arial" w:hAnsi="Arial"/>
          <w:b/>
          <w:bCs/>
          <w:color w:val="4A4A4A"/>
          <w:sz w:val="24"/>
          <w:szCs w:val="24"/>
        </w:rPr>
        <w:t xml:space="preserve">El mapa emocional del episodio. </w:t>
      </w:r>
      <w:r>
        <w:rPr>
          <w:rFonts w:ascii="Georgia" w:cs="Georgia" w:eastAsia="Georgia" w:hAnsi="Georgia"/>
          <w:color w:val="4A4A4A"/>
          <w:sz w:val="23"/>
          <w:szCs w:val="23"/>
        </w:rPr>
        <w:t xml:space="preserve">Planifica conscientemente el recorrido emocional que quieres que viva el oyente: asombro, reflexión, indignación, esperanza, acción. Un episodio bien diseñado emocionalmente es más recordado y más compartido.</w:t>
      </w:r>
    </w:p>
    <w:p>
      <w:pPr>
        <w:spacing w:after="60" w:before="140"/>
        <w:jc w:val="both"/>
      </w:pPr>
      <w:r>
        <w:rPr>
          <w:rFonts w:ascii="Arial" w:cs="Arial" w:eastAsia="Arial" w:hAnsi="Arial"/>
          <w:b/>
          <w:bCs/>
          <w:color w:val="8B0000"/>
          <w:sz w:val="24"/>
          <w:szCs w:val="24"/>
        </w:rPr>
        <w:t xml:space="preserve">50. </w:t>
      </w:r>
      <w:r>
        <w:rPr>
          <w:rFonts w:ascii="Arial" w:cs="Arial" w:eastAsia="Arial" w:hAnsi="Arial"/>
          <w:b/>
          <w:bCs/>
          <w:color w:val="4A4A4A"/>
          <w:sz w:val="24"/>
          <w:szCs w:val="24"/>
        </w:rPr>
        <w:t xml:space="preserve">El feedback incorporado. </w:t>
      </w:r>
      <w:r>
        <w:rPr>
          <w:rFonts w:ascii="Georgia" w:cs="Georgia" w:eastAsia="Georgia" w:hAnsi="Georgia"/>
          <w:color w:val="4A4A4A"/>
          <w:sz w:val="23"/>
          <w:szCs w:val="23"/>
        </w:rPr>
        <w:t xml:space="preserve">Haz evidente que escuchas a tu audiencia. 'Varios de ustedes nos preguntaron la semana pasada sobre este tema, y hoy les respondemos'. Esto convierte el podcast en conversación y construye lealtad.</w:t>
      </w:r>
    </w:p>
    <w:p>
      <w:pPr>
        <w:spacing w:after="200" w:before="200"/>
        <w:jc w:val="center"/>
      </w:pPr>
      <w:r>
        <w:rPr>
          <w:color w:val="B8860B"/>
          <w:sz w:val="20"/>
          <w:szCs w:val="20"/>
        </w:rPr>
        <w:t xml:space="preserve">✦ ✦ ✦</w:t>
      </w:r>
    </w:p>
    <w:p>
      <w:pPr>
        <w:pStyle w:val="Heading2"/>
        <w:pBdr>
          <w:bottom w:val="single" w:color="B8860B" w:sz="4"/>
        </w:pBdr>
        <w:spacing w:after="180" w:before="360"/>
      </w:pPr>
      <w:r>
        <w:rPr>
          <w:rFonts w:ascii="Georgia" w:cs="Georgia" w:eastAsia="Georgia" w:hAnsi="Georgia"/>
          <w:b/>
          <w:bCs/>
          <w:color w:val="B8860B"/>
          <w:sz w:val="28"/>
          <w:szCs w:val="28"/>
        </w:rPr>
        <w:t xml:space="preserve">VI. INVESTIGACIÓN Y DOCUMENTACIÓN PARA EL GUION</w:t>
      </w:r>
    </w:p>
    <w:p>
      <w:pPr>
        <w:spacing w:after="100" w:before="100" w:line="360"/>
        <w:jc w:val="both"/>
      </w:pPr>
      <w:r>
        <w:rPr>
          <w:rFonts w:ascii="Georgia" w:cs="Georgia" w:eastAsia="Georgia" w:hAnsi="Georgia"/>
          <w:color w:val="4A4A4A"/>
          <w:sz w:val="24"/>
          <w:szCs w:val="24"/>
        </w:rPr>
        <w:t xml:space="preserve">Un podcast de radio universitaria o comunitaria con rigor informativo necesita un sólido proceso de investigación previo a la escritura. Las siguientes técnicas orientan ese proceso y su traducción al guion.</w:t>
      </w:r>
    </w:p>
    <w:p>
      <w:pPr>
        <w:spacing w:after="60" w:before="140"/>
        <w:jc w:val="both"/>
      </w:pPr>
      <w:r>
        <w:rPr>
          <w:rFonts w:ascii="Arial" w:cs="Arial" w:eastAsia="Arial" w:hAnsi="Arial"/>
          <w:b/>
          <w:bCs/>
          <w:color w:val="8B0000"/>
          <w:sz w:val="24"/>
          <w:szCs w:val="24"/>
        </w:rPr>
        <w:t xml:space="preserve">51. </w:t>
      </w:r>
      <w:r>
        <w:rPr>
          <w:rFonts w:ascii="Arial" w:cs="Arial" w:eastAsia="Arial" w:hAnsi="Arial"/>
          <w:b/>
          <w:bCs/>
          <w:color w:val="4A4A4A"/>
          <w:sz w:val="24"/>
          <w:szCs w:val="24"/>
        </w:rPr>
        <w:t xml:space="preserve">La pregunta central como brújula. </w:t>
      </w:r>
      <w:r>
        <w:rPr>
          <w:rFonts w:ascii="Georgia" w:cs="Georgia" w:eastAsia="Georgia" w:hAnsi="Georgia"/>
          <w:color w:val="4A4A4A"/>
          <w:sz w:val="23"/>
          <w:szCs w:val="23"/>
        </w:rPr>
        <w:t xml:space="preserve">Antes de comenzar a investigar, formula una sola pregunta central que el episodio debe responder. Todas las decisiones de investigación y escritura deben servir a esa pregunta. Si no sirve, no va.</w:t>
      </w:r>
    </w:p>
    <w:p>
      <w:pPr>
        <w:spacing w:after="60" w:before="140"/>
        <w:jc w:val="both"/>
      </w:pPr>
      <w:r>
        <w:rPr>
          <w:rFonts w:ascii="Arial" w:cs="Arial" w:eastAsia="Arial" w:hAnsi="Arial"/>
          <w:b/>
          <w:bCs/>
          <w:color w:val="8B0000"/>
          <w:sz w:val="24"/>
          <w:szCs w:val="24"/>
        </w:rPr>
        <w:t xml:space="preserve">52. </w:t>
      </w:r>
      <w:r>
        <w:rPr>
          <w:rFonts w:ascii="Arial" w:cs="Arial" w:eastAsia="Arial" w:hAnsi="Arial"/>
          <w:b/>
          <w:bCs/>
          <w:color w:val="4A4A4A"/>
          <w:sz w:val="24"/>
          <w:szCs w:val="24"/>
        </w:rPr>
        <w:t xml:space="preserve">Fuentes diversas y territorialmente representativas. </w:t>
      </w:r>
      <w:r>
        <w:rPr>
          <w:rFonts w:ascii="Georgia" w:cs="Georgia" w:eastAsia="Georgia" w:hAnsi="Georgia"/>
          <w:color w:val="4A4A4A"/>
          <w:sz w:val="23"/>
          <w:szCs w:val="23"/>
        </w:rPr>
        <w:t xml:space="preserve">En Colombia, la investigación para podcasts comunitarios debe incluir voces de las comunidades afectadas, no solo de expertos académicos o institucionales. El campesino, la líder comunal y el habitante de calle son fuentes tan válidas como el ministro o el investigador.</w:t>
      </w:r>
    </w:p>
    <w:p>
      <w:pPr>
        <w:spacing w:after="60" w:before="140"/>
        <w:jc w:val="both"/>
      </w:pPr>
      <w:r>
        <w:rPr>
          <w:rFonts w:ascii="Arial" w:cs="Arial" w:eastAsia="Arial" w:hAnsi="Arial"/>
          <w:b/>
          <w:bCs/>
          <w:color w:val="8B0000"/>
          <w:sz w:val="24"/>
          <w:szCs w:val="24"/>
        </w:rPr>
        <w:t xml:space="preserve">53. </w:t>
      </w:r>
      <w:r>
        <w:rPr>
          <w:rFonts w:ascii="Arial" w:cs="Arial" w:eastAsia="Arial" w:hAnsi="Arial"/>
          <w:b/>
          <w:bCs/>
          <w:color w:val="4A4A4A"/>
          <w:sz w:val="24"/>
          <w:szCs w:val="24"/>
        </w:rPr>
        <w:t xml:space="preserve">El dato narrativo. </w:t>
      </w:r>
      <w:r>
        <w:rPr>
          <w:rFonts w:ascii="Georgia" w:cs="Georgia" w:eastAsia="Georgia" w:hAnsi="Georgia"/>
          <w:color w:val="4A4A4A"/>
          <w:sz w:val="23"/>
          <w:szCs w:val="23"/>
        </w:rPr>
        <w:t xml:space="preserve">Un dato estadístico sin contexto narrativo es opaco para el oyente. Transforma el dato en historia: no 'el 43% de la población rural carece de internet', sino 'cuatro de cada diez colombianos del campo no pueden buscar en Google lo que sus hijos necesitan para estudiar'.</w:t>
      </w:r>
    </w:p>
    <w:p>
      <w:pPr>
        <w:spacing w:after="60" w:before="140"/>
        <w:jc w:val="both"/>
      </w:pPr>
      <w:r>
        <w:rPr>
          <w:rFonts w:ascii="Arial" w:cs="Arial" w:eastAsia="Arial" w:hAnsi="Arial"/>
          <w:b/>
          <w:bCs/>
          <w:color w:val="8B0000"/>
          <w:sz w:val="24"/>
          <w:szCs w:val="24"/>
        </w:rPr>
        <w:t xml:space="preserve">54. </w:t>
      </w:r>
      <w:r>
        <w:rPr>
          <w:rFonts w:ascii="Arial" w:cs="Arial" w:eastAsia="Arial" w:hAnsi="Arial"/>
          <w:b/>
          <w:bCs/>
          <w:color w:val="4A4A4A"/>
          <w:sz w:val="24"/>
          <w:szCs w:val="24"/>
        </w:rPr>
        <w:t xml:space="preserve">La verificación de la fuente oral. </w:t>
      </w:r>
      <w:r>
        <w:rPr>
          <w:rFonts w:ascii="Georgia" w:cs="Georgia" w:eastAsia="Georgia" w:hAnsi="Georgia"/>
          <w:color w:val="4A4A4A"/>
          <w:sz w:val="23"/>
          <w:szCs w:val="23"/>
        </w:rPr>
        <w:t xml:space="preserve">Los testimonios de comunidades son poderosos, pero también deben verificarse. Cuando alguien dice algo sorprendente, contrástalo con documentos, con otras fuentes, o con el contexto. El rigor no contradice la empatía.</w:t>
      </w:r>
    </w:p>
    <w:p>
      <w:pPr>
        <w:spacing w:after="60" w:before="140"/>
        <w:jc w:val="both"/>
      </w:pPr>
      <w:r>
        <w:rPr>
          <w:rFonts w:ascii="Arial" w:cs="Arial" w:eastAsia="Arial" w:hAnsi="Arial"/>
          <w:b/>
          <w:bCs/>
          <w:color w:val="8B0000"/>
          <w:sz w:val="24"/>
          <w:szCs w:val="24"/>
        </w:rPr>
        <w:t xml:space="preserve">55. </w:t>
      </w:r>
      <w:r>
        <w:rPr>
          <w:rFonts w:ascii="Arial" w:cs="Arial" w:eastAsia="Arial" w:hAnsi="Arial"/>
          <w:b/>
          <w:bCs/>
          <w:color w:val="4A4A4A"/>
          <w:sz w:val="24"/>
          <w:szCs w:val="24"/>
        </w:rPr>
        <w:t xml:space="preserve">El cuaderno de campo como guion preliminar. </w:t>
      </w:r>
      <w:r>
        <w:rPr>
          <w:rFonts w:ascii="Georgia" w:cs="Georgia" w:eastAsia="Georgia" w:hAnsi="Georgia"/>
          <w:color w:val="4A4A4A"/>
          <w:sz w:val="23"/>
          <w:szCs w:val="23"/>
        </w:rPr>
        <w:t xml:space="preserve">Las notas de campo —lo que viste, oliste, sentiste en el lugar— son materia prima narrativa invaluable. Transforma esas notas en descripciones sonoras que transporten al oyente al lugar donde ocurrió la historia.</w:t>
      </w:r>
    </w:p>
    <w:p>
      <w:pPr>
        <w:spacing w:after="60" w:before="140"/>
        <w:jc w:val="both"/>
      </w:pPr>
      <w:r>
        <w:rPr>
          <w:rFonts w:ascii="Arial" w:cs="Arial" w:eastAsia="Arial" w:hAnsi="Arial"/>
          <w:b/>
          <w:bCs/>
          <w:color w:val="8B0000"/>
          <w:sz w:val="24"/>
          <w:szCs w:val="24"/>
        </w:rPr>
        <w:t xml:space="preserve">56. </w:t>
      </w:r>
      <w:r>
        <w:rPr>
          <w:rFonts w:ascii="Arial" w:cs="Arial" w:eastAsia="Arial" w:hAnsi="Arial"/>
          <w:b/>
          <w:bCs/>
          <w:color w:val="4A4A4A"/>
          <w:sz w:val="24"/>
          <w:szCs w:val="24"/>
        </w:rPr>
        <w:t xml:space="preserve">La entrevista como co-escritura. </w:t>
      </w:r>
      <w:r>
        <w:rPr>
          <w:rFonts w:ascii="Georgia" w:cs="Georgia" w:eastAsia="Georgia" w:hAnsi="Georgia"/>
          <w:color w:val="4A4A4A"/>
          <w:sz w:val="23"/>
          <w:szCs w:val="23"/>
        </w:rPr>
        <w:t xml:space="preserve">La entrevista bien preparada produce fragmentos que ya son casi guion. Prepara preguntas que generen respuestas narrativas: no '¿Qué ocurrió?' sino '¿Cómo fue ese día exactamente?'. Las respuestas a preguntas narrativas son más ricas y más fáciles de editar.</w:t>
      </w:r>
    </w:p>
    <w:p>
      <w:pPr>
        <w:spacing w:after="60" w:before="140"/>
        <w:jc w:val="both"/>
      </w:pPr>
      <w:r>
        <w:rPr>
          <w:rFonts w:ascii="Arial" w:cs="Arial" w:eastAsia="Arial" w:hAnsi="Arial"/>
          <w:b/>
          <w:bCs/>
          <w:color w:val="8B0000"/>
          <w:sz w:val="24"/>
          <w:szCs w:val="24"/>
        </w:rPr>
        <w:t xml:space="preserve">57. </w:t>
      </w:r>
      <w:r>
        <w:rPr>
          <w:rFonts w:ascii="Arial" w:cs="Arial" w:eastAsia="Arial" w:hAnsi="Arial"/>
          <w:b/>
          <w:bCs/>
          <w:color w:val="4A4A4A"/>
          <w:sz w:val="24"/>
          <w:szCs w:val="24"/>
        </w:rPr>
        <w:t xml:space="preserve">El archivo histórico como fuente sonora. </w:t>
      </w:r>
      <w:r>
        <w:rPr>
          <w:rFonts w:ascii="Georgia" w:cs="Georgia" w:eastAsia="Georgia" w:hAnsi="Georgia"/>
          <w:color w:val="4A4A4A"/>
          <w:sz w:val="23"/>
          <w:szCs w:val="23"/>
        </w:rPr>
        <w:t xml:space="preserve">Las emisoras universitarias tienen acceso a archivos de grabaciones, discursos, testimonios históricos. Incorporar material de archivo da profundidad temporal al relato y conecta el presente con el pasado de la comunidad.</w:t>
      </w:r>
    </w:p>
    <w:p>
      <w:pPr>
        <w:spacing w:after="60" w:before="140"/>
        <w:jc w:val="both"/>
      </w:pPr>
      <w:r>
        <w:rPr>
          <w:rFonts w:ascii="Arial" w:cs="Arial" w:eastAsia="Arial" w:hAnsi="Arial"/>
          <w:b/>
          <w:bCs/>
          <w:color w:val="8B0000"/>
          <w:sz w:val="24"/>
          <w:szCs w:val="24"/>
        </w:rPr>
        <w:t xml:space="preserve">58. </w:t>
      </w:r>
      <w:r>
        <w:rPr>
          <w:rFonts w:ascii="Arial" w:cs="Arial" w:eastAsia="Arial" w:hAnsi="Arial"/>
          <w:b/>
          <w:bCs/>
          <w:color w:val="4A4A4A"/>
          <w:sz w:val="24"/>
          <w:szCs w:val="24"/>
        </w:rPr>
        <w:t xml:space="preserve">La investigación de lo cotidiano. </w:t>
      </w:r>
      <w:r>
        <w:rPr>
          <w:rFonts w:ascii="Georgia" w:cs="Georgia" w:eastAsia="Georgia" w:hAnsi="Georgia"/>
          <w:color w:val="4A4A4A"/>
          <w:sz w:val="23"/>
          <w:szCs w:val="23"/>
        </w:rPr>
        <w:t xml:space="preserve">Los temas de los podcasts comunitarios no siempre son las grandes noticias nacionales. La investigación de lo cotidiano —por qué el bus no llega a tiempo, quién decide el precio de las frutas en la plaza— produce los podcasts más relevantes para la comunidad.</w:t>
      </w:r>
    </w:p>
    <w:p>
      <w:pPr>
        <w:spacing w:after="60" w:before="140"/>
        <w:jc w:val="both"/>
      </w:pPr>
      <w:r>
        <w:rPr>
          <w:rFonts w:ascii="Arial" w:cs="Arial" w:eastAsia="Arial" w:hAnsi="Arial"/>
          <w:b/>
          <w:bCs/>
          <w:color w:val="8B0000"/>
          <w:sz w:val="24"/>
          <w:szCs w:val="24"/>
        </w:rPr>
        <w:t xml:space="preserve">59. </w:t>
      </w:r>
      <w:r>
        <w:rPr>
          <w:rFonts w:ascii="Arial" w:cs="Arial" w:eastAsia="Arial" w:hAnsi="Arial"/>
          <w:b/>
          <w:bCs/>
          <w:color w:val="4A4A4A"/>
          <w:sz w:val="24"/>
          <w:szCs w:val="24"/>
        </w:rPr>
        <w:t xml:space="preserve">Las notas al pie convertidas en profundidad narrativa. </w:t>
      </w:r>
      <w:r>
        <w:rPr>
          <w:rFonts w:ascii="Georgia" w:cs="Georgia" w:eastAsia="Georgia" w:hAnsi="Georgia"/>
          <w:color w:val="4A4A4A"/>
          <w:sz w:val="23"/>
          <w:szCs w:val="23"/>
        </w:rPr>
        <w:t xml:space="preserve">Lo que en un artículo académico sería una nota al pie, en el podcast puede ser un detalle narrativo que enriquece la historia sin desviarla. Esa información secundaria da textura y credibilidad.</w:t>
      </w:r>
    </w:p>
    <w:p>
      <w:pPr>
        <w:spacing w:after="60" w:before="140"/>
        <w:jc w:val="both"/>
      </w:pPr>
      <w:r>
        <w:rPr>
          <w:rFonts w:ascii="Arial" w:cs="Arial" w:eastAsia="Arial" w:hAnsi="Arial"/>
          <w:b/>
          <w:bCs/>
          <w:color w:val="8B0000"/>
          <w:sz w:val="24"/>
          <w:szCs w:val="24"/>
        </w:rPr>
        <w:t xml:space="preserve">60. </w:t>
      </w:r>
      <w:r>
        <w:rPr>
          <w:rFonts w:ascii="Arial" w:cs="Arial" w:eastAsia="Arial" w:hAnsi="Arial"/>
          <w:b/>
          <w:bCs/>
          <w:color w:val="4A4A4A"/>
          <w:sz w:val="24"/>
          <w:szCs w:val="24"/>
        </w:rPr>
        <w:t xml:space="preserve">La actualización permanente del guion. </w:t>
      </w:r>
      <w:r>
        <w:rPr>
          <w:rFonts w:ascii="Georgia" w:cs="Georgia" w:eastAsia="Georgia" w:hAnsi="Georgia"/>
          <w:color w:val="4A4A4A"/>
          <w:sz w:val="23"/>
          <w:szCs w:val="23"/>
        </w:rPr>
        <w:t xml:space="preserve">Los hechos cambian. Si entre la investigación y la grabación algo importante ocurre, actualiza el guion. Un podcast que ignora la realidad más reciente por pereza editorial pierde credibilidad.</w:t>
      </w:r>
    </w:p>
    <w:p>
      <w:pPr>
        <w:spacing w:after="200" w:before="200"/>
        <w:jc w:val="center"/>
      </w:pPr>
      <w:r>
        <w:rPr>
          <w:color w:val="B8860B"/>
          <w:sz w:val="20"/>
          <w:szCs w:val="20"/>
        </w:rPr>
        <w:t xml:space="preserve">✦ ✦ ✦</w:t>
      </w:r>
    </w:p>
    <w:p>
      <w:pPr>
        <w:pStyle w:val="Heading2"/>
        <w:pBdr>
          <w:bottom w:val="single" w:color="B8860B" w:sz="4"/>
        </w:pBdr>
        <w:spacing w:after="180" w:before="360"/>
      </w:pPr>
      <w:r>
        <w:rPr>
          <w:rFonts w:ascii="Georgia" w:cs="Georgia" w:eastAsia="Georgia" w:hAnsi="Georgia"/>
          <w:b/>
          <w:bCs/>
          <w:color w:val="B8860B"/>
          <w:sz w:val="28"/>
          <w:szCs w:val="28"/>
        </w:rPr>
        <w:t xml:space="preserve">VII. RECURSOS EXPRESIVOS DEL GUION RADIOFÓNICO</w:t>
      </w:r>
    </w:p>
    <w:p>
      <w:pPr>
        <w:spacing w:after="100" w:before="100" w:line="360"/>
        <w:jc w:val="both"/>
      </w:pPr>
      <w:r>
        <w:rPr>
          <w:rFonts w:ascii="Georgia" w:cs="Georgia" w:eastAsia="Georgia" w:hAnsi="Georgia"/>
          <w:color w:val="4A4A4A"/>
          <w:sz w:val="24"/>
          <w:szCs w:val="24"/>
        </w:rPr>
        <w:t xml:space="preserve">La escritura radiofónica tiene a su disposición una caja de herramientas expresivas única. Estas técnicas exploran los recursos literarios y narrativos que hacen de un guion un objeto estético además de informativo.</w:t>
      </w:r>
    </w:p>
    <w:p>
      <w:pPr>
        <w:spacing w:after="60" w:before="140"/>
        <w:jc w:val="both"/>
      </w:pPr>
      <w:r>
        <w:rPr>
          <w:rFonts w:ascii="Arial" w:cs="Arial" w:eastAsia="Arial" w:hAnsi="Arial"/>
          <w:b/>
          <w:bCs/>
          <w:color w:val="8B0000"/>
          <w:sz w:val="24"/>
          <w:szCs w:val="24"/>
        </w:rPr>
        <w:t xml:space="preserve">61. </w:t>
      </w:r>
      <w:r>
        <w:rPr>
          <w:rFonts w:ascii="Arial" w:cs="Arial" w:eastAsia="Arial" w:hAnsi="Arial"/>
          <w:b/>
          <w:bCs/>
          <w:color w:val="4A4A4A"/>
          <w:sz w:val="24"/>
          <w:szCs w:val="24"/>
        </w:rPr>
        <w:t xml:space="preserve">La descripción sensorial total. </w:t>
      </w:r>
      <w:r>
        <w:rPr>
          <w:rFonts w:ascii="Georgia" w:cs="Georgia" w:eastAsia="Georgia" w:hAnsi="Georgia"/>
          <w:color w:val="4A4A4A"/>
          <w:sz w:val="23"/>
          <w:szCs w:val="23"/>
        </w:rPr>
        <w:t xml:space="preserve">No solo describas lo que se ve. Describe lo que se huele, lo que se toca, lo que se saborea, lo que se oye. 'El olor a pólvora y a fritanga del Carnaval de Barranquilla', 'el frío de las madrugadas en el páramo de Sumapaz'. Los sentidos anclan la historia en el cuerpo del oyente.</w:t>
      </w:r>
    </w:p>
    <w:p>
      <w:pPr>
        <w:spacing w:after="60" w:before="140"/>
        <w:jc w:val="both"/>
      </w:pPr>
      <w:r>
        <w:rPr>
          <w:rFonts w:ascii="Arial" w:cs="Arial" w:eastAsia="Arial" w:hAnsi="Arial"/>
          <w:b/>
          <w:bCs/>
          <w:color w:val="8B0000"/>
          <w:sz w:val="24"/>
          <w:szCs w:val="24"/>
        </w:rPr>
        <w:t xml:space="preserve">62. </w:t>
      </w:r>
      <w:r>
        <w:rPr>
          <w:rFonts w:ascii="Arial" w:cs="Arial" w:eastAsia="Arial" w:hAnsi="Arial"/>
          <w:b/>
          <w:bCs/>
          <w:color w:val="4A4A4A"/>
          <w:sz w:val="24"/>
          <w:szCs w:val="24"/>
        </w:rPr>
        <w:t xml:space="preserve">La anáfora y la aliteración como ritmo oral. </w:t>
      </w:r>
      <w:r>
        <w:rPr>
          <w:rFonts w:ascii="Georgia" w:cs="Georgia" w:eastAsia="Georgia" w:hAnsi="Georgia"/>
          <w:color w:val="4A4A4A"/>
          <w:sz w:val="23"/>
          <w:szCs w:val="23"/>
        </w:rPr>
        <w:t xml:space="preserve">La repetición intencional de palabras o sonidos al inicio de frases crea musicalidad. 'Sin agua para beber, sin agua para sembrar, sin agua para soñar'. Esta figura retórica, bien usada, es un martillo emocional.</w:t>
      </w:r>
    </w:p>
    <w:p>
      <w:pPr>
        <w:spacing w:after="60" w:before="140"/>
        <w:jc w:val="both"/>
      </w:pPr>
      <w:r>
        <w:rPr>
          <w:rFonts w:ascii="Arial" w:cs="Arial" w:eastAsia="Arial" w:hAnsi="Arial"/>
          <w:b/>
          <w:bCs/>
          <w:color w:val="8B0000"/>
          <w:sz w:val="24"/>
          <w:szCs w:val="24"/>
        </w:rPr>
        <w:t xml:space="preserve">63. </w:t>
      </w:r>
      <w:r>
        <w:rPr>
          <w:rFonts w:ascii="Arial" w:cs="Arial" w:eastAsia="Arial" w:hAnsi="Arial"/>
          <w:b/>
          <w:bCs/>
          <w:color w:val="4A4A4A"/>
          <w:sz w:val="24"/>
          <w:szCs w:val="24"/>
        </w:rPr>
        <w:t xml:space="preserve">El contraste como estructura narrativa. </w:t>
      </w:r>
      <w:r>
        <w:rPr>
          <w:rFonts w:ascii="Georgia" w:cs="Georgia" w:eastAsia="Georgia" w:hAnsi="Georgia"/>
          <w:color w:val="4A4A4A"/>
          <w:sz w:val="23"/>
          <w:szCs w:val="23"/>
        </w:rPr>
        <w:t xml:space="preserve">Antes y después. Arriba y abajo. Lo que se prometió y lo que se cumplió. Los contrastes son el motor dramático más simple y más eficaz. 'Hace cinco años esta vereda era un cementerio de esperanzas. Hoy es un laboratorio de paz'.</w:t>
      </w:r>
    </w:p>
    <w:p>
      <w:pPr>
        <w:spacing w:after="60" w:before="140"/>
        <w:jc w:val="both"/>
      </w:pPr>
      <w:r>
        <w:rPr>
          <w:rFonts w:ascii="Arial" w:cs="Arial" w:eastAsia="Arial" w:hAnsi="Arial"/>
          <w:b/>
          <w:bCs/>
          <w:color w:val="8B0000"/>
          <w:sz w:val="24"/>
          <w:szCs w:val="24"/>
        </w:rPr>
        <w:t xml:space="preserve">64. </w:t>
      </w:r>
      <w:r>
        <w:rPr>
          <w:rFonts w:ascii="Arial" w:cs="Arial" w:eastAsia="Arial" w:hAnsi="Arial"/>
          <w:b/>
          <w:bCs/>
          <w:color w:val="4A4A4A"/>
          <w:sz w:val="24"/>
          <w:szCs w:val="24"/>
        </w:rPr>
        <w:t xml:space="preserve">La elipsis narrativa. </w:t>
      </w:r>
      <w:r>
        <w:rPr>
          <w:rFonts w:ascii="Georgia" w:cs="Georgia" w:eastAsia="Georgia" w:hAnsi="Georgia"/>
          <w:color w:val="4A4A4A"/>
          <w:sz w:val="23"/>
          <w:szCs w:val="23"/>
        </w:rPr>
        <w:t xml:space="preserve">No cuentes todo. Salta de manera elegante sobre los detalles que el oyente puede inferir. La elipsis respeta la inteligencia del oyente y acelera el ritmo del relato. 'Pasaron tres semanas. Cuando Jorge volvió a la alcaldía, la respuesta era la misma de siempre: silencio'.</w:t>
      </w:r>
    </w:p>
    <w:p>
      <w:pPr>
        <w:spacing w:after="60" w:before="140"/>
        <w:jc w:val="both"/>
      </w:pPr>
      <w:r>
        <w:rPr>
          <w:rFonts w:ascii="Arial" w:cs="Arial" w:eastAsia="Arial" w:hAnsi="Arial"/>
          <w:b/>
          <w:bCs/>
          <w:color w:val="8B0000"/>
          <w:sz w:val="24"/>
          <w:szCs w:val="24"/>
        </w:rPr>
        <w:t xml:space="preserve">65. </w:t>
      </w:r>
      <w:r>
        <w:rPr>
          <w:rFonts w:ascii="Arial" w:cs="Arial" w:eastAsia="Arial" w:hAnsi="Arial"/>
          <w:b/>
          <w:bCs/>
          <w:color w:val="4A4A4A"/>
          <w:sz w:val="24"/>
          <w:szCs w:val="24"/>
        </w:rPr>
        <w:t xml:space="preserve">El detalle revelador. </w:t>
      </w:r>
      <w:r>
        <w:rPr>
          <w:rFonts w:ascii="Georgia" w:cs="Georgia" w:eastAsia="Georgia" w:hAnsi="Georgia"/>
          <w:color w:val="4A4A4A"/>
          <w:sz w:val="23"/>
          <w:szCs w:val="23"/>
        </w:rPr>
        <w:t xml:space="preserve">Un detalle aparentemente secundario puede revelar la esencia de una persona o una situación. El líder comunal que lleva veinte años con los mismos zapatos. La comunidad que cuida el árbol centenario con más celo que su propia iglesia. El detalle preciso vale por mil adjetivos.</w:t>
      </w:r>
    </w:p>
    <w:p>
      <w:pPr>
        <w:spacing w:after="60" w:before="140"/>
        <w:jc w:val="both"/>
      </w:pPr>
      <w:r>
        <w:rPr>
          <w:rFonts w:ascii="Arial" w:cs="Arial" w:eastAsia="Arial" w:hAnsi="Arial"/>
          <w:b/>
          <w:bCs/>
          <w:color w:val="8B0000"/>
          <w:sz w:val="24"/>
          <w:szCs w:val="24"/>
        </w:rPr>
        <w:t xml:space="preserve">66. </w:t>
      </w:r>
      <w:r>
        <w:rPr>
          <w:rFonts w:ascii="Arial" w:cs="Arial" w:eastAsia="Arial" w:hAnsi="Arial"/>
          <w:b/>
          <w:bCs/>
          <w:color w:val="4A4A4A"/>
          <w:sz w:val="24"/>
          <w:szCs w:val="24"/>
        </w:rPr>
        <w:t xml:space="preserve">La cita directa como prueba y emoción. </w:t>
      </w:r>
      <w:r>
        <w:rPr>
          <w:rFonts w:ascii="Georgia" w:cs="Georgia" w:eastAsia="Georgia" w:hAnsi="Georgia"/>
          <w:color w:val="4A4A4A"/>
          <w:sz w:val="23"/>
          <w:szCs w:val="23"/>
        </w:rPr>
        <w:t xml:space="preserve">Las palabras textuales de las fuentes, bien seleccionadas e integradas en el guion, aportan credibilidad y emoción. 'Ella nos dijo, y nunca voy a olvidar estas palabras: «Mi tierra no está en venta, está en mi sangre»'.</w:t>
      </w:r>
    </w:p>
    <w:p>
      <w:pPr>
        <w:spacing w:after="60" w:before="140"/>
        <w:jc w:val="both"/>
      </w:pPr>
      <w:r>
        <w:rPr>
          <w:rFonts w:ascii="Arial" w:cs="Arial" w:eastAsia="Arial" w:hAnsi="Arial"/>
          <w:b/>
          <w:bCs/>
          <w:color w:val="8B0000"/>
          <w:sz w:val="24"/>
          <w:szCs w:val="24"/>
        </w:rPr>
        <w:t xml:space="preserve">67. </w:t>
      </w:r>
      <w:r>
        <w:rPr>
          <w:rFonts w:ascii="Arial" w:cs="Arial" w:eastAsia="Arial" w:hAnsi="Arial"/>
          <w:b/>
          <w:bCs/>
          <w:color w:val="4A4A4A"/>
          <w:sz w:val="24"/>
          <w:szCs w:val="24"/>
        </w:rPr>
        <w:t xml:space="preserve">El relato dentro del relato. </w:t>
      </w:r>
      <w:r>
        <w:rPr>
          <w:rFonts w:ascii="Georgia" w:cs="Georgia" w:eastAsia="Georgia" w:hAnsi="Georgia"/>
          <w:color w:val="4A4A4A"/>
          <w:sz w:val="23"/>
          <w:szCs w:val="23"/>
        </w:rPr>
        <w:t xml:space="preserve">Una historia que contiene otra historia crea profundidad narrativa. El testimonio de un anciano que recuerda cómo era el río cuando era niño contiene en sí mismo una historia de cambio ambiental más poderosa que cualquier informe técnico.</w:t>
      </w:r>
    </w:p>
    <w:p>
      <w:pPr>
        <w:spacing w:after="60" w:before="140"/>
        <w:jc w:val="both"/>
      </w:pPr>
      <w:r>
        <w:rPr>
          <w:rFonts w:ascii="Arial" w:cs="Arial" w:eastAsia="Arial" w:hAnsi="Arial"/>
          <w:b/>
          <w:bCs/>
          <w:color w:val="8B0000"/>
          <w:sz w:val="24"/>
          <w:szCs w:val="24"/>
        </w:rPr>
        <w:t xml:space="preserve">68. </w:t>
      </w:r>
      <w:r>
        <w:rPr>
          <w:rFonts w:ascii="Arial" w:cs="Arial" w:eastAsia="Arial" w:hAnsi="Arial"/>
          <w:b/>
          <w:bCs/>
          <w:color w:val="4A4A4A"/>
          <w:sz w:val="24"/>
          <w:szCs w:val="24"/>
        </w:rPr>
        <w:t xml:space="preserve">El cliffhanger radiofónico. </w:t>
      </w:r>
      <w:r>
        <w:rPr>
          <w:rFonts w:ascii="Georgia" w:cs="Georgia" w:eastAsia="Georgia" w:hAnsi="Georgia"/>
          <w:color w:val="4A4A4A"/>
          <w:sz w:val="23"/>
          <w:szCs w:val="23"/>
        </w:rPr>
        <w:t xml:space="preserve">Dejar al oyente con un suspenso antes de una pausa musical o una sección nueva es una técnica del folletín decimonónico que funciona perfectamente en el podcast. 'Lo que encontraron después cambiaría todo. Pero primero, escucha esto'.</w:t>
      </w:r>
    </w:p>
    <w:p>
      <w:pPr>
        <w:spacing w:after="60" w:before="140"/>
        <w:jc w:val="both"/>
      </w:pPr>
      <w:r>
        <w:rPr>
          <w:rFonts w:ascii="Arial" w:cs="Arial" w:eastAsia="Arial" w:hAnsi="Arial"/>
          <w:b/>
          <w:bCs/>
          <w:color w:val="8B0000"/>
          <w:sz w:val="24"/>
          <w:szCs w:val="24"/>
        </w:rPr>
        <w:t xml:space="preserve">69. </w:t>
      </w:r>
      <w:r>
        <w:rPr>
          <w:rFonts w:ascii="Arial" w:cs="Arial" w:eastAsia="Arial" w:hAnsi="Arial"/>
          <w:b/>
          <w:bCs/>
          <w:color w:val="4A4A4A"/>
          <w:sz w:val="24"/>
          <w:szCs w:val="24"/>
        </w:rPr>
        <w:t xml:space="preserve">La ironía como herramienta crítica. </w:t>
      </w:r>
      <w:r>
        <w:rPr>
          <w:rFonts w:ascii="Georgia" w:cs="Georgia" w:eastAsia="Georgia" w:hAnsi="Georgia"/>
          <w:color w:val="4A4A4A"/>
          <w:sz w:val="23"/>
          <w:szCs w:val="23"/>
        </w:rPr>
        <w:t xml:space="preserve">La ironía bien manejada puede decir lo que la denuncia directa no puede. 'El municipio decidió celebrar el Día del Medio Ambiente instalando una valla publicitaria sobre el último humedal'. La ironía activa el pensamiento crítico sin necesidad de sermones.</w:t>
      </w:r>
    </w:p>
    <w:p>
      <w:pPr>
        <w:spacing w:after="60" w:before="140"/>
        <w:jc w:val="both"/>
      </w:pPr>
      <w:r>
        <w:rPr>
          <w:rFonts w:ascii="Arial" w:cs="Arial" w:eastAsia="Arial" w:hAnsi="Arial"/>
          <w:b/>
          <w:bCs/>
          <w:color w:val="8B0000"/>
          <w:sz w:val="24"/>
          <w:szCs w:val="24"/>
        </w:rPr>
        <w:t xml:space="preserve">70. </w:t>
      </w:r>
      <w:r>
        <w:rPr>
          <w:rFonts w:ascii="Arial" w:cs="Arial" w:eastAsia="Arial" w:hAnsi="Arial"/>
          <w:b/>
          <w:bCs/>
          <w:color w:val="4A4A4A"/>
          <w:sz w:val="24"/>
          <w:szCs w:val="24"/>
        </w:rPr>
        <w:t xml:space="preserve">El monólogo interior del personaje. </w:t>
      </w:r>
      <w:r>
        <w:rPr>
          <w:rFonts w:ascii="Georgia" w:cs="Georgia" w:eastAsia="Georgia" w:hAnsi="Georgia"/>
          <w:color w:val="4A4A4A"/>
          <w:sz w:val="23"/>
          <w:szCs w:val="23"/>
        </w:rPr>
        <w:t xml:space="preserve">En reportajes narrativos, puedes recrear el pensamiento de un personaje: 'Esa mañana, mientras esperaba el bus que nunca llegó, Ana María pensó por primera vez en marcharse'. Esta técnica humaniza y profundiza sin inventar hechos.</w:t>
      </w:r>
    </w:p>
    <w:p>
      <w:pPr>
        <w:spacing w:after="200" w:before="200"/>
        <w:jc w:val="center"/>
      </w:pPr>
      <w:r>
        <w:rPr>
          <w:color w:val="B8860B"/>
          <w:sz w:val="20"/>
          <w:szCs w:val="20"/>
        </w:rPr>
        <w:t xml:space="preserve">✦ ✦ ✦</w:t>
      </w:r>
    </w:p>
    <w:p>
      <w:pPr>
        <w:pStyle w:val="Heading2"/>
        <w:pBdr>
          <w:bottom w:val="single" w:color="B8860B" w:sz="4"/>
        </w:pBdr>
        <w:spacing w:after="180" w:before="360"/>
      </w:pPr>
      <w:r>
        <w:rPr>
          <w:rFonts w:ascii="Georgia" w:cs="Georgia" w:eastAsia="Georgia" w:hAnsi="Georgia"/>
          <w:b/>
          <w:bCs/>
          <w:color w:val="B8860B"/>
          <w:sz w:val="28"/>
          <w:szCs w:val="28"/>
        </w:rPr>
        <w:t xml:space="preserve">VIII. ESCRITURA PARA LA PRODUCCIÓN SONORA</w:t>
      </w:r>
    </w:p>
    <w:p>
      <w:pPr>
        <w:spacing w:after="100" w:before="100" w:line="360"/>
        <w:jc w:val="both"/>
      </w:pPr>
      <w:r>
        <w:rPr>
          <w:rFonts w:ascii="Georgia" w:cs="Georgia" w:eastAsia="Georgia" w:hAnsi="Georgia"/>
          <w:color w:val="4A4A4A"/>
          <w:sz w:val="24"/>
          <w:szCs w:val="24"/>
        </w:rPr>
        <w:t xml:space="preserve">El guion de podcast no termina en el papel. Es el punto de partida de un proceso sonoro en el que la música, los efectos, el silencio y la voz se combinan para crear un objeto radiofónico completo. Estas técnicas conectan la escritura con la producción.</w:t>
      </w:r>
    </w:p>
    <w:p>
      <w:pPr>
        <w:spacing w:after="60" w:before="140"/>
        <w:jc w:val="both"/>
      </w:pPr>
      <w:r>
        <w:rPr>
          <w:rFonts w:ascii="Arial" w:cs="Arial" w:eastAsia="Arial" w:hAnsi="Arial"/>
          <w:b/>
          <w:bCs/>
          <w:color w:val="8B0000"/>
          <w:sz w:val="24"/>
          <w:szCs w:val="24"/>
        </w:rPr>
        <w:t xml:space="preserve">71. </w:t>
      </w:r>
      <w:r>
        <w:rPr>
          <w:rFonts w:ascii="Arial" w:cs="Arial" w:eastAsia="Arial" w:hAnsi="Arial"/>
          <w:b/>
          <w:bCs/>
          <w:color w:val="4A4A4A"/>
          <w:sz w:val="24"/>
          <w:szCs w:val="24"/>
        </w:rPr>
        <w:t xml:space="preserve">Indicaciones de producción en el guion. </w:t>
      </w:r>
      <w:r>
        <w:rPr>
          <w:rFonts w:ascii="Georgia" w:cs="Georgia" w:eastAsia="Georgia" w:hAnsi="Georgia"/>
          <w:color w:val="4A4A4A"/>
          <w:sz w:val="23"/>
          <w:szCs w:val="23"/>
        </w:rPr>
        <w:t xml:space="preserve">El guion debe incluir instrucciones claras para el productor: [MÚSICA: apertura tema central, 10 segundos], [CORTE: testimonio de doña Rosa, 45 segundos], [EFECTO: ruido de mercado]. Estas anotaciones hacen del guion un mapa de producción, no solo un texto.</w:t>
      </w:r>
    </w:p>
    <w:p>
      <w:pPr>
        <w:spacing w:after="60" w:before="140"/>
        <w:jc w:val="both"/>
      </w:pPr>
      <w:r>
        <w:rPr>
          <w:rFonts w:ascii="Arial" w:cs="Arial" w:eastAsia="Arial" w:hAnsi="Arial"/>
          <w:b/>
          <w:bCs/>
          <w:color w:val="8B0000"/>
          <w:sz w:val="24"/>
          <w:szCs w:val="24"/>
        </w:rPr>
        <w:t xml:space="preserve">72. </w:t>
      </w:r>
      <w:r>
        <w:rPr>
          <w:rFonts w:ascii="Arial" w:cs="Arial" w:eastAsia="Arial" w:hAnsi="Arial"/>
          <w:b/>
          <w:bCs/>
          <w:color w:val="4A4A4A"/>
          <w:sz w:val="24"/>
          <w:szCs w:val="24"/>
        </w:rPr>
        <w:t xml:space="preserve">La escritura que prevé el silencio. </w:t>
      </w:r>
      <w:r>
        <w:rPr>
          <w:rFonts w:ascii="Georgia" w:cs="Georgia" w:eastAsia="Georgia" w:hAnsi="Georgia"/>
          <w:color w:val="4A4A4A"/>
          <w:sz w:val="23"/>
          <w:szCs w:val="23"/>
        </w:rPr>
        <w:t xml:space="preserve">Los silencios no son accidentes: son decisiones del guion. Indica en el texto dónde debe haber una pausa y de cuánto tiempo: [SILENCIO: 3 segundos]. Un silencio después de un testimonio conmovedor es la forma más elocuente de procesar lo escuchado.</w:t>
      </w:r>
    </w:p>
    <w:p>
      <w:pPr>
        <w:spacing w:after="60" w:before="140"/>
        <w:jc w:val="both"/>
      </w:pPr>
      <w:r>
        <w:rPr>
          <w:rFonts w:ascii="Arial" w:cs="Arial" w:eastAsia="Arial" w:hAnsi="Arial"/>
          <w:b/>
          <w:bCs/>
          <w:color w:val="8B0000"/>
          <w:sz w:val="24"/>
          <w:szCs w:val="24"/>
        </w:rPr>
        <w:t xml:space="preserve">73. </w:t>
      </w:r>
      <w:r>
        <w:rPr>
          <w:rFonts w:ascii="Arial" w:cs="Arial" w:eastAsia="Arial" w:hAnsi="Arial"/>
          <w:b/>
          <w:bCs/>
          <w:color w:val="4A4A4A"/>
          <w:sz w:val="24"/>
          <w:szCs w:val="24"/>
        </w:rPr>
        <w:t xml:space="preserve">La música como argumento. </w:t>
      </w:r>
      <w:r>
        <w:rPr>
          <w:rFonts w:ascii="Georgia" w:cs="Georgia" w:eastAsia="Georgia" w:hAnsi="Georgia"/>
          <w:color w:val="4A4A4A"/>
          <w:sz w:val="23"/>
          <w:szCs w:val="23"/>
        </w:rPr>
        <w:t xml:space="preserve">La selección musical no es decorativa: es editorial. La música que acompaña el testimonio de una comunidad desplazada dice algo sobre ese desplazamiento. Escribe el guion indicando no solo cuándo entra la música, sino qué debe transmitir.</w:t>
      </w:r>
    </w:p>
    <w:p>
      <w:pPr>
        <w:spacing w:after="60" w:before="140"/>
        <w:jc w:val="both"/>
      </w:pPr>
      <w:r>
        <w:rPr>
          <w:rFonts w:ascii="Arial" w:cs="Arial" w:eastAsia="Arial" w:hAnsi="Arial"/>
          <w:b/>
          <w:bCs/>
          <w:color w:val="8B0000"/>
          <w:sz w:val="24"/>
          <w:szCs w:val="24"/>
        </w:rPr>
        <w:t xml:space="preserve">74. </w:t>
      </w:r>
      <w:r>
        <w:rPr>
          <w:rFonts w:ascii="Arial" w:cs="Arial" w:eastAsia="Arial" w:hAnsi="Arial"/>
          <w:b/>
          <w:bCs/>
          <w:color w:val="4A4A4A"/>
          <w:sz w:val="24"/>
          <w:szCs w:val="24"/>
        </w:rPr>
        <w:t xml:space="preserve">Los sonidos ambiente como escritura paralela. </w:t>
      </w:r>
      <w:r>
        <w:rPr>
          <w:rFonts w:ascii="Georgia" w:cs="Georgia" w:eastAsia="Georgia" w:hAnsi="Georgia"/>
          <w:color w:val="4A4A4A"/>
          <w:sz w:val="23"/>
          <w:szCs w:val="23"/>
        </w:rPr>
        <w:t xml:space="preserve">El mercado bullicioso, el río que corre, la lluvia sobre un techo de zinc: estos sonidos cuentan la historia en paralelo a las palabras. Cuando escribas una escena, busca el sonido que la acompañe y anótalo en el guion.</w:t>
      </w:r>
    </w:p>
    <w:p>
      <w:pPr>
        <w:spacing w:after="60" w:before="140"/>
        <w:jc w:val="both"/>
      </w:pPr>
      <w:r>
        <w:rPr>
          <w:rFonts w:ascii="Arial" w:cs="Arial" w:eastAsia="Arial" w:hAnsi="Arial"/>
          <w:b/>
          <w:bCs/>
          <w:color w:val="8B0000"/>
          <w:sz w:val="24"/>
          <w:szCs w:val="24"/>
        </w:rPr>
        <w:t xml:space="preserve">75. </w:t>
      </w:r>
      <w:r>
        <w:rPr>
          <w:rFonts w:ascii="Arial" w:cs="Arial" w:eastAsia="Arial" w:hAnsi="Arial"/>
          <w:b/>
          <w:bCs/>
          <w:color w:val="4A4A4A"/>
          <w:sz w:val="24"/>
          <w:szCs w:val="24"/>
        </w:rPr>
        <w:t xml:space="preserve">La velocidad del guion y la velocidad de la locución. </w:t>
      </w:r>
      <w:r>
        <w:rPr>
          <w:rFonts w:ascii="Georgia" w:cs="Georgia" w:eastAsia="Georgia" w:hAnsi="Georgia"/>
          <w:color w:val="4A4A4A"/>
          <w:sz w:val="23"/>
          <w:szCs w:val="23"/>
        </w:rPr>
        <w:t xml:space="preserve">Un guion de tres páginas puede durar diez minutos o quince, dependiendo de la velocidad de locución. Aprende a calcular la relación entre palabras escritas y tiempo de escucha. En promedio, ciento cincuenta palabras equivalen a un minuto de locución a ritmo conversacional.</w:t>
      </w:r>
    </w:p>
    <w:p>
      <w:pPr>
        <w:spacing w:after="60" w:before="140"/>
        <w:jc w:val="both"/>
      </w:pPr>
      <w:r>
        <w:rPr>
          <w:rFonts w:ascii="Arial" w:cs="Arial" w:eastAsia="Arial" w:hAnsi="Arial"/>
          <w:b/>
          <w:bCs/>
          <w:color w:val="8B0000"/>
          <w:sz w:val="24"/>
          <w:szCs w:val="24"/>
        </w:rPr>
        <w:t xml:space="preserve">76. </w:t>
      </w:r>
      <w:r>
        <w:rPr>
          <w:rFonts w:ascii="Arial" w:cs="Arial" w:eastAsia="Arial" w:hAnsi="Arial"/>
          <w:b/>
          <w:bCs/>
          <w:color w:val="4A4A4A"/>
          <w:sz w:val="24"/>
          <w:szCs w:val="24"/>
        </w:rPr>
        <w:t xml:space="preserve">Los bumpers y los jingles como delimitadores narrativos. </w:t>
      </w:r>
      <w:r>
        <w:rPr>
          <w:rFonts w:ascii="Georgia" w:cs="Georgia" w:eastAsia="Georgia" w:hAnsi="Georgia"/>
          <w:color w:val="4A4A4A"/>
          <w:sz w:val="23"/>
          <w:szCs w:val="23"/>
        </w:rPr>
        <w:t xml:space="preserve">Los bumpers son pequeñas cuñas sonoras que marcan transiciones entre secciones. Incorpora en el guion el texto de los bumpers: son frases cortas, incisivas, que sintetizan la identidad del programa.</w:t>
      </w:r>
    </w:p>
    <w:p>
      <w:pPr>
        <w:spacing w:after="60" w:before="140"/>
        <w:jc w:val="both"/>
      </w:pPr>
      <w:r>
        <w:rPr>
          <w:rFonts w:ascii="Arial" w:cs="Arial" w:eastAsia="Arial" w:hAnsi="Arial"/>
          <w:b/>
          <w:bCs/>
          <w:color w:val="8B0000"/>
          <w:sz w:val="24"/>
          <w:szCs w:val="24"/>
        </w:rPr>
        <w:t xml:space="preserve">77. </w:t>
      </w:r>
      <w:r>
        <w:rPr>
          <w:rFonts w:ascii="Arial" w:cs="Arial" w:eastAsia="Arial" w:hAnsi="Arial"/>
          <w:b/>
          <w:bCs/>
          <w:color w:val="4A4A4A"/>
          <w:sz w:val="24"/>
          <w:szCs w:val="24"/>
        </w:rPr>
        <w:t xml:space="preserve">La introducción del entrevistado en el guion. </w:t>
      </w:r>
      <w:r>
        <w:rPr>
          <w:rFonts w:ascii="Georgia" w:cs="Georgia" w:eastAsia="Georgia" w:hAnsi="Georgia"/>
          <w:color w:val="4A4A4A"/>
          <w:sz w:val="23"/>
          <w:szCs w:val="23"/>
        </w:rPr>
        <w:t xml:space="preserve">Antes de cada corte de entrevista, el guion debe preparar al oyente para quien va a hablar: nombre, contexto, relevancia. 'Lo que van a escuchar es la voz de Ligia Mosquera, lideresa comunitaria del Bajo Atrato, que lleva treinta años resistiendo'.</w:t>
      </w:r>
    </w:p>
    <w:p>
      <w:pPr>
        <w:spacing w:after="60" w:before="140"/>
        <w:jc w:val="both"/>
      </w:pPr>
      <w:r>
        <w:rPr>
          <w:rFonts w:ascii="Arial" w:cs="Arial" w:eastAsia="Arial" w:hAnsi="Arial"/>
          <w:b/>
          <w:bCs/>
          <w:color w:val="8B0000"/>
          <w:sz w:val="24"/>
          <w:szCs w:val="24"/>
        </w:rPr>
        <w:t xml:space="preserve">78. </w:t>
      </w:r>
      <w:r>
        <w:rPr>
          <w:rFonts w:ascii="Arial" w:cs="Arial" w:eastAsia="Arial" w:hAnsi="Arial"/>
          <w:b/>
          <w:bCs/>
          <w:color w:val="4A4A4A"/>
          <w:sz w:val="24"/>
          <w:szCs w:val="24"/>
        </w:rPr>
        <w:t xml:space="preserve">El guion de la sintonía y el cierre. </w:t>
      </w:r>
      <w:r>
        <w:rPr>
          <w:rFonts w:ascii="Georgia" w:cs="Georgia" w:eastAsia="Georgia" w:hAnsi="Georgia"/>
          <w:color w:val="4A4A4A"/>
          <w:sz w:val="23"/>
          <w:szCs w:val="23"/>
        </w:rPr>
        <w:t xml:space="preserve">Los primeros y últimos quince segundos son los más escuchados. La sintonía de apertura y el cierre musical merecen un guion propio con palabras perfectamente calibradas para capturar y despedir al oyente.</w:t>
      </w:r>
    </w:p>
    <w:p>
      <w:pPr>
        <w:spacing w:after="60" w:before="140"/>
        <w:jc w:val="both"/>
      </w:pPr>
      <w:r>
        <w:rPr>
          <w:rFonts w:ascii="Arial" w:cs="Arial" w:eastAsia="Arial" w:hAnsi="Arial"/>
          <w:b/>
          <w:bCs/>
          <w:color w:val="8B0000"/>
          <w:sz w:val="24"/>
          <w:szCs w:val="24"/>
        </w:rPr>
        <w:t xml:space="preserve">79. </w:t>
      </w:r>
      <w:r>
        <w:rPr>
          <w:rFonts w:ascii="Arial" w:cs="Arial" w:eastAsia="Arial" w:hAnsi="Arial"/>
          <w:b/>
          <w:bCs/>
          <w:color w:val="4A4A4A"/>
          <w:sz w:val="24"/>
          <w:szCs w:val="24"/>
        </w:rPr>
        <w:t xml:space="preserve">La prueba de coherencia entre texto y sonido. </w:t>
      </w:r>
      <w:r>
        <w:rPr>
          <w:rFonts w:ascii="Georgia" w:cs="Georgia" w:eastAsia="Georgia" w:hAnsi="Georgia"/>
          <w:color w:val="4A4A4A"/>
          <w:sz w:val="23"/>
          <w:szCs w:val="23"/>
        </w:rPr>
        <w:t xml:space="preserve">Antes de la grabación final, escucha el borrador de producción mientras lees el guion. Detecta incoherencias entre lo que dices y lo que suena, entre el tono del texto y la música elegida, entre las transiciones y el flujo del relato.</w:t>
      </w:r>
    </w:p>
    <w:p>
      <w:pPr>
        <w:spacing w:after="60" w:before="140"/>
        <w:jc w:val="both"/>
      </w:pPr>
      <w:r>
        <w:rPr>
          <w:rFonts w:ascii="Arial" w:cs="Arial" w:eastAsia="Arial" w:hAnsi="Arial"/>
          <w:b/>
          <w:bCs/>
          <w:color w:val="8B0000"/>
          <w:sz w:val="24"/>
          <w:szCs w:val="24"/>
        </w:rPr>
        <w:t xml:space="preserve">80. </w:t>
      </w:r>
      <w:r>
        <w:rPr>
          <w:rFonts w:ascii="Arial" w:cs="Arial" w:eastAsia="Arial" w:hAnsi="Arial"/>
          <w:b/>
          <w:bCs/>
          <w:color w:val="4A4A4A"/>
          <w:sz w:val="24"/>
          <w:szCs w:val="24"/>
        </w:rPr>
        <w:t xml:space="preserve">El guion de los créditos como reconocimiento comunitario. </w:t>
      </w:r>
      <w:r>
        <w:rPr>
          <w:rFonts w:ascii="Georgia" w:cs="Georgia" w:eastAsia="Georgia" w:hAnsi="Georgia"/>
          <w:color w:val="4A4A4A"/>
          <w:sz w:val="23"/>
          <w:szCs w:val="23"/>
        </w:rPr>
        <w:t xml:space="preserve">Los créditos finales son también un texto. En un podcast comunitario, los créditos deben reconocer a la comunidad que lo hizo posible: 'Este episodio fue posible gracias a las voces, las memorias y la confianza de los habitantes de la vereda El Progreso'.</w:t>
      </w:r>
    </w:p>
    <w:p>
      <w:pPr>
        <w:spacing w:after="200" w:before="200"/>
        <w:jc w:val="center"/>
      </w:pPr>
      <w:r>
        <w:rPr>
          <w:color w:val="B8860B"/>
          <w:sz w:val="20"/>
          <w:szCs w:val="20"/>
        </w:rPr>
        <w:t xml:space="preserve">✦ ✦ ✦</w:t>
      </w:r>
    </w:p>
    <w:p>
      <w:pPr>
        <w:pStyle w:val="Heading2"/>
        <w:pBdr>
          <w:bottom w:val="single" w:color="B8860B" w:sz="4"/>
        </w:pBdr>
        <w:spacing w:after="180" w:before="360"/>
      </w:pPr>
      <w:r>
        <w:rPr>
          <w:rFonts w:ascii="Georgia" w:cs="Georgia" w:eastAsia="Georgia" w:hAnsi="Georgia"/>
          <w:b/>
          <w:bCs/>
          <w:color w:val="B8860B"/>
          <w:sz w:val="28"/>
          <w:szCs w:val="28"/>
        </w:rPr>
        <w:t xml:space="preserve">IX. ADAPTACIÓN CULTURAL Y TERRITORIAL</w:t>
      </w:r>
    </w:p>
    <w:p>
      <w:pPr>
        <w:spacing w:after="100" w:before="100" w:line="360"/>
        <w:jc w:val="both"/>
      </w:pPr>
      <w:r>
        <w:rPr>
          <w:rFonts w:ascii="Georgia" w:cs="Georgia" w:eastAsia="Georgia" w:hAnsi="Georgia"/>
          <w:color w:val="4A4A4A"/>
          <w:sz w:val="24"/>
          <w:szCs w:val="24"/>
        </w:rPr>
        <w:t xml:space="preserve">Colombia es un país de países. Su diversidad étnica, regional, climática y cultural exige una escritura que no homogenice ni centralice, sino que reconozca y celebre esa pluralidad. Las siguientes técnicas orientan la producción de podcasts culturalmente situados.</w:t>
      </w:r>
    </w:p>
    <w:p>
      <w:pPr>
        <w:spacing w:after="60" w:before="140"/>
        <w:jc w:val="both"/>
      </w:pPr>
      <w:r>
        <w:rPr>
          <w:rFonts w:ascii="Arial" w:cs="Arial" w:eastAsia="Arial" w:hAnsi="Arial"/>
          <w:b/>
          <w:bCs/>
          <w:color w:val="8B0000"/>
          <w:sz w:val="24"/>
          <w:szCs w:val="24"/>
        </w:rPr>
        <w:t xml:space="preserve">81. </w:t>
      </w:r>
      <w:r>
        <w:rPr>
          <w:rFonts w:ascii="Arial" w:cs="Arial" w:eastAsia="Arial" w:hAnsi="Arial"/>
          <w:b/>
          <w:bCs/>
          <w:color w:val="4A4A4A"/>
          <w:sz w:val="24"/>
          <w:szCs w:val="24"/>
        </w:rPr>
        <w:t xml:space="preserve">El glosario regional como recurso editorial. </w:t>
      </w:r>
      <w:r>
        <w:rPr>
          <w:rFonts w:ascii="Georgia" w:cs="Georgia" w:eastAsia="Georgia" w:hAnsi="Georgia"/>
          <w:color w:val="4A4A4A"/>
          <w:sz w:val="23"/>
          <w:szCs w:val="23"/>
        </w:rPr>
        <w:t xml:space="preserve">Incluir en el episodio la explicación de términos regionales —palabras del vallenato, del argot chocoano, de la jerga paisa— es una forma de compartir cultura y de afirmar la identidad territorial del medio.</w:t>
      </w:r>
    </w:p>
    <w:p>
      <w:pPr>
        <w:spacing w:after="60" w:before="140"/>
        <w:jc w:val="both"/>
      </w:pPr>
      <w:r>
        <w:rPr>
          <w:rFonts w:ascii="Arial" w:cs="Arial" w:eastAsia="Arial" w:hAnsi="Arial"/>
          <w:b/>
          <w:bCs/>
          <w:color w:val="8B0000"/>
          <w:sz w:val="24"/>
          <w:szCs w:val="24"/>
        </w:rPr>
        <w:t xml:space="preserve">82. </w:t>
      </w:r>
      <w:r>
        <w:rPr>
          <w:rFonts w:ascii="Arial" w:cs="Arial" w:eastAsia="Arial" w:hAnsi="Arial"/>
          <w:b/>
          <w:bCs/>
          <w:color w:val="4A4A4A"/>
          <w:sz w:val="24"/>
          <w:szCs w:val="24"/>
        </w:rPr>
        <w:t xml:space="preserve">El español en diálogo con las lenguas originarias. </w:t>
      </w:r>
      <w:r>
        <w:rPr>
          <w:rFonts w:ascii="Georgia" w:cs="Georgia" w:eastAsia="Georgia" w:hAnsi="Georgia"/>
          <w:color w:val="4A4A4A"/>
          <w:sz w:val="23"/>
          <w:szCs w:val="23"/>
        </w:rPr>
        <w:t xml:space="preserve">En regiones con presencia de comunidades indígenas o afrocolombianas, incluir palabras, frases o conceptos de las lenguas originarias enriquece el guion y reconoce la diversidad lingüística del país. 'Minga, que en lengua nasa significa trabajo colectivo para el bien común'.</w:t>
      </w:r>
    </w:p>
    <w:p>
      <w:pPr>
        <w:spacing w:after="60" w:before="140"/>
        <w:jc w:val="both"/>
      </w:pPr>
      <w:r>
        <w:rPr>
          <w:rFonts w:ascii="Arial" w:cs="Arial" w:eastAsia="Arial" w:hAnsi="Arial"/>
          <w:b/>
          <w:bCs/>
          <w:color w:val="8B0000"/>
          <w:sz w:val="24"/>
          <w:szCs w:val="24"/>
        </w:rPr>
        <w:t xml:space="preserve">83. </w:t>
      </w:r>
      <w:r>
        <w:rPr>
          <w:rFonts w:ascii="Arial" w:cs="Arial" w:eastAsia="Arial" w:hAnsi="Arial"/>
          <w:b/>
          <w:bCs/>
          <w:color w:val="4A4A4A"/>
          <w:sz w:val="24"/>
          <w:szCs w:val="24"/>
        </w:rPr>
        <w:t xml:space="preserve">La geografía como personaje. </w:t>
      </w:r>
      <w:r>
        <w:rPr>
          <w:rFonts w:ascii="Georgia" w:cs="Georgia" w:eastAsia="Georgia" w:hAnsi="Georgia"/>
          <w:color w:val="4A4A4A"/>
          <w:sz w:val="23"/>
          <w:szCs w:val="23"/>
        </w:rPr>
        <w:t xml:space="preserve">En Colombia, el territorio es actor. La Sierra Nevada, el Amazonas, el Chocó Biogeográfico no son solo escenarios: son protagonistas de las historias humanas que ocurren en ellos. Escribe el territorio como lo escribirías a un personaje con carácter propio.</w:t>
      </w:r>
    </w:p>
    <w:p>
      <w:pPr>
        <w:spacing w:after="60" w:before="140"/>
        <w:jc w:val="both"/>
      </w:pPr>
      <w:r>
        <w:rPr>
          <w:rFonts w:ascii="Arial" w:cs="Arial" w:eastAsia="Arial" w:hAnsi="Arial"/>
          <w:b/>
          <w:bCs/>
          <w:color w:val="8B0000"/>
          <w:sz w:val="24"/>
          <w:szCs w:val="24"/>
        </w:rPr>
        <w:t xml:space="preserve">84. </w:t>
      </w:r>
      <w:r>
        <w:rPr>
          <w:rFonts w:ascii="Arial" w:cs="Arial" w:eastAsia="Arial" w:hAnsi="Arial"/>
          <w:b/>
          <w:bCs/>
          <w:color w:val="4A4A4A"/>
          <w:sz w:val="24"/>
          <w:szCs w:val="24"/>
        </w:rPr>
        <w:t xml:space="preserve">Las fiestas y calendarios comunitarios como estructura temática. </w:t>
      </w:r>
      <w:r>
        <w:rPr>
          <w:rFonts w:ascii="Georgia" w:cs="Georgia" w:eastAsia="Georgia" w:hAnsi="Georgia"/>
          <w:color w:val="4A4A4A"/>
          <w:sz w:val="23"/>
          <w:szCs w:val="23"/>
        </w:rPr>
        <w:t xml:space="preserve">El calendario de fiestas, cosechas y rituales de cada comunidad ofrece una estructura temática natural para los podcasts. El Carnaval, la Semana Santa, la cosecha de café, las fiestas de San Pacho: cada momento tiene su podcast.</w:t>
      </w:r>
    </w:p>
    <w:p>
      <w:pPr>
        <w:spacing w:after="60" w:before="140"/>
        <w:jc w:val="both"/>
      </w:pPr>
      <w:r>
        <w:rPr>
          <w:rFonts w:ascii="Arial" w:cs="Arial" w:eastAsia="Arial" w:hAnsi="Arial"/>
          <w:b/>
          <w:bCs/>
          <w:color w:val="8B0000"/>
          <w:sz w:val="24"/>
          <w:szCs w:val="24"/>
        </w:rPr>
        <w:t xml:space="preserve">85. </w:t>
      </w:r>
      <w:r>
        <w:rPr>
          <w:rFonts w:ascii="Arial" w:cs="Arial" w:eastAsia="Arial" w:hAnsi="Arial"/>
          <w:b/>
          <w:bCs/>
          <w:color w:val="4A4A4A"/>
          <w:sz w:val="24"/>
          <w:szCs w:val="24"/>
        </w:rPr>
        <w:t xml:space="preserve">La memoria histórica como contenido. </w:t>
      </w:r>
      <w:r>
        <w:rPr>
          <w:rFonts w:ascii="Georgia" w:cs="Georgia" w:eastAsia="Georgia" w:hAnsi="Georgia"/>
          <w:color w:val="4A4A4A"/>
          <w:sz w:val="23"/>
          <w:szCs w:val="23"/>
        </w:rPr>
        <w:t xml:space="preserve">Colombia tiene una deuda con su propia historia. Los podcasts universitarios y comunitarios pueden ser instrumentos de memoria histórica: testimonios de sobrevivientes, relatos de resistencia, reconstrucción de hechos silenciados por el poder.</w:t>
      </w:r>
    </w:p>
    <w:p>
      <w:pPr>
        <w:spacing w:after="60" w:before="140"/>
        <w:jc w:val="both"/>
      </w:pPr>
      <w:r>
        <w:rPr>
          <w:rFonts w:ascii="Arial" w:cs="Arial" w:eastAsia="Arial" w:hAnsi="Arial"/>
          <w:b/>
          <w:bCs/>
          <w:color w:val="8B0000"/>
          <w:sz w:val="24"/>
          <w:szCs w:val="24"/>
        </w:rPr>
        <w:t xml:space="preserve">86. </w:t>
      </w:r>
      <w:r>
        <w:rPr>
          <w:rFonts w:ascii="Arial" w:cs="Arial" w:eastAsia="Arial" w:hAnsi="Arial"/>
          <w:b/>
          <w:bCs/>
          <w:color w:val="4A4A4A"/>
          <w:sz w:val="24"/>
          <w:szCs w:val="24"/>
        </w:rPr>
        <w:t xml:space="preserve">El lenguaje de los jóvenes como puente generacional. </w:t>
      </w:r>
      <w:r>
        <w:rPr>
          <w:rFonts w:ascii="Georgia" w:cs="Georgia" w:eastAsia="Georgia" w:hAnsi="Georgia"/>
          <w:color w:val="4A4A4A"/>
          <w:sz w:val="23"/>
          <w:szCs w:val="23"/>
        </w:rPr>
        <w:t xml:space="preserve">Sin caer en el patetismo de los adultos que imitan a los jóvenes, incorporar naturalmente el lenguaje de las nuevas generaciones en el guion amplía la audiencia y reconoce sus maneras propias de nombrar el mundo.</w:t>
      </w:r>
    </w:p>
    <w:p>
      <w:pPr>
        <w:spacing w:after="60" w:before="140"/>
        <w:jc w:val="both"/>
      </w:pPr>
      <w:r>
        <w:rPr>
          <w:rFonts w:ascii="Arial" w:cs="Arial" w:eastAsia="Arial" w:hAnsi="Arial"/>
          <w:b/>
          <w:bCs/>
          <w:color w:val="8B0000"/>
          <w:sz w:val="24"/>
          <w:szCs w:val="24"/>
        </w:rPr>
        <w:t xml:space="preserve">87. </w:t>
      </w:r>
      <w:r>
        <w:rPr>
          <w:rFonts w:ascii="Arial" w:cs="Arial" w:eastAsia="Arial" w:hAnsi="Arial"/>
          <w:b/>
          <w:bCs/>
          <w:color w:val="4A4A4A"/>
          <w:sz w:val="24"/>
          <w:szCs w:val="24"/>
        </w:rPr>
        <w:t xml:space="preserve">La perspectiva de género situada. </w:t>
      </w:r>
      <w:r>
        <w:rPr>
          <w:rFonts w:ascii="Georgia" w:cs="Georgia" w:eastAsia="Georgia" w:hAnsi="Georgia"/>
          <w:color w:val="4A4A4A"/>
          <w:sz w:val="23"/>
          <w:szCs w:val="23"/>
        </w:rPr>
        <w:t xml:space="preserve">El análisis de género en los podcasts colombianos debe hacerse desde las realidades específicas de las mujeres de cada región: la mujer campesina del Sur de Bolívar no tiene las mismas experiencias que la universitaria bogotana. La perspectiva de género auténtica es siempre situada.</w:t>
      </w:r>
    </w:p>
    <w:p>
      <w:pPr>
        <w:spacing w:after="60" w:before="140"/>
        <w:jc w:val="both"/>
      </w:pPr>
      <w:r>
        <w:rPr>
          <w:rFonts w:ascii="Arial" w:cs="Arial" w:eastAsia="Arial" w:hAnsi="Arial"/>
          <w:b/>
          <w:bCs/>
          <w:color w:val="8B0000"/>
          <w:sz w:val="24"/>
          <w:szCs w:val="24"/>
        </w:rPr>
        <w:t xml:space="preserve">88. </w:t>
      </w:r>
      <w:r>
        <w:rPr>
          <w:rFonts w:ascii="Arial" w:cs="Arial" w:eastAsia="Arial" w:hAnsi="Arial"/>
          <w:b/>
          <w:bCs/>
          <w:color w:val="4A4A4A"/>
          <w:sz w:val="24"/>
          <w:szCs w:val="24"/>
        </w:rPr>
        <w:t xml:space="preserve">Los saberes ancestrales como fuente legítima. </w:t>
      </w:r>
      <w:r>
        <w:rPr>
          <w:rFonts w:ascii="Georgia" w:cs="Georgia" w:eastAsia="Georgia" w:hAnsi="Georgia"/>
          <w:color w:val="4A4A4A"/>
          <w:sz w:val="23"/>
          <w:szCs w:val="23"/>
        </w:rPr>
        <w:t xml:space="preserve">El conocimiento de los mayores, de los sabedores tradicionales, de los curanderos y de las parteras es una fuente legítima de contenido para los podcasts comunitarios. Tratarlos con el mismo respeto que a un experto académico es un acto político y epistemológico.</w:t>
      </w:r>
    </w:p>
    <w:p>
      <w:pPr>
        <w:spacing w:after="60" w:before="140"/>
        <w:jc w:val="both"/>
      </w:pPr>
      <w:r>
        <w:rPr>
          <w:rFonts w:ascii="Arial" w:cs="Arial" w:eastAsia="Arial" w:hAnsi="Arial"/>
          <w:b/>
          <w:bCs/>
          <w:color w:val="8B0000"/>
          <w:sz w:val="24"/>
          <w:szCs w:val="24"/>
        </w:rPr>
        <w:t xml:space="preserve">89. </w:t>
      </w:r>
      <w:r>
        <w:rPr>
          <w:rFonts w:ascii="Arial" w:cs="Arial" w:eastAsia="Arial" w:hAnsi="Arial"/>
          <w:b/>
          <w:bCs/>
          <w:color w:val="4A4A4A"/>
          <w:sz w:val="24"/>
          <w:szCs w:val="24"/>
        </w:rPr>
        <w:t xml:space="preserve">La comparación entre territorios como pedagogía. </w:t>
      </w:r>
      <w:r>
        <w:rPr>
          <w:rFonts w:ascii="Georgia" w:cs="Georgia" w:eastAsia="Georgia" w:hAnsi="Georgia"/>
          <w:color w:val="4A4A4A"/>
          <w:sz w:val="23"/>
          <w:szCs w:val="23"/>
        </w:rPr>
        <w:t xml:space="preserve">Comparar realidades de distintos territorios colombianos ayuda al oyente a comprender la diversidad del país. 'Lo que en el Chocó llaman la inverna, en la Guajira lo llaman la espera del agua'. La comparación honesta es una forma de diálogo nacional.</w:t>
      </w:r>
    </w:p>
    <w:p>
      <w:pPr>
        <w:spacing w:after="60" w:before="140"/>
        <w:jc w:val="both"/>
      </w:pPr>
      <w:r>
        <w:rPr>
          <w:rFonts w:ascii="Arial" w:cs="Arial" w:eastAsia="Arial" w:hAnsi="Arial"/>
          <w:b/>
          <w:bCs/>
          <w:color w:val="8B0000"/>
          <w:sz w:val="24"/>
          <w:szCs w:val="24"/>
        </w:rPr>
        <w:t xml:space="preserve">90. </w:t>
      </w:r>
      <w:r>
        <w:rPr>
          <w:rFonts w:ascii="Arial" w:cs="Arial" w:eastAsia="Arial" w:hAnsi="Arial"/>
          <w:b/>
          <w:bCs/>
          <w:color w:val="4A4A4A"/>
          <w:sz w:val="24"/>
          <w:szCs w:val="24"/>
        </w:rPr>
        <w:t xml:space="preserve">El podcast como herramienta de planeación comunitaria. </w:t>
      </w:r>
      <w:r>
        <w:rPr>
          <w:rFonts w:ascii="Georgia" w:cs="Georgia" w:eastAsia="Georgia" w:hAnsi="Georgia"/>
          <w:color w:val="4A4A4A"/>
          <w:sz w:val="23"/>
          <w:szCs w:val="23"/>
        </w:rPr>
        <w:t xml:space="preserve">Algunos podcasts comunitarios pueden cumplir la función de sistematizar y difundir los acuerdos, los planes y los sueños de una comunidad. Escribir para ese fin requiere claridad, precisión y una profunda escucha previa de lo que la comunidad quiere decir.</w:t>
      </w:r>
    </w:p>
    <w:p>
      <w:pPr>
        <w:spacing w:after="200" w:before="200"/>
        <w:jc w:val="center"/>
      </w:pPr>
      <w:r>
        <w:rPr>
          <w:color w:val="B8860B"/>
          <w:sz w:val="20"/>
          <w:szCs w:val="20"/>
        </w:rPr>
        <w:t xml:space="preserve">✦ ✦ ✦</w:t>
      </w:r>
    </w:p>
    <w:p>
      <w:pPr>
        <w:pStyle w:val="Heading2"/>
        <w:pBdr>
          <w:bottom w:val="single" w:color="B8860B" w:sz="4"/>
        </w:pBdr>
        <w:spacing w:after="180" w:before="360"/>
      </w:pPr>
      <w:r>
        <w:rPr>
          <w:rFonts w:ascii="Georgia" w:cs="Georgia" w:eastAsia="Georgia" w:hAnsi="Georgia"/>
          <w:b/>
          <w:bCs/>
          <w:color w:val="B8860B"/>
          <w:sz w:val="28"/>
          <w:szCs w:val="28"/>
        </w:rPr>
        <w:t xml:space="preserve">X. ÉTICA COMUNICATIVA EN EL PODCAST COMUNITARIO</w:t>
      </w:r>
    </w:p>
    <w:p>
      <w:pPr>
        <w:spacing w:after="100" w:before="100" w:line="360"/>
        <w:jc w:val="both"/>
      </w:pPr>
      <w:r>
        <w:rPr>
          <w:rFonts w:ascii="Georgia" w:cs="Georgia" w:eastAsia="Georgia" w:hAnsi="Georgia"/>
          <w:color w:val="4A4A4A"/>
          <w:sz w:val="24"/>
          <w:szCs w:val="24"/>
        </w:rPr>
        <w:t xml:space="preserve">La ética no es un adorno del podcast comunitario: es su fundamento. Las siguientes técnicas abordan los principios éticos que deben guiar la escritura y la producción de podcasts en contextos de vulnerabilidad, diversidad y conflicto.</w:t>
      </w:r>
    </w:p>
    <w:p>
      <w:pPr>
        <w:spacing w:after="60" w:before="140"/>
        <w:jc w:val="both"/>
      </w:pPr>
      <w:r>
        <w:rPr>
          <w:rFonts w:ascii="Arial" w:cs="Arial" w:eastAsia="Arial" w:hAnsi="Arial"/>
          <w:b/>
          <w:bCs/>
          <w:color w:val="8B0000"/>
          <w:sz w:val="24"/>
          <w:szCs w:val="24"/>
        </w:rPr>
        <w:t xml:space="preserve">91. </w:t>
      </w:r>
      <w:r>
        <w:rPr>
          <w:rFonts w:ascii="Arial" w:cs="Arial" w:eastAsia="Arial" w:hAnsi="Arial"/>
          <w:b/>
          <w:bCs/>
          <w:color w:val="4A4A4A"/>
          <w:sz w:val="24"/>
          <w:szCs w:val="24"/>
        </w:rPr>
        <w:t xml:space="preserve">El consentimiento informado en el guion. </w:t>
      </w:r>
      <w:r>
        <w:rPr>
          <w:rFonts w:ascii="Georgia" w:cs="Georgia" w:eastAsia="Georgia" w:hAnsi="Georgia"/>
          <w:color w:val="4A4A4A"/>
          <w:sz w:val="23"/>
          <w:szCs w:val="23"/>
        </w:rPr>
        <w:t xml:space="preserve">Antes de incluir el testimonio de alguien, especialmente si se trata de una víctima, un menor de edad o un miembro de una comunidad vulnerable, el guion debe indicar que esa persona fue informada sobre el uso de su voz y dio su consentimiento explícito.</w:t>
      </w:r>
    </w:p>
    <w:p>
      <w:pPr>
        <w:spacing w:after="60" w:before="140"/>
        <w:jc w:val="both"/>
      </w:pPr>
      <w:r>
        <w:rPr>
          <w:rFonts w:ascii="Arial" w:cs="Arial" w:eastAsia="Arial" w:hAnsi="Arial"/>
          <w:b/>
          <w:bCs/>
          <w:color w:val="8B0000"/>
          <w:sz w:val="24"/>
          <w:szCs w:val="24"/>
        </w:rPr>
        <w:t xml:space="preserve">92. </w:t>
      </w:r>
      <w:r>
        <w:rPr>
          <w:rFonts w:ascii="Arial" w:cs="Arial" w:eastAsia="Arial" w:hAnsi="Arial"/>
          <w:b/>
          <w:bCs/>
          <w:color w:val="4A4A4A"/>
          <w:sz w:val="24"/>
          <w:szCs w:val="24"/>
        </w:rPr>
        <w:t xml:space="preserve">La protección de las fuentes en contextos de riesgo. </w:t>
      </w:r>
      <w:r>
        <w:rPr>
          <w:rFonts w:ascii="Georgia" w:cs="Georgia" w:eastAsia="Georgia" w:hAnsi="Georgia"/>
          <w:color w:val="4A4A4A"/>
          <w:sz w:val="23"/>
          <w:szCs w:val="23"/>
        </w:rPr>
        <w:t xml:space="preserve">Colombia sigue siendo un país peligroso para quienes hablan sobre ciertos temas. El guion debe anticipar si un testimonio puede poner en riesgo a quien lo da, y si es así, contemplar el uso de voz distorsionada, nombre cambiado o síntesis narrativa sin grabación directa.</w:t>
      </w:r>
    </w:p>
    <w:p>
      <w:pPr>
        <w:spacing w:after="60" w:before="140"/>
        <w:jc w:val="both"/>
      </w:pPr>
      <w:r>
        <w:rPr>
          <w:rFonts w:ascii="Arial" w:cs="Arial" w:eastAsia="Arial" w:hAnsi="Arial"/>
          <w:b/>
          <w:bCs/>
          <w:color w:val="8B0000"/>
          <w:sz w:val="24"/>
          <w:szCs w:val="24"/>
        </w:rPr>
        <w:t xml:space="preserve">93. </w:t>
      </w:r>
      <w:r>
        <w:rPr>
          <w:rFonts w:ascii="Arial" w:cs="Arial" w:eastAsia="Arial" w:hAnsi="Arial"/>
          <w:b/>
          <w:bCs/>
          <w:color w:val="4A4A4A"/>
          <w:sz w:val="24"/>
          <w:szCs w:val="24"/>
        </w:rPr>
        <w:t xml:space="preserve">La presunción de inocencia en el lenguaje. </w:t>
      </w:r>
      <w:r>
        <w:rPr>
          <w:rFonts w:ascii="Georgia" w:cs="Georgia" w:eastAsia="Georgia" w:hAnsi="Georgia"/>
          <w:color w:val="4A4A4A"/>
          <w:sz w:val="23"/>
          <w:szCs w:val="23"/>
        </w:rPr>
        <w:t xml:space="preserve">Cuando el podcast trata temas relacionados con procesos judiciales, el lenguaje debe respetar la presunción de inocencia. 'El presunto responsable', 'el señalado como autor', 'según la denuncia'. El cuidado léxico es una garantía ética.</w:t>
      </w:r>
    </w:p>
    <w:p>
      <w:pPr>
        <w:spacing w:after="60" w:before="140"/>
        <w:jc w:val="both"/>
      </w:pPr>
      <w:r>
        <w:rPr>
          <w:rFonts w:ascii="Arial" w:cs="Arial" w:eastAsia="Arial" w:hAnsi="Arial"/>
          <w:b/>
          <w:bCs/>
          <w:color w:val="8B0000"/>
          <w:sz w:val="24"/>
          <w:szCs w:val="24"/>
        </w:rPr>
        <w:t xml:space="preserve">94. </w:t>
      </w:r>
      <w:r>
        <w:rPr>
          <w:rFonts w:ascii="Arial" w:cs="Arial" w:eastAsia="Arial" w:hAnsi="Arial"/>
          <w:b/>
          <w:bCs/>
          <w:color w:val="4A4A4A"/>
          <w:sz w:val="24"/>
          <w:szCs w:val="24"/>
        </w:rPr>
        <w:t xml:space="preserve">La representación digna de las víctimas. </w:t>
      </w:r>
      <w:r>
        <w:rPr>
          <w:rFonts w:ascii="Georgia" w:cs="Georgia" w:eastAsia="Georgia" w:hAnsi="Georgia"/>
          <w:color w:val="4A4A4A"/>
          <w:sz w:val="23"/>
          <w:szCs w:val="23"/>
        </w:rPr>
        <w:t xml:space="preserve">Las víctimas del conflicto, la pobreza o la violencia no son solo sus tragedias. El guion que las retrata dignamente muestra también su agencia, su resistencia, su esperanza. La dignidad narrativa es un derecho de las personas, no una concesión del periodista.</w:t>
      </w:r>
    </w:p>
    <w:p>
      <w:pPr>
        <w:spacing w:after="60" w:before="140"/>
        <w:jc w:val="both"/>
      </w:pPr>
      <w:r>
        <w:rPr>
          <w:rFonts w:ascii="Arial" w:cs="Arial" w:eastAsia="Arial" w:hAnsi="Arial"/>
          <w:b/>
          <w:bCs/>
          <w:color w:val="8B0000"/>
          <w:sz w:val="24"/>
          <w:szCs w:val="24"/>
        </w:rPr>
        <w:t xml:space="preserve">95. </w:t>
      </w:r>
      <w:r>
        <w:rPr>
          <w:rFonts w:ascii="Arial" w:cs="Arial" w:eastAsia="Arial" w:hAnsi="Arial"/>
          <w:b/>
          <w:bCs/>
          <w:color w:val="4A4A4A"/>
          <w:sz w:val="24"/>
          <w:szCs w:val="24"/>
        </w:rPr>
        <w:t xml:space="preserve">El equilibrio informativo y la pluralidad de voces. </w:t>
      </w:r>
      <w:r>
        <w:rPr>
          <w:rFonts w:ascii="Georgia" w:cs="Georgia" w:eastAsia="Georgia" w:hAnsi="Georgia"/>
          <w:color w:val="4A4A4A"/>
          <w:sz w:val="23"/>
          <w:szCs w:val="23"/>
        </w:rPr>
        <w:t xml:space="preserve">Un podcast que solo incluye una perspectiva es propaganda, no comunicación. El guion debe contemplar las distintas posiciones frente a un tema, aunque el medio tenga una postura editorial clara. El equilibrio no significa equidistancia, sino honestidad.</w:t>
      </w:r>
    </w:p>
    <w:p>
      <w:pPr>
        <w:spacing w:after="60" w:before="140"/>
        <w:jc w:val="both"/>
      </w:pPr>
      <w:r>
        <w:rPr>
          <w:rFonts w:ascii="Arial" w:cs="Arial" w:eastAsia="Arial" w:hAnsi="Arial"/>
          <w:b/>
          <w:bCs/>
          <w:color w:val="8B0000"/>
          <w:sz w:val="24"/>
          <w:szCs w:val="24"/>
        </w:rPr>
        <w:t xml:space="preserve">96. </w:t>
      </w:r>
      <w:r>
        <w:rPr>
          <w:rFonts w:ascii="Arial" w:cs="Arial" w:eastAsia="Arial" w:hAnsi="Arial"/>
          <w:b/>
          <w:bCs/>
          <w:color w:val="4A4A4A"/>
          <w:sz w:val="24"/>
          <w:szCs w:val="24"/>
        </w:rPr>
        <w:t xml:space="preserve">La transparencia sobre los límites del conocimiento. </w:t>
      </w:r>
      <w:r>
        <w:rPr>
          <w:rFonts w:ascii="Georgia" w:cs="Georgia" w:eastAsia="Georgia" w:hAnsi="Georgia"/>
          <w:color w:val="4A4A4A"/>
          <w:sz w:val="23"/>
          <w:szCs w:val="23"/>
        </w:rPr>
        <w:t xml:space="preserve">El podcast comunitario gana credibilidad cuando reconoce lo que no sabe. 'No pudimos contactar al funcionario para conocer su versión'. 'Esta información no pudo ser verificada de manera independiente'. La honestidad sobre las limitaciones es una virtud ética y periodística.</w:t>
      </w:r>
    </w:p>
    <w:p>
      <w:pPr>
        <w:spacing w:after="60" w:before="140"/>
        <w:jc w:val="both"/>
      </w:pPr>
      <w:r>
        <w:rPr>
          <w:rFonts w:ascii="Arial" w:cs="Arial" w:eastAsia="Arial" w:hAnsi="Arial"/>
          <w:b/>
          <w:bCs/>
          <w:color w:val="8B0000"/>
          <w:sz w:val="24"/>
          <w:szCs w:val="24"/>
        </w:rPr>
        <w:t xml:space="preserve">97. </w:t>
      </w:r>
      <w:r>
        <w:rPr>
          <w:rFonts w:ascii="Arial" w:cs="Arial" w:eastAsia="Arial" w:hAnsi="Arial"/>
          <w:b/>
          <w:bCs/>
          <w:color w:val="4A4A4A"/>
          <w:sz w:val="24"/>
          <w:szCs w:val="24"/>
        </w:rPr>
        <w:t xml:space="preserve">El cuidado del redactor ante temas traumáticos. </w:t>
      </w:r>
      <w:r>
        <w:rPr>
          <w:rFonts w:ascii="Georgia" w:cs="Georgia" w:eastAsia="Georgia" w:hAnsi="Georgia"/>
          <w:color w:val="4A4A4A"/>
          <w:sz w:val="23"/>
          <w:szCs w:val="23"/>
        </w:rPr>
        <w:t xml:space="preserve">Quien escribe sobre violencia, abuso, desplazamiento o muerte se expone al trauma vicario. El equipo de producción debe contemplar protocolos de autocuidado para quienes trabajan con contenidos emocionalmente pesados.</w:t>
      </w:r>
    </w:p>
    <w:p>
      <w:pPr>
        <w:spacing w:after="60" w:before="140"/>
        <w:jc w:val="both"/>
      </w:pPr>
      <w:r>
        <w:rPr>
          <w:rFonts w:ascii="Arial" w:cs="Arial" w:eastAsia="Arial" w:hAnsi="Arial"/>
          <w:b/>
          <w:bCs/>
          <w:color w:val="8B0000"/>
          <w:sz w:val="24"/>
          <w:szCs w:val="24"/>
        </w:rPr>
        <w:t xml:space="preserve">98. </w:t>
      </w:r>
      <w:r>
        <w:rPr>
          <w:rFonts w:ascii="Arial" w:cs="Arial" w:eastAsia="Arial" w:hAnsi="Arial"/>
          <w:b/>
          <w:bCs/>
          <w:color w:val="4A4A4A"/>
          <w:sz w:val="24"/>
          <w:szCs w:val="24"/>
        </w:rPr>
        <w:t xml:space="preserve">La responsabilidad con el medio ambiente como tema y como práctica. </w:t>
      </w:r>
      <w:r>
        <w:rPr>
          <w:rFonts w:ascii="Georgia" w:cs="Georgia" w:eastAsia="Georgia" w:hAnsi="Georgia"/>
          <w:color w:val="4A4A4A"/>
          <w:sz w:val="23"/>
          <w:szCs w:val="23"/>
        </w:rPr>
        <w:t xml:space="preserve">Un podcast comunitario que habla de medio ambiente debe también ser coherente en su práctica: uso eficiente de energía en la producción, sensibilización del equipo, reflexión sobre la huella digital de la distribución.</w:t>
      </w:r>
    </w:p>
    <w:p>
      <w:pPr>
        <w:spacing w:after="60" w:before="140"/>
        <w:jc w:val="both"/>
      </w:pPr>
      <w:r>
        <w:rPr>
          <w:rFonts w:ascii="Arial" w:cs="Arial" w:eastAsia="Arial" w:hAnsi="Arial"/>
          <w:b/>
          <w:bCs/>
          <w:color w:val="8B0000"/>
          <w:sz w:val="24"/>
          <w:szCs w:val="24"/>
        </w:rPr>
        <w:t xml:space="preserve">99. </w:t>
      </w:r>
      <w:r>
        <w:rPr>
          <w:rFonts w:ascii="Arial" w:cs="Arial" w:eastAsia="Arial" w:hAnsi="Arial"/>
          <w:b/>
          <w:bCs/>
          <w:color w:val="4A4A4A"/>
          <w:sz w:val="24"/>
          <w:szCs w:val="24"/>
        </w:rPr>
        <w:t xml:space="preserve">La rendición de cuentas a la comunidad. </w:t>
      </w:r>
      <w:r>
        <w:rPr>
          <w:rFonts w:ascii="Georgia" w:cs="Georgia" w:eastAsia="Georgia" w:hAnsi="Georgia"/>
          <w:color w:val="4A4A4A"/>
          <w:sz w:val="23"/>
          <w:szCs w:val="23"/>
        </w:rPr>
        <w:t xml:space="preserve">El podcast comunitario pertenece a la comunidad que lo hace posible. La rendición de cuentas —qué se decidió incluir y por qué, qué se dejó por fuera— es una práctica democrática que fortalece la confianza entre el medio y su audiencia.</w:t>
      </w:r>
    </w:p>
    <w:p>
      <w:pPr>
        <w:spacing w:after="60" w:before="140"/>
        <w:jc w:val="both"/>
      </w:pPr>
      <w:r>
        <w:rPr>
          <w:rFonts w:ascii="Arial" w:cs="Arial" w:eastAsia="Arial" w:hAnsi="Arial"/>
          <w:b/>
          <w:bCs/>
          <w:color w:val="8B0000"/>
          <w:sz w:val="24"/>
          <w:szCs w:val="24"/>
        </w:rPr>
        <w:t xml:space="preserve">100. </w:t>
      </w:r>
      <w:r>
        <w:rPr>
          <w:rFonts w:ascii="Arial" w:cs="Arial" w:eastAsia="Arial" w:hAnsi="Arial"/>
          <w:b/>
          <w:bCs/>
          <w:color w:val="4A4A4A"/>
          <w:sz w:val="24"/>
          <w:szCs w:val="24"/>
        </w:rPr>
        <w:t xml:space="preserve">El podcast como acto de amor al territorio. </w:t>
      </w:r>
      <w:r>
        <w:rPr>
          <w:rFonts w:ascii="Georgia" w:cs="Georgia" w:eastAsia="Georgia" w:hAnsi="Georgia"/>
          <w:color w:val="4A4A4A"/>
          <w:sz w:val="23"/>
          <w:szCs w:val="23"/>
        </w:rPr>
        <w:t xml:space="preserve">La última técnica no es una técnica: es una actitud. Escribir un podcast para una comunidad colombiana es un acto de amor al territorio, a la gente, a la palabra. Cuando el redactor siente ese amor, el guion lo transmite. Cuando no lo siente, ninguna técnica lo suple.</w:t>
      </w:r>
    </w:p>
    <w:p>
      <w:pPr>
        <w:spacing w:after="200" w:before="200"/>
        <w:jc w:val="center"/>
      </w:pPr>
      <w:r>
        <w:rPr>
          <w:color w:val="B8860B"/>
          <w:sz w:val="20"/>
          <w:szCs w:val="20"/>
        </w:rPr>
        <w:t xml:space="preserve">✦ ✦ ✦</w:t>
      </w:r>
    </w:p>
    <w:p>
      <w:pPr>
        <w:pStyle w:val="Heading2"/>
        <w:pBdr>
          <w:bottom w:val="single" w:color="B8860B" w:sz="4"/>
        </w:pBdr>
        <w:spacing w:after="180" w:before="360"/>
      </w:pPr>
      <w:r>
        <w:rPr>
          <w:rFonts w:ascii="Georgia" w:cs="Georgia" w:eastAsia="Georgia" w:hAnsi="Georgia"/>
          <w:b/>
          <w:bCs/>
          <w:color w:val="B8860B"/>
          <w:sz w:val="28"/>
          <w:szCs w:val="28"/>
        </w:rPr>
        <w:t xml:space="preserve">CONCLUSIÓN</w:t>
      </w:r>
    </w:p>
    <w:p>
      <w:pPr>
        <w:spacing w:after="100" w:before="100" w:line="360"/>
        <w:jc w:val="both"/>
      </w:pPr>
      <w:r>
        <w:rPr>
          <w:rFonts w:ascii="Georgia" w:cs="Georgia" w:eastAsia="Georgia" w:hAnsi="Georgia"/>
          <w:color w:val="4A4A4A"/>
          <w:sz w:val="24"/>
          <w:szCs w:val="24"/>
        </w:rPr>
        <w:t xml:space="preserve">Las cien técnicas expuestas en este ensayo no son recetas infalibles ni fórmulas universales. Son, en cambio, el resultado de una reflexión sobre la práctica comunicativa en el contexto específico de la radio universitaria y comunitaria colombiana, reconociendo sus fortalezas, sus retos y sus responsabilidades históricas.</w:t>
      </w:r>
    </w:p>
    <w:p>
      <w:pPr>
        <w:spacing w:after="100" w:before="100" w:line="360"/>
        <w:jc w:val="both"/>
      </w:pPr>
      <w:r>
        <w:rPr>
          <w:rFonts w:ascii="Georgia" w:cs="Georgia" w:eastAsia="Georgia" w:hAnsi="Georgia"/>
          <w:color w:val="4A4A4A"/>
          <w:sz w:val="24"/>
          <w:szCs w:val="24"/>
        </w:rPr>
        <w:t xml:space="preserve">La radio comunitaria y universitaria en Colombia enfrenta un momento de definición. El podcast le ofrece la posibilidad de llegar más lejos, durar más tiempo y profundizar más en los temas que importan a las comunidades. Pero esa posibilidad solo se convierte en realidad cuando quien escribe el guion lo hace con rigor, con creatividad, con ética y con un amor genuino por las personas a quienes se dirige.</w:t>
      </w:r>
    </w:p>
    <w:p>
      <w:pPr>
        <w:spacing w:after="100" w:before="100" w:line="360"/>
        <w:jc w:val="both"/>
      </w:pPr>
      <w:r>
        <w:rPr>
          <w:rFonts w:ascii="Georgia" w:cs="Georgia" w:eastAsia="Georgia" w:hAnsi="Georgia"/>
          <w:color w:val="4A4A4A"/>
          <w:sz w:val="24"/>
          <w:szCs w:val="24"/>
        </w:rPr>
        <w:t xml:space="preserve">El castellano colombiano, en su riqueza y su diversidad, es un instrumento extraordinario para contar las historias de un país extraordinariamente complejo. Estas cien técnicas son una invitación a usar ese instrumento con toda la destreza, toda la humildad y toda la pasión que merece.</w:t>
      </w:r>
    </w:p>
    <w:p>
      <w:pPr>
        <w:spacing w:after="100" w:before="100" w:line="360"/>
        <w:jc w:val="both"/>
      </w:pPr>
      <w:r>
        <w:rPr>
          <w:rFonts w:ascii="Georgia" w:cs="Georgia" w:eastAsia="Georgia" w:hAnsi="Georgia"/>
          <w:color w:val="4A4A4A"/>
          <w:sz w:val="24"/>
          <w:szCs w:val="24"/>
        </w:rPr>
        <w:t xml:space="preserve">Que cada podcast produzca una comunidad más informada, más crítica, más solidaria y más orgullosa de su historia. Ese es el horizonte al que apunta este ensayo y a ese horizonte deben apuntar las palabras que salgan de los estudios de radio universitaria y comunitaria de Colombia.</w:t>
      </w:r>
    </w:p>
    <w:p>
      <w:r>
        <w:t xml:space="preserve"/>
      </w:r>
    </w:p>
    <w:p>
      <w:pPr>
        <w:spacing w:after="240" w:before="240"/>
        <w:jc w:val="center"/>
      </w:pPr>
      <w:r>
        <w:rPr>
          <w:color w:val="B8860B"/>
          <w:sz w:val="28"/>
          <w:szCs w:val="28"/>
        </w:rPr>
        <w:t xml:space="preserve">✦</w:t>
      </w:r>
    </w:p>
    <w:p>
      <w:pPr>
        <w:pStyle w:val="Heading2"/>
        <w:pBdr>
          <w:bottom w:val="single" w:color="B8860B" w:sz="4"/>
        </w:pBdr>
        <w:spacing w:after="180" w:before="360"/>
      </w:pPr>
      <w:r>
        <w:rPr>
          <w:rFonts w:ascii="Georgia" w:cs="Georgia" w:eastAsia="Georgia" w:hAnsi="Georgia"/>
          <w:b/>
          <w:bCs/>
          <w:color w:val="B8860B"/>
          <w:sz w:val="28"/>
          <w:szCs w:val="28"/>
        </w:rPr>
        <w:t xml:space="preserve">REFERENCIAS Y LECTURAS RECOMENDADAS</w:t>
      </w:r>
    </w:p>
    <w:p>
      <w:pPr>
        <w:spacing w:after="100" w:before="100" w:line="360"/>
        <w:jc w:val="both"/>
      </w:pPr>
      <w:r>
        <w:rPr>
          <w:rFonts w:ascii="Georgia" w:cs="Georgia" w:eastAsia="Georgia" w:hAnsi="Georgia"/>
          <w:color w:val="4A4A4A"/>
          <w:sz w:val="24"/>
          <w:szCs w:val="24"/>
        </w:rPr>
        <w:t xml:space="preserve">Balsebre, Armand. El lenguaje radiofónico. Madrid: Cátedra, 1994.</w:t>
      </w:r>
    </w:p>
    <w:p>
      <w:pPr>
        <w:spacing w:after="100" w:before="100" w:line="360"/>
        <w:jc w:val="both"/>
      </w:pPr>
      <w:r>
        <w:rPr>
          <w:rFonts w:ascii="Georgia" w:cs="Georgia" w:eastAsia="Georgia" w:hAnsi="Georgia"/>
          <w:color w:val="4A4A4A"/>
          <w:sz w:val="24"/>
          <w:szCs w:val="24"/>
        </w:rPr>
        <w:t xml:space="preserve">Cebrián Herreros, Mariano. Información radiofónica: mediación técnica, tratamiento y programación. Madrid: Síntesis, 1994.</w:t>
      </w:r>
    </w:p>
    <w:p>
      <w:pPr>
        <w:spacing w:after="100" w:before="100" w:line="360"/>
        <w:jc w:val="both"/>
      </w:pPr>
      <w:r>
        <w:rPr>
          <w:rFonts w:ascii="Georgia" w:cs="Georgia" w:eastAsia="Georgia" w:hAnsi="Georgia"/>
          <w:color w:val="4A4A4A"/>
          <w:sz w:val="24"/>
          <w:szCs w:val="24"/>
        </w:rPr>
        <w:t xml:space="preserve">Kaplún, Mario. El comunicador popular. Buenos Aires: Lumen-Hvmanitas, 1996.</w:t>
      </w:r>
    </w:p>
    <w:p>
      <w:pPr>
        <w:spacing w:after="100" w:before="100" w:line="360"/>
        <w:jc w:val="both"/>
      </w:pPr>
      <w:r>
        <w:rPr>
          <w:rFonts w:ascii="Georgia" w:cs="Georgia" w:eastAsia="Georgia" w:hAnsi="Georgia"/>
          <w:color w:val="4A4A4A"/>
          <w:sz w:val="24"/>
          <w:szCs w:val="24"/>
        </w:rPr>
        <w:t xml:space="preserve">López Vigil, José Ignacio. Manual urgente para radialistas apasionados. Quito: AMARC, 2005.</w:t>
      </w:r>
    </w:p>
    <w:p>
      <w:pPr>
        <w:spacing w:after="100" w:before="100" w:line="360"/>
        <w:jc w:val="both"/>
      </w:pPr>
      <w:r>
        <w:rPr>
          <w:rFonts w:ascii="Georgia" w:cs="Georgia" w:eastAsia="Georgia" w:hAnsi="Georgia"/>
          <w:color w:val="4A4A4A"/>
          <w:sz w:val="24"/>
          <w:szCs w:val="24"/>
        </w:rPr>
        <w:t xml:space="preserve">Ministerio de Tecnologías de la Información y las Comunicaciones de Colombia. Marco regulatorio de la radiodifusión sonora comunitaria. Bogotá: MinTIC, 2023.</w:t>
      </w:r>
    </w:p>
    <w:p>
      <w:pPr>
        <w:spacing w:after="100" w:before="100" w:line="360"/>
        <w:jc w:val="both"/>
      </w:pPr>
      <w:r>
        <w:rPr>
          <w:rFonts w:ascii="Georgia" w:cs="Georgia" w:eastAsia="Georgia" w:hAnsi="Georgia"/>
          <w:color w:val="4A4A4A"/>
          <w:sz w:val="24"/>
          <w:szCs w:val="24"/>
        </w:rPr>
        <w:t xml:space="preserve">Ospina, William. Colombia: donde el verde es de todos los colores. Bogotá: Debate, 2013.</w:t>
      </w:r>
    </w:p>
    <w:p>
      <w:pPr>
        <w:spacing w:after="100" w:before="100" w:line="360"/>
        <w:jc w:val="both"/>
      </w:pPr>
      <w:r>
        <w:rPr>
          <w:rFonts w:ascii="Georgia" w:cs="Georgia" w:eastAsia="Georgia" w:hAnsi="Georgia"/>
          <w:color w:val="4A4A4A"/>
          <w:sz w:val="24"/>
          <w:szCs w:val="24"/>
        </w:rPr>
        <w:t xml:space="preserve">Rincón, Omar. Narrativas mediáticas: o cómo se cuenta la sociedad del entretenimiento. Barcelona: Gedisa, 2006.</w:t>
      </w:r>
    </w:p>
    <w:p>
      <w:pPr>
        <w:spacing w:after="100" w:before="100" w:line="360"/>
        <w:jc w:val="both"/>
      </w:pPr>
      <w:r>
        <w:rPr>
          <w:rFonts w:ascii="Georgia" w:cs="Georgia" w:eastAsia="Georgia" w:hAnsi="Georgia"/>
          <w:color w:val="4A4A4A"/>
          <w:sz w:val="24"/>
          <w:szCs w:val="24"/>
        </w:rPr>
        <w:t xml:space="preserve">Uribe-Jongbloed, Enrique. La radio en Colombia: historia, actores y tendencias. Barranquilla: Universidad del Norte, 2020.</w:t>
      </w:r>
    </w:p>
    <w:p>
      <w:r>
        <w:t xml:space="preserve"/>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pBdr>
      <w:jc w:val="center"/>
    </w:pPr>
    <w:r>
      <w:rPr>
        <w:rFonts w:ascii="Arial" w:cs="Arial" w:eastAsia="Arial" w:hAnsi="Arial"/>
        <w:color w:val="4A4A4A"/>
        <w:sz w:val="18"/>
        <w:szCs w:val="18"/>
      </w:rPr>
      <w:t xml:space="preserve">Página </w:t>
    </w:r>
    <w:r>
      <w:rPr>
        <w:rFonts w:ascii="Arial" w:cs="Arial" w:eastAsia="Arial" w:hAnsi="Arial"/>
        <w:color w:val="8B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pBdr>
      <w:jc w:val="right"/>
    </w:pPr>
    <w:r>
      <w:rPr>
        <w:rFonts w:ascii="Arial" w:cs="Arial" w:eastAsia="Arial" w:hAnsi="Arial"/>
        <w:i/>
        <w:iCs/>
        <w:color w:val="4A4A4A"/>
        <w:sz w:val="18"/>
        <w:szCs w:val="18"/>
      </w:rPr>
      <w:t xml:space="preserve">100 Técnicas de Redacción para Podcasts Universitarios y Comunitarios en Colombia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A4A4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8B0000"/>
      <w:sz w:val="36"/>
      <w:szCs w:val="36"/>
    </w:rPr>
  </w:style>
  <w:style w:type="paragraph" w:styleId="Heading2">
    <w:name w:val="Heading 2"/>
    <w:basedOn w:val="Normal"/>
    <w:next w:val="Normal"/>
    <w:qFormat/>
    <w:pPr>
      <w:spacing w:after="180" w:before="360"/>
      <w:outlineLvl w:val="1"/>
    </w:pPr>
    <w:rPr>
      <w:rFonts w:ascii="Georgia" w:cs="Georgia" w:eastAsia="Georgia" w:hAnsi="Georgia"/>
      <w:b/>
      <w:bCs/>
      <w:color w:val="B8860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8B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2026-04-24T15:44:11.218Z</dcterms:created>
  <dcterms:modified xsi:type="dcterms:W3CDTF">2026-04-24T15:44:11.219Z</dcterms:modified>
</cp:coreProperties>
</file>

<file path=docProps/custom.xml><?xml version="1.0" encoding="utf-8"?>
<Properties xmlns="http://schemas.openxmlformats.org/officeDocument/2006/custom-properties" xmlns:vt="http://schemas.openxmlformats.org/officeDocument/2006/docPropsVTypes"/>
</file>