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AAF" w:rsidRDefault="00ED1CE8">
      <w:pPr>
        <w:rPr>
          <w:rFonts w:ascii="Arial" w:hAnsi="Arial" w:cs="Arial"/>
        </w:rPr>
      </w:pPr>
      <w:r>
        <w:rPr>
          <w:rFonts w:ascii="Arial" w:hAnsi="Arial" w:cs="Arial"/>
        </w:rPr>
        <w:t>Ethan Herndon</w:t>
      </w:r>
      <w:r>
        <w:rPr>
          <w:rFonts w:ascii="Arial" w:hAnsi="Arial" w:cs="Arial"/>
        </w:rPr>
        <w:br/>
      </w:r>
      <w:r w:rsidRPr="00ED1CE8">
        <w:rPr>
          <w:rFonts w:ascii="Arial" w:hAnsi="Arial" w:cs="Arial"/>
        </w:rPr>
        <w:t xml:space="preserve">Chandrika </w:t>
      </w:r>
      <w:proofErr w:type="spellStart"/>
      <w:r w:rsidRPr="00ED1CE8">
        <w:rPr>
          <w:rFonts w:ascii="Arial" w:hAnsi="Arial" w:cs="Arial"/>
        </w:rPr>
        <w:t>Satyavolu</w:t>
      </w:r>
      <w:proofErr w:type="spellEnd"/>
      <w:r>
        <w:rPr>
          <w:rFonts w:ascii="Arial" w:hAnsi="Arial" w:cs="Arial"/>
        </w:rPr>
        <w:br/>
        <w:t>CST 311</w:t>
      </w:r>
    </w:p>
    <w:p w:rsidR="00ED1CE8" w:rsidRDefault="00ED1CE8" w:rsidP="00ED1C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Final Part 1 Reading –</w:t>
      </w:r>
      <w:r w:rsidR="00764EF0">
        <w:rPr>
          <w:rFonts w:ascii="Arial" w:hAnsi="Arial" w:cs="Arial"/>
        </w:rPr>
        <w:t xml:space="preserve"> QUIC</w:t>
      </w:r>
    </w:p>
    <w:p w:rsidR="00536A62" w:rsidRPr="00536A62" w:rsidRDefault="00ED1CE8" w:rsidP="00DB522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When I read this article, I read it how you would normally</w:t>
      </w:r>
      <w:r w:rsidR="00712DB6">
        <w:rPr>
          <w:rFonts w:ascii="Arial" w:hAnsi="Arial" w:cs="Arial"/>
        </w:rPr>
        <w:t xml:space="preserve">. After a page or two, I would skim ahead to see if there are any visuals because this is one of the most detailed scholarly article I have ever read. What I like about this article is that this new protocol in a sense is open source and it strives for improvement rather than other protocols being enabled and no one able to improve upon them. </w:t>
      </w:r>
      <w:r w:rsidR="00DB5220">
        <w:rPr>
          <w:rFonts w:ascii="Arial" w:hAnsi="Arial" w:cs="Arial"/>
        </w:rPr>
        <w:t>The improvements that I liked and stood out too me were these three statements “</w:t>
      </w:r>
      <w:r w:rsidR="00DB5220" w:rsidRPr="00DB5220">
        <w:rPr>
          <w:rFonts w:ascii="Arial" w:hAnsi="Arial" w:cs="Arial"/>
          <w:i/>
        </w:rPr>
        <w:t>QUIC’s performance gains are diminished on phones</w:t>
      </w:r>
      <w:r w:rsidR="00DB5220" w:rsidRPr="00DB5220">
        <w:rPr>
          <w:rFonts w:ascii="Arial" w:hAnsi="Arial" w:cs="Arial"/>
          <w:i/>
        </w:rPr>
        <w:t xml:space="preserve"> </w:t>
      </w:r>
      <w:r w:rsidR="00DB5220" w:rsidRPr="00DB5220">
        <w:rPr>
          <w:rFonts w:ascii="Arial" w:hAnsi="Arial" w:cs="Arial"/>
          <w:i/>
        </w:rPr>
        <w:t>due to its reliance on application-layer packet processing</w:t>
      </w:r>
      <w:r w:rsidR="00DB5220" w:rsidRPr="00DB5220">
        <w:rPr>
          <w:rFonts w:ascii="Arial" w:hAnsi="Arial" w:cs="Arial"/>
          <w:i/>
        </w:rPr>
        <w:t xml:space="preserve"> </w:t>
      </w:r>
      <w:r w:rsidR="00DB5220" w:rsidRPr="00DB5220">
        <w:rPr>
          <w:rFonts w:ascii="Arial" w:hAnsi="Arial" w:cs="Arial"/>
          <w:i/>
        </w:rPr>
        <w:t>and encryption.</w:t>
      </w:r>
      <w:r w:rsidR="00DB5220" w:rsidRPr="00DB5220">
        <w:rPr>
          <w:rFonts w:ascii="Arial" w:hAnsi="Arial" w:cs="Arial"/>
          <w:i/>
        </w:rPr>
        <w:t>”,</w:t>
      </w:r>
      <w:r w:rsidR="00DB5220">
        <w:rPr>
          <w:rFonts w:ascii="Arial" w:hAnsi="Arial" w:cs="Arial"/>
        </w:rPr>
        <w:t xml:space="preserve"> “</w:t>
      </w:r>
      <w:r w:rsidR="00DB5220" w:rsidRPr="00DB5220">
        <w:rPr>
          <w:rFonts w:ascii="Arial" w:hAnsi="Arial" w:cs="Arial"/>
          <w:i/>
        </w:rPr>
        <w:t>QUIC outperforms TCP in scenarios with fluctuating</w:t>
      </w:r>
      <w:r w:rsidR="00DB5220" w:rsidRPr="00DB5220">
        <w:rPr>
          <w:rFonts w:ascii="Arial" w:hAnsi="Arial" w:cs="Arial"/>
          <w:i/>
        </w:rPr>
        <w:t xml:space="preserve"> </w:t>
      </w:r>
      <w:r w:rsidR="00DB5220" w:rsidRPr="00DB5220">
        <w:rPr>
          <w:rFonts w:ascii="Arial" w:hAnsi="Arial" w:cs="Arial"/>
          <w:i/>
        </w:rPr>
        <w:t>bandwidth. This is because QUIC’s Acknowledgment</w:t>
      </w:r>
      <w:r w:rsidR="00DB5220" w:rsidRPr="00DB5220">
        <w:rPr>
          <w:rFonts w:ascii="Arial" w:hAnsi="Arial" w:cs="Arial"/>
          <w:i/>
        </w:rPr>
        <w:t xml:space="preserve"> (ACK) implementation </w:t>
      </w:r>
      <w:r w:rsidR="00DB5220" w:rsidRPr="00DB5220">
        <w:rPr>
          <w:rFonts w:ascii="Arial" w:hAnsi="Arial" w:cs="Arial"/>
          <w:i/>
        </w:rPr>
        <w:t>eliminates ACK ambiguity, resulting</w:t>
      </w:r>
      <w:r w:rsidR="00DB5220" w:rsidRPr="00DB5220">
        <w:rPr>
          <w:rFonts w:ascii="Arial" w:hAnsi="Arial" w:cs="Arial"/>
          <w:i/>
        </w:rPr>
        <w:t xml:space="preserve"> </w:t>
      </w:r>
      <w:r w:rsidR="00DB5220" w:rsidRPr="00DB5220">
        <w:rPr>
          <w:rFonts w:ascii="Arial" w:hAnsi="Arial" w:cs="Arial"/>
          <w:i/>
        </w:rPr>
        <w:t>in more precise RTT and bandwidth estimations</w:t>
      </w:r>
      <w:r w:rsidR="00DB5220" w:rsidRPr="00DB5220">
        <w:rPr>
          <w:rFonts w:ascii="Arial" w:hAnsi="Arial" w:cs="Arial"/>
        </w:rPr>
        <w:t>.</w:t>
      </w:r>
      <w:r w:rsidR="00DB5220">
        <w:rPr>
          <w:rFonts w:ascii="Arial" w:hAnsi="Arial" w:cs="Arial"/>
        </w:rPr>
        <w:t>”, and “</w:t>
      </w:r>
      <w:r w:rsidR="00DB5220" w:rsidRPr="00DB5220">
        <w:rPr>
          <w:rFonts w:ascii="Arial" w:hAnsi="Arial" w:cs="Arial"/>
          <w:i/>
        </w:rPr>
        <w:t>An essential property of transport-layer protocols</w:t>
      </w:r>
      <w:r w:rsidR="00DB5220" w:rsidRPr="00DB5220">
        <w:rPr>
          <w:rFonts w:ascii="Arial" w:hAnsi="Arial" w:cs="Arial"/>
          <w:i/>
        </w:rPr>
        <w:t xml:space="preserve"> </w:t>
      </w:r>
      <w:r w:rsidR="00DB5220" w:rsidRPr="00DB5220">
        <w:rPr>
          <w:rFonts w:ascii="Arial" w:hAnsi="Arial" w:cs="Arial"/>
          <w:i/>
        </w:rPr>
        <w:t>is that they do not consume more than their fair share of</w:t>
      </w:r>
      <w:r w:rsidR="00DB5220" w:rsidRPr="00DB5220">
        <w:rPr>
          <w:rFonts w:ascii="Arial" w:hAnsi="Arial" w:cs="Arial"/>
          <w:i/>
        </w:rPr>
        <w:t xml:space="preserve"> </w:t>
      </w:r>
      <w:r w:rsidR="00DB5220" w:rsidRPr="00DB5220">
        <w:rPr>
          <w:rFonts w:ascii="Arial" w:hAnsi="Arial" w:cs="Arial"/>
          <w:i/>
        </w:rPr>
        <w:t>bottleneck bandwidth resources.</w:t>
      </w:r>
      <w:r w:rsidR="00DB5220" w:rsidRPr="00DB5220">
        <w:rPr>
          <w:rFonts w:ascii="Arial" w:hAnsi="Arial" w:cs="Arial"/>
          <w:i/>
        </w:rPr>
        <w:t xml:space="preserve">”. </w:t>
      </w:r>
      <w:r w:rsidR="00536A62">
        <w:rPr>
          <w:rFonts w:ascii="Arial" w:hAnsi="Arial" w:cs="Arial"/>
        </w:rPr>
        <w:t>These statements clearly illustrate the pros and cons of this protocol and can show where to turn a con into a pro.</w:t>
      </w:r>
    </w:p>
    <w:p w:rsidR="00ED1CE8" w:rsidRDefault="00712DB6" w:rsidP="00536A62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am curious to see if the Institute of Electrical and Electronics Engineers would make this QUIC protocol a standard in the near future because they are the go to group </w:t>
      </w:r>
      <w:r w:rsidR="004940E1">
        <w:rPr>
          <w:rFonts w:ascii="Arial" w:hAnsi="Arial" w:cs="Arial"/>
        </w:rPr>
        <w:t xml:space="preserve">for computer science, electrical engineering, etc. industry standard. What I found challenging in this article was the extensive amount of technical jargon. Sometimes I would have to reread a sentence or two, look up some terms, or relook at some of my class notes so I do not get lost in the reading. </w:t>
      </w:r>
      <w:r w:rsidR="00BD0977">
        <w:rPr>
          <w:rFonts w:ascii="Arial" w:hAnsi="Arial" w:cs="Arial"/>
        </w:rPr>
        <w:t xml:space="preserve">As a result, it was very difficult </w:t>
      </w:r>
      <w:r w:rsidR="004940E1">
        <w:rPr>
          <w:rFonts w:ascii="Arial" w:hAnsi="Arial" w:cs="Arial"/>
        </w:rPr>
        <w:t>The visuals in this article were a big help because not only it “visually” supports the text but the graph style and implantation is similar, if not the same as my data science class that I took here at CSUMB. What I like about this new protocol is that it has potential to make the internet experience better.</w:t>
      </w:r>
      <w:r w:rsidR="00C7521F">
        <w:rPr>
          <w:rFonts w:ascii="Arial" w:hAnsi="Arial" w:cs="Arial"/>
        </w:rPr>
        <w:t xml:space="preserve"> Everyone in any profession strives for improvement </w:t>
      </w:r>
      <w:r w:rsidR="00DB5220">
        <w:rPr>
          <w:rFonts w:ascii="Arial" w:hAnsi="Arial" w:cs="Arial"/>
        </w:rPr>
        <w:t xml:space="preserve">and this is article along with this </w:t>
      </w:r>
      <w:r w:rsidR="00C7521F">
        <w:rPr>
          <w:rFonts w:ascii="Arial" w:hAnsi="Arial" w:cs="Arial"/>
        </w:rPr>
        <w:t>protocol is a prime example of making the latest and greatest iteration of internet protocols.</w:t>
      </w:r>
      <w:r w:rsidR="00DB5220">
        <w:rPr>
          <w:rFonts w:ascii="Arial" w:hAnsi="Arial" w:cs="Arial"/>
        </w:rPr>
        <w:t xml:space="preserve"> I am excited when I am older because I will compare and contrast the technological achievement’s the human race has made.</w:t>
      </w:r>
    </w:p>
    <w:p w:rsidR="00C82CEB" w:rsidRPr="00536A62" w:rsidRDefault="00C82CEB" w:rsidP="00536A6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 were numerous topics and terminology that I found in this article that was covered in class. Those topics and terminology were transmission control protocol, round-trip delay, hypertext transfer protocol, congestion, packet delivery, and encryption. What I am curious about this protocol is that will </w:t>
      </w:r>
      <w:r w:rsidR="00536A62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be controlled and licensed by Google only? Google within themselves tracks all of its clients, so who is to say that this protocol will be a further enhancement of tracking its clients.</w:t>
      </w:r>
      <w:r w:rsidR="00DB5220">
        <w:rPr>
          <w:rFonts w:ascii="Arial" w:hAnsi="Arial" w:cs="Arial"/>
        </w:rPr>
        <w:t xml:space="preserve"> I couldn’t find elsewhere in the article but it does seem that it is still in Google’s environment. The surprise that I took from this article was the “lessons learned” section. I really like how it is structured and easy to understand.</w:t>
      </w:r>
      <w:r w:rsidR="00536A62">
        <w:rPr>
          <w:rFonts w:ascii="Arial" w:hAnsi="Arial" w:cs="Arial"/>
        </w:rPr>
        <w:t xml:space="preserve"> More specifically I enjoyed this section “</w:t>
      </w:r>
      <w:r w:rsidR="00536A62" w:rsidRPr="00536A62">
        <w:rPr>
          <w:rFonts w:ascii="Arial" w:hAnsi="Arial" w:cs="Arial"/>
          <w:i/>
        </w:rPr>
        <w:t>Plan for change. As the Internet evolves, so too will transport</w:t>
      </w:r>
      <w:r w:rsidR="00536A62" w:rsidRPr="00536A62">
        <w:rPr>
          <w:rFonts w:ascii="Arial" w:hAnsi="Arial" w:cs="Arial"/>
          <w:i/>
        </w:rPr>
        <w:t xml:space="preserve"> </w:t>
      </w:r>
      <w:r w:rsidR="00536A62" w:rsidRPr="00536A62">
        <w:rPr>
          <w:rFonts w:ascii="Arial" w:hAnsi="Arial" w:cs="Arial"/>
          <w:i/>
        </w:rPr>
        <w:t>protocols: It is essential to develop evaluation techniques</w:t>
      </w:r>
      <w:r w:rsidR="00536A62" w:rsidRPr="00536A62">
        <w:rPr>
          <w:rFonts w:ascii="Arial" w:hAnsi="Arial" w:cs="Arial"/>
          <w:i/>
        </w:rPr>
        <w:t xml:space="preserve"> </w:t>
      </w:r>
      <w:r w:rsidR="00536A62" w:rsidRPr="00536A62">
        <w:rPr>
          <w:rFonts w:ascii="Arial" w:hAnsi="Arial" w:cs="Arial"/>
          <w:i/>
        </w:rPr>
        <w:t>that adapt easily to such changes to provide</w:t>
      </w:r>
      <w:r w:rsidR="00536A62" w:rsidRPr="00536A62">
        <w:rPr>
          <w:rFonts w:ascii="Arial" w:hAnsi="Arial" w:cs="Arial"/>
          <w:i/>
        </w:rPr>
        <w:t xml:space="preserve"> </w:t>
      </w:r>
      <w:r w:rsidR="00536A62" w:rsidRPr="00536A62">
        <w:rPr>
          <w:rFonts w:ascii="Arial" w:hAnsi="Arial" w:cs="Arial"/>
          <w:i/>
        </w:rPr>
        <w:t>consistent and fair comparisons over time.</w:t>
      </w:r>
      <w:r w:rsidR="00536A62" w:rsidRPr="00536A62">
        <w:rPr>
          <w:rFonts w:ascii="Arial" w:hAnsi="Arial" w:cs="Arial"/>
          <w:i/>
        </w:rPr>
        <w:t>”</w:t>
      </w:r>
      <w:r w:rsidR="00536A62">
        <w:rPr>
          <w:rFonts w:ascii="Arial" w:hAnsi="Arial" w:cs="Arial"/>
        </w:rPr>
        <w:t>. I feel that this is a very important mindset to have because if you want to create a technolo</w:t>
      </w:r>
      <w:bookmarkStart w:id="0" w:name="_GoBack"/>
      <w:bookmarkEnd w:id="0"/>
      <w:r w:rsidR="00536A62">
        <w:rPr>
          <w:rFonts w:ascii="Arial" w:hAnsi="Arial" w:cs="Arial"/>
        </w:rPr>
        <w:t>gy that everyone is going to use, you need to think of the future and have the technology create some sort of legacy.</w:t>
      </w:r>
    </w:p>
    <w:sectPr w:rsidR="00C82CEB" w:rsidRPr="0053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90"/>
    <w:rsid w:val="00215AAF"/>
    <w:rsid w:val="002F4690"/>
    <w:rsid w:val="004940E1"/>
    <w:rsid w:val="00536A62"/>
    <w:rsid w:val="00712DB6"/>
    <w:rsid w:val="00764EF0"/>
    <w:rsid w:val="00BD0977"/>
    <w:rsid w:val="00C7521F"/>
    <w:rsid w:val="00C82CEB"/>
    <w:rsid w:val="00DB5220"/>
    <w:rsid w:val="00ED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AA48"/>
  <w15:chartTrackingRefBased/>
  <w15:docId w15:val="{5DA8376F-FAD9-44D7-B01F-89480F83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588</Words>
  <Characters>2887</Characters>
  <Application>Microsoft Office Word</Application>
  <DocSecurity>0</DocSecurity>
  <Lines>222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HerndonE</dc:creator>
  <cp:keywords/>
  <dc:description/>
  <cp:lastModifiedBy>HerndonE</cp:lastModifiedBy>
  <cp:revision>3</cp:revision>
  <dcterms:created xsi:type="dcterms:W3CDTF">2021-05-19T20:04:00Z</dcterms:created>
  <dcterms:modified xsi:type="dcterms:W3CDTF">2021-05-19T23:39:00Z</dcterms:modified>
</cp:coreProperties>
</file>