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CST 326 – 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4 - Tower Defense Part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California State University Monterey 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week we are going to work on the first part of our tower defense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SUBMISSION: FORMAT AND 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(Part 1) You have until Sunday, 11:59:30 PM to upload your solution for Project 4a. “Uploading” consists of sending the URL for your Git repository (if it’s public you don’t have to add me).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(Part 2) Upload the link from your screen captured video (should be an ‘unlisted’ video in YouTube in your profile) with you explaining your code (should be &lt;5 minutes).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total value of this activity: 40 bonus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following in your game: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 Points) Create an initial map that the enemies will be traveling on to get to your tower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battlefield (as an image) and put it as a sprite in the environment to help you with your level design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4894" cy="3243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894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(5 Points) Drop waypoint gameobject along the “path” of the image in the scene.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Waypoint 0 - Spawn Point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Waypoint - Tower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(5 Points) Purse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script that will keep track of coins earned from killing enemies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(10 Points) Enemy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(Behavior) travel along waypoints to Tower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heath that can decrement and when health &lt; 0, enemy is destroyed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coins to “Purse” when enemy is destroyed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(5 Points) Implement Raycast to test destroying enemies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mouse to test ‘clicking’ on enemies to reduce heath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click on the enemy several times (to reduce health to point the enemy is destroyed)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 Points) Create YouTube video to discuss Code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