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334: Operating Systems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Glenn Bruns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980000"/>
        </w:rPr>
      </w:pPr>
      <w:bookmarkStart w:colFirst="0" w:colLast="0" w:name="_czxen4cot4vi" w:id="0"/>
      <w:bookmarkEnd w:id="0"/>
      <w:r w:rsidDel="00000000" w:rsidR="00000000" w:rsidRPr="00000000">
        <w:rPr>
          <w:rtl w:val="0"/>
        </w:rPr>
        <w:t xml:space="preserve">BNF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b w:val="1"/>
          <w:rtl w:val="0"/>
        </w:rPr>
        <w:t xml:space="preserve">.  </w:t>
      </w:r>
      <w:r w:rsidDel="00000000" w:rsidR="00000000" w:rsidRPr="00000000">
        <w:rPr>
          <w:rtl w:val="0"/>
        </w:rPr>
        <w:t xml:space="preserve">Answer the following question by editing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bnf.txt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Here is a simple grammar:</w:t>
      </w:r>
    </w:p>
    <w:p w:rsidR="00000000" w:rsidDel="00000000" w:rsidP="00000000" w:rsidRDefault="00000000" w:rsidRPr="00000000" w14:paraId="00000005">
      <w:pPr>
        <w:spacing w:before="200" w:lineRule="auto"/>
        <w:ind w:firstLine="720"/>
        <w:rPr>
          <w:b w:val="1"/>
          <w:color w:val="0000ff"/>
        </w:rPr>
      </w:pPr>
      <w:r w:rsidDel="00000000" w:rsidR="00000000" w:rsidRPr="00000000">
        <w:rPr>
          <w:color w:val="0000ff"/>
          <w:rtl w:val="0"/>
        </w:rPr>
        <w:t xml:space="preserve">A ::= A A + | A A * | </w:t>
      </w:r>
      <w:r w:rsidDel="00000000" w:rsidR="00000000" w:rsidRPr="00000000">
        <w:rPr>
          <w:b w:val="1"/>
          <w:color w:val="0000ff"/>
          <w:rtl w:val="0"/>
        </w:rPr>
        <w:t xml:space="preserve">b</w:t>
      </w:r>
    </w:p>
    <w:p w:rsidR="00000000" w:rsidDel="00000000" w:rsidP="00000000" w:rsidRDefault="00000000" w:rsidRPr="00000000" w14:paraId="0000000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The terminal symbols are +, *, and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.  A is the only non-terminal symbol.  All the productions for A are shown on one line to save space.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80" w:before="8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(Y/N)  Can the string "</w:t>
      </w:r>
      <w:r w:rsidDel="00000000" w:rsidR="00000000" w:rsidRPr="00000000">
        <w:rPr>
          <w:b w:val="1"/>
          <w:rtl w:val="0"/>
        </w:rPr>
        <w:t xml:space="preserve">bb</w:t>
      </w:r>
      <w:r w:rsidDel="00000000" w:rsidR="00000000" w:rsidRPr="00000000">
        <w:rPr>
          <w:rtl w:val="0"/>
        </w:rPr>
        <w:t xml:space="preserve">+" be derived from this grammar?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80" w:before="8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(Y/N)  Can the string "</w:t>
      </w:r>
      <w:r w:rsidDel="00000000" w:rsidR="00000000" w:rsidRPr="00000000">
        <w:rPr>
          <w:b w:val="1"/>
          <w:rtl w:val="0"/>
        </w:rPr>
        <w:t xml:space="preserve">bb</w:t>
      </w:r>
      <w:r w:rsidDel="00000000" w:rsidR="00000000" w:rsidRPr="00000000">
        <w:rPr>
          <w:rtl w:val="0"/>
        </w:rPr>
        <w:t xml:space="preserve">**" be derived?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80" w:before="8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(Y/N)  Can the string "</w:t>
      </w:r>
      <w:r w:rsidDel="00000000" w:rsidR="00000000" w:rsidRPr="00000000">
        <w:rPr>
          <w:b w:val="1"/>
          <w:rtl w:val="0"/>
        </w:rPr>
        <w:t xml:space="preserve">bb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+" be derived?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80" w:before="8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(Y/N)  In any string derived from the grammar, is it true that the number of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's will be greater than the number of + and * symbols combined?</w:t>
      </w:r>
    </w:p>
    <w:p w:rsidR="00000000" w:rsidDel="00000000" w:rsidP="00000000" w:rsidRDefault="00000000" w:rsidRPr="00000000" w14:paraId="0000000B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Here's a slightly-more complicated grammar:</w:t>
      </w:r>
    </w:p>
    <w:p w:rsidR="00000000" w:rsidDel="00000000" w:rsidP="00000000" w:rsidRDefault="00000000" w:rsidRPr="00000000" w14:paraId="0000000C">
      <w:pPr>
        <w:spacing w:before="40" w:line="273.6" w:lineRule="auto"/>
        <w:ind w:left="720" w:firstLine="0"/>
        <w:rPr/>
      </w:pPr>
      <w:r w:rsidDel="00000000" w:rsidR="00000000" w:rsidRPr="00000000">
        <w:rPr>
          <w:color w:val="0000ff"/>
          <w:rtl w:val="0"/>
        </w:rPr>
        <w:t xml:space="preserve">A ::= 0 B | 1 C | ""</w:t>
      </w:r>
      <w:r w:rsidDel="00000000" w:rsidR="00000000" w:rsidRPr="00000000">
        <w:rPr>
          <w:rtl w:val="0"/>
        </w:rPr>
        <w:tab/>
        <w:tab/>
        <w:tab/>
        <w:tab/>
        <w:t xml:space="preserve">( "" means the empty string)</w:t>
      </w:r>
    </w:p>
    <w:p w:rsidR="00000000" w:rsidDel="00000000" w:rsidP="00000000" w:rsidRDefault="00000000" w:rsidRPr="00000000" w14:paraId="0000000D">
      <w:pPr>
        <w:spacing w:before="40" w:line="273.6" w:lineRule="auto"/>
        <w:ind w:left="720" w:firstLine="0"/>
        <w:rPr/>
      </w:pPr>
      <w:r w:rsidDel="00000000" w:rsidR="00000000" w:rsidRPr="00000000">
        <w:rPr>
          <w:color w:val="0000ff"/>
          <w:rtl w:val="0"/>
        </w:rPr>
        <w:t xml:space="preserve">B ::= 0 A | 1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40" w:line="273.6" w:lineRule="auto"/>
        <w:ind w:left="720" w:firstLine="0"/>
        <w:rPr/>
      </w:pPr>
      <w:r w:rsidDel="00000000" w:rsidR="00000000" w:rsidRPr="00000000">
        <w:rPr>
          <w:color w:val="0000ff"/>
          <w:rtl w:val="0"/>
        </w:rPr>
        <w:t xml:space="preserve">C ::= 0 A | 1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00" w:lineRule="auto"/>
        <w:rPr/>
      </w:pPr>
      <w:r w:rsidDel="00000000" w:rsidR="00000000" w:rsidRPr="00000000">
        <w:rPr>
          <w:rtl w:val="0"/>
        </w:rPr>
        <w:t xml:space="preserve">A, B, and C are non-terminals (obviously), and 0 and 1 are terminals.  A is the start symbol.  The empty string isn't a terminal symbol -- it is a string containing no terminals or non-terminals.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80" w:before="8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(Y/N)  Can the string "111" be derived?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80" w:before="8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(Y/N)  Can the string "001" be derived from this grammar?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80" w:before="8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(Y/N)  Can the string "010" be derived?</w:t>
      </w:r>
    </w:p>
    <w:p w:rsidR="00000000" w:rsidDel="00000000" w:rsidP="00000000" w:rsidRDefault="00000000" w:rsidRPr="00000000" w14:paraId="0000001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Let's try a grammar related to programming languages.</w:t>
      </w:r>
    </w:p>
    <w:p w:rsidR="00000000" w:rsidDel="00000000" w:rsidP="00000000" w:rsidRDefault="00000000" w:rsidRPr="00000000" w14:paraId="00000014">
      <w:pPr>
        <w:spacing w:before="40" w:line="273.6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func-def </w:t>
        <w:tab/>
        <w:t xml:space="preserve">::= </w:t>
      </w:r>
      <w:r w:rsidDel="00000000" w:rsidR="00000000" w:rsidRPr="00000000">
        <w:rPr>
          <w:b w:val="1"/>
          <w:color w:val="0000ff"/>
          <w:rtl w:val="0"/>
        </w:rPr>
        <w:t xml:space="preserve">function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id</w:t>
      </w:r>
      <w:r w:rsidDel="00000000" w:rsidR="00000000" w:rsidRPr="00000000">
        <w:rPr>
          <w:color w:val="0000ff"/>
          <w:rtl w:val="0"/>
        </w:rPr>
        <w:t xml:space="preserve"> ( id-list ) { stmts }</w:t>
      </w:r>
    </w:p>
    <w:p w:rsidR="00000000" w:rsidDel="00000000" w:rsidP="00000000" w:rsidRDefault="00000000" w:rsidRPr="00000000" w14:paraId="00000015">
      <w:pPr>
        <w:spacing w:before="40" w:line="273.6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stmts </w:t>
        <w:tab/>
        <w:tab/>
        <w:t xml:space="preserve">::= stmts stmt | stmt</w:t>
      </w:r>
    </w:p>
    <w:p w:rsidR="00000000" w:rsidDel="00000000" w:rsidP="00000000" w:rsidRDefault="00000000" w:rsidRPr="00000000" w14:paraId="00000016">
      <w:pPr>
        <w:spacing w:before="40" w:line="273.6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stmt </w:t>
        <w:tab/>
        <w:tab/>
        <w:t xml:space="preserve">::= </w:t>
      </w:r>
      <w:r w:rsidDel="00000000" w:rsidR="00000000" w:rsidRPr="00000000">
        <w:rPr>
          <w:b w:val="1"/>
          <w:color w:val="0000ff"/>
          <w:rtl w:val="0"/>
        </w:rPr>
        <w:t xml:space="preserve">print</w:t>
      </w:r>
      <w:r w:rsidDel="00000000" w:rsidR="00000000" w:rsidRPr="00000000">
        <w:rPr>
          <w:color w:val="0000ff"/>
          <w:rtl w:val="0"/>
        </w:rPr>
        <w:t xml:space="preserve"> expr | </w:t>
      </w:r>
      <w:r w:rsidDel="00000000" w:rsidR="00000000" w:rsidRPr="00000000">
        <w:rPr>
          <w:b w:val="1"/>
          <w:color w:val="0000ff"/>
          <w:rtl w:val="0"/>
        </w:rPr>
        <w:t xml:space="preserve">id</w:t>
      </w:r>
      <w:r w:rsidDel="00000000" w:rsidR="00000000" w:rsidRPr="00000000">
        <w:rPr>
          <w:color w:val="0000ff"/>
          <w:rtl w:val="0"/>
        </w:rPr>
        <w:t xml:space="preserve"> ( expr ) | </w:t>
      </w:r>
      <w:r w:rsidDel="00000000" w:rsidR="00000000" w:rsidRPr="00000000">
        <w:rPr>
          <w:b w:val="1"/>
          <w:color w:val="0000ff"/>
          <w:rtl w:val="0"/>
        </w:rPr>
        <w:t xml:space="preserve">id</w:t>
      </w:r>
      <w:r w:rsidDel="00000000" w:rsidR="00000000" w:rsidRPr="00000000">
        <w:rPr>
          <w:color w:val="0000ff"/>
          <w:rtl w:val="0"/>
        </w:rPr>
        <w:t xml:space="preserve"> = expr | </w:t>
      </w:r>
      <w:r w:rsidDel="00000000" w:rsidR="00000000" w:rsidRPr="00000000">
        <w:rPr>
          <w:b w:val="1"/>
          <w:color w:val="0000ff"/>
          <w:rtl w:val="0"/>
        </w:rPr>
        <w:t xml:space="preserve">return </w:t>
      </w:r>
      <w:r w:rsidDel="00000000" w:rsidR="00000000" w:rsidRPr="00000000">
        <w:rPr>
          <w:color w:val="0000ff"/>
          <w:rtl w:val="0"/>
        </w:rPr>
        <w:t xml:space="preserve">expr</w:t>
      </w:r>
    </w:p>
    <w:p w:rsidR="00000000" w:rsidDel="00000000" w:rsidP="00000000" w:rsidRDefault="00000000" w:rsidRPr="00000000" w14:paraId="00000017">
      <w:pPr>
        <w:spacing w:before="40" w:line="273.6" w:lineRule="auto"/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id-list</w:t>
        <w:tab/>
        <w:tab/>
        <w:t xml:space="preserve">::= "" | </w:t>
      </w:r>
      <w:r w:rsidDel="00000000" w:rsidR="00000000" w:rsidRPr="00000000">
        <w:rPr>
          <w:b w:val="1"/>
          <w:color w:val="0000ff"/>
          <w:rtl w:val="0"/>
        </w:rPr>
        <w:t xml:space="preserve">id</w:t>
      </w:r>
      <w:r w:rsidDel="00000000" w:rsidR="00000000" w:rsidRPr="00000000">
        <w:rPr>
          <w:color w:val="0000ff"/>
          <w:rtl w:val="0"/>
        </w:rPr>
        <w:t xml:space="preserve"> id-list1</w:t>
      </w:r>
    </w:p>
    <w:p w:rsidR="00000000" w:rsidDel="00000000" w:rsidP="00000000" w:rsidRDefault="00000000" w:rsidRPr="00000000" w14:paraId="00000018">
      <w:pPr>
        <w:spacing w:before="40" w:line="273.6" w:lineRule="auto"/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id-list1</w:t>
        <w:tab/>
        <w:tab/>
        <w:t xml:space="preserve">::= "" | , </w:t>
      </w:r>
      <w:r w:rsidDel="00000000" w:rsidR="00000000" w:rsidRPr="00000000">
        <w:rPr>
          <w:b w:val="1"/>
          <w:color w:val="0000ff"/>
          <w:rtl w:val="0"/>
        </w:rPr>
        <w:t xml:space="preserve">id</w:t>
      </w:r>
      <w:r w:rsidDel="00000000" w:rsidR="00000000" w:rsidRPr="00000000">
        <w:rPr>
          <w:color w:val="0000ff"/>
          <w:rtl w:val="0"/>
        </w:rPr>
        <w:t xml:space="preserve">  id-list1</w:t>
      </w:r>
    </w:p>
    <w:p w:rsidR="00000000" w:rsidDel="00000000" w:rsidP="00000000" w:rsidRDefault="00000000" w:rsidRPr="00000000" w14:paraId="00000019">
      <w:pPr>
        <w:spacing w:before="40" w:line="273.6" w:lineRule="auto"/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expr </w:t>
        <w:tab/>
        <w:tab/>
        <w:t xml:space="preserve">::= </w:t>
      </w:r>
      <w:r w:rsidDel="00000000" w:rsidR="00000000" w:rsidRPr="00000000">
        <w:rPr>
          <w:b w:val="1"/>
          <w:color w:val="0000ff"/>
          <w:rtl w:val="0"/>
        </w:rPr>
        <w:t xml:space="preserve">id</w:t>
      </w:r>
      <w:r w:rsidDel="00000000" w:rsidR="00000000" w:rsidRPr="00000000">
        <w:rPr>
          <w:color w:val="0000ff"/>
          <w:rtl w:val="0"/>
        </w:rPr>
        <w:t xml:space="preserve"> | </w:t>
      </w:r>
      <w:r w:rsidDel="00000000" w:rsidR="00000000" w:rsidRPr="00000000">
        <w:rPr>
          <w:b w:val="1"/>
          <w:color w:val="0000ff"/>
          <w:rtl w:val="0"/>
        </w:rPr>
        <w:t xml:space="preserve">num</w:t>
      </w:r>
      <w:r w:rsidDel="00000000" w:rsidR="00000000" w:rsidRPr="00000000">
        <w:rPr>
          <w:color w:val="0000ff"/>
          <w:rtl w:val="0"/>
        </w:rPr>
        <w:t xml:space="preserve"> | expr + expr | id ( expr )</w:t>
      </w:r>
    </w:p>
    <w:p w:rsidR="00000000" w:rsidDel="00000000" w:rsidP="00000000" w:rsidRDefault="00000000" w:rsidRPr="00000000" w14:paraId="0000001A">
      <w:pPr>
        <w:spacing w:after="200" w:before="200" w:line="268.8" w:lineRule="auto"/>
        <w:ind w:left="0" w:firstLine="0"/>
        <w:rPr/>
      </w:pPr>
      <w:r w:rsidDel="00000000" w:rsidR="00000000" w:rsidRPr="00000000">
        <w:rPr>
          <w:rtl w:val="0"/>
        </w:rPr>
        <w:t xml:space="preserve">It should be clear which symbols are terminals and non-terminals.  Non-terminal func-def is the start symbol.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(Y/N)  Can the following function definition be derived from this grammar?</w:t>
      </w:r>
    </w:p>
    <w:p w:rsidR="00000000" w:rsidDel="00000000" w:rsidP="00000000" w:rsidRDefault="00000000" w:rsidRPr="00000000" w14:paraId="0000001C">
      <w:pPr>
        <w:spacing w:before="40" w:line="273.6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ab/>
        <w:t xml:space="preserve">function bar() {</w:t>
      </w:r>
    </w:p>
    <w:p w:rsidR="00000000" w:rsidDel="00000000" w:rsidP="00000000" w:rsidRDefault="00000000" w:rsidRPr="00000000" w14:paraId="0000001D">
      <w:pPr>
        <w:spacing w:before="40" w:line="273.6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ab/>
        <w:t xml:space="preserve">     print 5</w:t>
      </w:r>
    </w:p>
    <w:p w:rsidR="00000000" w:rsidDel="00000000" w:rsidP="00000000" w:rsidRDefault="00000000" w:rsidRPr="00000000" w14:paraId="0000001E">
      <w:pPr>
        <w:spacing w:before="40" w:line="273.6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1F">
      <w:pPr>
        <w:spacing w:before="40" w:line="273.6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(Y/N) Can the following function definition be derived?</w:t>
      </w:r>
    </w:p>
    <w:p w:rsidR="00000000" w:rsidDel="00000000" w:rsidP="00000000" w:rsidRDefault="00000000" w:rsidRPr="00000000" w14:paraId="00000021">
      <w:pPr>
        <w:spacing w:before="40" w:line="273.6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function baz(x,y) {</w:t>
      </w:r>
    </w:p>
    <w:p w:rsidR="00000000" w:rsidDel="00000000" w:rsidP="00000000" w:rsidRDefault="00000000" w:rsidRPr="00000000" w14:paraId="00000022">
      <w:pPr>
        <w:spacing w:before="40" w:line="273.6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z = foo(x,y)</w:t>
      </w:r>
    </w:p>
    <w:p w:rsidR="00000000" w:rsidDel="00000000" w:rsidP="00000000" w:rsidRDefault="00000000" w:rsidRPr="00000000" w14:paraId="00000023">
      <w:pPr>
        <w:spacing w:before="40" w:line="273.6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return z</w:t>
      </w:r>
    </w:p>
    <w:p w:rsidR="00000000" w:rsidDel="00000000" w:rsidP="00000000" w:rsidRDefault="00000000" w:rsidRPr="00000000" w14:paraId="00000024">
      <w:pPr>
        <w:spacing w:before="40" w:line="273.6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(Y/N) Can the following function definition be derived?</w:t>
      </w:r>
    </w:p>
    <w:p w:rsidR="00000000" w:rsidDel="00000000" w:rsidP="00000000" w:rsidRDefault="00000000" w:rsidRPr="00000000" w14:paraId="00000026">
      <w:pPr>
        <w:spacing w:before="40" w:line="273.6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function g(x,y) {</w:t>
      </w:r>
    </w:p>
    <w:p w:rsidR="00000000" w:rsidDel="00000000" w:rsidP="00000000" w:rsidRDefault="00000000" w:rsidRPr="00000000" w14:paraId="00000027">
      <w:pPr>
        <w:spacing w:before="40" w:line="273.6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baz(x)</w:t>
      </w:r>
    </w:p>
    <w:p w:rsidR="00000000" w:rsidDel="00000000" w:rsidP="00000000" w:rsidRDefault="00000000" w:rsidRPr="00000000" w14:paraId="00000028">
      <w:pPr>
        <w:spacing w:before="40" w:line="273.6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print y</w:t>
      </w:r>
    </w:p>
    <w:p w:rsidR="00000000" w:rsidDel="00000000" w:rsidP="00000000" w:rsidRDefault="00000000" w:rsidRPr="00000000" w14:paraId="00000029">
      <w:pPr>
        <w:spacing w:before="40" w:line="273.6" w:lineRule="auto"/>
        <w:ind w:left="720" w:firstLine="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Submitting.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 Submit your edited bnf.txt on iLearn.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Grading</w:t>
      </w:r>
      <w:r w:rsidDel="00000000" w:rsidR="00000000" w:rsidRPr="00000000">
        <w:rPr>
          <w:rtl w:val="0"/>
        </w:rPr>
        <w:t xml:space="preserve">.  Each question is worth 3 points.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1152" w:left="1152" w:right="115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iqtfKIPxaowCjLIeJXTki52M8bJBhnkw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