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Dr. Glenn Bruns</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200" w:lineRule="auto"/>
        <w:jc w:val="center"/>
        <w:rPr/>
      </w:pPr>
      <w:bookmarkStart w:colFirst="0" w:colLast="0" w:name="_o4h2i3pbzvcd" w:id="0"/>
      <w:bookmarkEnd w:id="0"/>
      <w:r w:rsidDel="00000000" w:rsidR="00000000" w:rsidRPr="00000000">
        <w:rPr>
          <w:rtl w:val="0"/>
        </w:rPr>
        <w:t xml:space="preserve">Lab: Predictive parsing 1</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In this lab we'll write a BNF grammar, then write a predictive parser for the grammar.  Refer to the hints at the end of this document only when stuck!</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b w:val="1"/>
          <w:rtl w:val="0"/>
        </w:rPr>
        <w:t xml:space="preserve">Warmup</w:t>
      </w:r>
      <w:r w:rsidDel="00000000" w:rsidR="00000000" w:rsidRPr="00000000">
        <w:rPr>
          <w:rtl w:val="0"/>
        </w:rPr>
        <w:t xml:space="preserve">: rewrite the code parens.c in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00" w:lineRule="auto"/>
        <w:ind w:firstLine="72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/home/CLASSES/brunsglenn/cst334/hw/hw11/parens.tar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so that lookahead is a global variable (defined like variable tok, before function lexan), and then call lexan() in the main program before expr() is called.  This is how lookahead() is used in lecture.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Here is a BNF grammar for a comma-separated list of one or more variables: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271.2" w:lineRule="auto"/>
        <w:ind w:left="720" w:firstLine="0"/>
        <w:rPr/>
      </w:pPr>
      <w:r w:rsidDel="00000000" w:rsidR="00000000" w:rsidRPr="00000000">
        <w:rPr>
          <w:rtl w:val="0"/>
        </w:rPr>
        <w:t xml:space="preserve">vars ::= vars1 |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00" w:line="273.6" w:lineRule="auto"/>
        <w:ind w:left="720" w:firstLine="0"/>
        <w:rPr>
          <w:b w:val="1"/>
        </w:rPr>
      </w:pPr>
      <w:r w:rsidDel="00000000" w:rsidR="00000000" w:rsidRPr="00000000">
        <w:rPr>
          <w:rtl w:val="0"/>
        </w:rPr>
        <w:t xml:space="preserve">vars1 ::= vars1 "," </w:t>
      </w:r>
      <w:r w:rsidDel="00000000" w:rsidR="00000000" w:rsidRPr="00000000">
        <w:rPr>
          <w:b w:val="1"/>
          <w:rtl w:val="0"/>
        </w:rPr>
        <w:t xml:space="preserve">var</w:t>
      </w:r>
      <w:r w:rsidDel="00000000" w:rsidR="00000000" w:rsidRPr="00000000">
        <w:rPr>
          <w:rtl w:val="0"/>
        </w:rPr>
        <w:t xml:space="preserve"> | </w:t>
      </w:r>
      <w:r w:rsidDel="00000000" w:rsidR="00000000" w:rsidRPr="00000000">
        <w:rPr>
          <w:b w:val="1"/>
          <w:rtl w:val="0"/>
        </w:rPr>
        <w:t xml:space="preserve">var</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Is this grammar left-recursive?</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Without looking at the lecture slides, can you transform the grammar to remove left-recursion?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00" w:lineRule="auto"/>
        <w:ind w:left="0" w:firstLine="0"/>
        <w:rPr/>
      </w:pPr>
      <w:r w:rsidDel="00000000" w:rsidR="00000000" w:rsidRPr="00000000">
        <w:rPr>
          <w:rtl w:val="0"/>
        </w:rPr>
        <w:t xml:space="preserve">Let's look at a simple predictive parser.</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spacing w:after="80" w:before="80" w:lineRule="auto"/>
        <w:ind w:left="720" w:hanging="360"/>
        <w:rPr>
          <w:u w:val="none"/>
        </w:rPr>
      </w:pPr>
      <w:r w:rsidDel="00000000" w:rsidR="00000000" w:rsidRPr="00000000">
        <w:rPr>
          <w:rtl w:val="0"/>
        </w:rPr>
        <w:t xml:space="preserve">On mlc104, create a directory for this lab, then copy </w:t>
      </w:r>
      <w:r w:rsidDel="00000000" w:rsidR="00000000" w:rsidRPr="00000000">
        <w:rPr>
          <w:rFonts w:ascii="Consolas" w:cs="Consolas" w:eastAsia="Consolas" w:hAnsi="Consolas"/>
          <w:color w:val="0000ff"/>
          <w:rtl w:val="0"/>
        </w:rPr>
        <w:t xml:space="preserve">/home/CLASSES/brunsglenn/cst334/labs/pred-parser/pred-parser.tar </w:t>
      </w:r>
      <w:r w:rsidDel="00000000" w:rsidR="00000000" w:rsidRPr="00000000">
        <w:rPr>
          <w:rtl w:val="0"/>
        </w:rPr>
        <w:t xml:space="preserve">to the directory you created.  Untar the file (you remember how right?  hint: e</w:t>
      </w:r>
      <w:r w:rsidDel="00000000" w:rsidR="00000000" w:rsidRPr="00000000">
        <w:rPr>
          <w:b w:val="1"/>
          <w:rtl w:val="0"/>
        </w:rPr>
        <w:t xml:space="preserve">x</w:t>
      </w:r>
      <w:r w:rsidDel="00000000" w:rsidR="00000000" w:rsidRPr="00000000">
        <w:rPr>
          <w:rtl w:val="0"/>
        </w:rPr>
        <w:t xml:space="preserve">tract).</w:t>
      </w:r>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spacing w:after="80" w:before="80" w:lineRule="auto"/>
        <w:ind w:left="720" w:hanging="360"/>
        <w:rPr>
          <w:u w:val="none"/>
        </w:rPr>
      </w:pPr>
      <w:r w:rsidDel="00000000" w:rsidR="00000000" w:rsidRPr="00000000">
        <w:rPr>
          <w:rtl w:val="0"/>
        </w:rPr>
        <w:t xml:space="preserve">Look at file parser.c.  It is a predictive parser.  In the comment about function nums(), you can see the BNF the parser is based on.  Read the BNF carefully, and look at the corresponding code.</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spacing w:after="80" w:before="80" w:lineRule="auto"/>
        <w:ind w:left="720" w:hanging="360"/>
        <w:rPr>
          <w:u w:val="none"/>
        </w:rPr>
      </w:pPr>
      <w:r w:rsidDel="00000000" w:rsidR="00000000" w:rsidRPr="00000000">
        <w:rPr>
          <w:rtl w:val="0"/>
        </w:rPr>
        <w:t xml:space="preserve">Look at file input.txt.  It is some digits, each followed by a semicolon.</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spacing w:after="80" w:before="80" w:lineRule="auto"/>
        <w:ind w:left="720" w:hanging="360"/>
        <w:rPr>
          <w:u w:val="none"/>
        </w:rPr>
      </w:pPr>
      <w:r w:rsidDel="00000000" w:rsidR="00000000" w:rsidRPr="00000000">
        <w:rPr>
          <w:rtl w:val="0"/>
        </w:rPr>
        <w:t xml:space="preserve">Look at the main program.</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spacing w:after="80" w:before="80" w:lineRule="auto"/>
        <w:ind w:left="720" w:hanging="360"/>
        <w:rPr>
          <w:u w:val="none"/>
        </w:rPr>
      </w:pPr>
      <w:r w:rsidDel="00000000" w:rsidR="00000000" w:rsidRPr="00000000">
        <w:rPr>
          <w:rtl w:val="0"/>
        </w:rPr>
        <w:t xml:space="preserve">Look at the Makefile.  What will happen when you run 'make'?</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after="80" w:before="80" w:lineRule="auto"/>
        <w:ind w:left="720" w:hanging="360"/>
        <w:rPr>
          <w:u w:val="none"/>
        </w:rPr>
      </w:pPr>
      <w:r w:rsidDel="00000000" w:rsidR="00000000" w:rsidRPr="00000000">
        <w:rPr>
          <w:rtl w:val="0"/>
        </w:rPr>
        <w:t xml:space="preserve">Run make.  You should see the code compiled, the parser run on input.txt, and 'parsed' as output.  If not, something is wrong.</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80" w:before="80" w:lineRule="auto"/>
        <w:rPr/>
      </w:pPr>
      <w:r w:rsidDel="00000000" w:rsidR="00000000" w:rsidRPr="00000000">
        <w:rPr>
          <w:rtl w:val="0"/>
        </w:rPr>
        <w:t xml:space="preserve">Now we're ready to write our own parsing functions.</w:t>
      </w: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after="80" w:before="80" w:lineRule="auto"/>
        <w:ind w:left="720" w:hanging="360"/>
        <w:rPr>
          <w:u w:val="none"/>
        </w:rPr>
      </w:pPr>
      <w:r w:rsidDel="00000000" w:rsidR="00000000" w:rsidRPr="00000000">
        <w:rPr>
          <w:rtl w:val="0"/>
        </w:rPr>
        <w:t xml:space="preserve">Create a file grammar.txt.  Write your BNF for step 2 in the file.</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spacing w:after="80" w:before="80" w:lineRule="auto"/>
        <w:ind w:left="720" w:hanging="360"/>
        <w:rPr>
          <w:u w:val="none"/>
        </w:rPr>
      </w:pPr>
      <w:r w:rsidDel="00000000" w:rsidR="00000000" w:rsidRPr="00000000">
        <w:rPr>
          <w:rtl w:val="0"/>
        </w:rPr>
        <w:t xml:space="preserve">In parser.c, create a predictive parser for non-terminals vars by writing a function vars() based on the BNF you just put in grammar.txt.  You will want to create one or more additional functions if your BNF has multiple non-terminals.  Remember, the lexer returns ID when it sees an identifier (see lexer.h). </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spacing w:after="80" w:before="80" w:lineRule="auto"/>
        <w:ind w:left="720" w:hanging="360"/>
        <w:rPr>
          <w:u w:val="none"/>
        </w:rPr>
      </w:pPr>
      <w:r w:rsidDel="00000000" w:rsidR="00000000" w:rsidRPr="00000000">
        <w:rPr>
          <w:rtl w:val="0"/>
        </w:rPr>
        <w:t xml:space="preserve">Modify the function parse() in parser.c so that it calls your function vars() instead of nums().  Near the top of the file, change 'void nums()' to 'void nums(), vars()'.  Add any other functions you created to this list.</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spacing w:after="80" w:before="80" w:lineRule="auto"/>
        <w:ind w:left="720" w:hanging="360"/>
        <w:rPr>
          <w:u w:val="none"/>
        </w:rPr>
      </w:pPr>
      <w:r w:rsidDel="00000000" w:rsidR="00000000" w:rsidRPr="00000000">
        <w:rPr>
          <w:rtl w:val="0"/>
        </w:rPr>
        <w:t xml:space="preserve">Edit file input.txt so that it is a comma-separated list of variable names (e.g. 'x,y,z').</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spacing w:after="80" w:before="80" w:lineRule="auto"/>
        <w:ind w:left="720" w:hanging="360"/>
        <w:rPr>
          <w:u w:val="none"/>
        </w:rPr>
      </w:pPr>
      <w:r w:rsidDel="00000000" w:rsidR="00000000" w:rsidRPr="00000000">
        <w:rPr>
          <w:rtl w:val="0"/>
        </w:rPr>
        <w:t xml:space="preserve">Run make to test your code.  Also, run at least two more tests by changing input.txt and running again.  Also, try input that should not be valid, such as "x,y,".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80" w:before="80" w:lineRule="auto"/>
        <w:rPr/>
      </w:pPr>
      <w:r w:rsidDel="00000000" w:rsidR="00000000" w:rsidRPr="00000000">
        <w:rPr>
          <w:rtl w:val="0"/>
        </w:rPr>
        <w:t xml:space="preserve">Now we'll make further extensions.  Perform the above steps 9-13 above for each of the following extensions:</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spacing w:after="80" w:before="80" w:lineRule="auto"/>
        <w:ind w:left="720" w:hanging="360"/>
        <w:rPr>
          <w:u w:val="none"/>
        </w:rPr>
      </w:pPr>
      <w:r w:rsidDel="00000000" w:rsidR="00000000" w:rsidRPr="00000000">
        <w:rPr>
          <w:rtl w:val="0"/>
        </w:rPr>
        <w:t xml:space="preserve">Extend your grammar to allow print statements like these: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80" w:before="80" w:lineRule="auto"/>
        <w:rPr/>
      </w:pPr>
      <w:r w:rsidDel="00000000" w:rsidR="00000000" w:rsidRPr="00000000">
        <w:rPr>
          <w:rtl w:val="0"/>
        </w:rPr>
        <w:tab/>
        <w:t xml:space="preserve">print()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80" w:before="80" w:lineRule="auto"/>
        <w:rPr/>
      </w:pPr>
      <w:r w:rsidDel="00000000" w:rsidR="00000000" w:rsidRPr="00000000">
        <w:rPr>
          <w:rtl w:val="0"/>
        </w:rPr>
        <w:tab/>
        <w:t xml:space="preserve">print(x)</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80" w:before="80" w:lineRule="auto"/>
        <w:rPr/>
      </w:pPr>
      <w:r w:rsidDel="00000000" w:rsidR="00000000" w:rsidRPr="00000000">
        <w:rPr>
          <w:rtl w:val="0"/>
        </w:rPr>
        <w:tab/>
        <w:t xml:space="preserve">print(x,y,z)</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80" w:before="80" w:lineRule="auto"/>
        <w:ind w:left="720" w:firstLine="0"/>
        <w:rPr/>
      </w:pPr>
      <w:r w:rsidDel="00000000" w:rsidR="00000000" w:rsidRPr="00000000">
        <w:rPr>
          <w:rtl w:val="0"/>
        </w:rPr>
        <w:t xml:space="preserve">If you look in lexer.h, you'll see that PRINT is a constant that the lexical analyzer knows about.  So you can write things like match(PRINT).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80" w:before="80" w:lineRule="auto"/>
        <w:ind w:left="0" w:firstLine="0"/>
        <w:rPr/>
      </w:pPr>
      <w:r w:rsidDel="00000000" w:rsidR="00000000" w:rsidRPr="00000000">
        <w:rPr>
          <w:rtl w:val="0"/>
        </w:rPr>
        <w:t xml:space="preserve">If you </w:t>
      </w:r>
      <w:r w:rsidDel="00000000" w:rsidR="00000000" w:rsidRPr="00000000">
        <w:rPr>
          <w:rtl w:val="0"/>
        </w:rPr>
        <w:t xml:space="preserve">still </w:t>
      </w:r>
      <w:r w:rsidDel="00000000" w:rsidR="00000000" w:rsidRPr="00000000">
        <w:rPr>
          <w:rtl w:val="0"/>
        </w:rPr>
        <w:t xml:space="preserve">have time, work on the following:</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spacing w:after="80" w:before="80" w:lineRule="auto"/>
        <w:ind w:left="720" w:hanging="360"/>
        <w:rPr>
          <w:u w:val="none"/>
        </w:rPr>
      </w:pPr>
      <w:r w:rsidDel="00000000" w:rsidR="00000000" w:rsidRPr="00000000">
        <w:rPr>
          <w:rtl w:val="0"/>
        </w:rPr>
        <w:t xml:space="preserve">Extend your print statement so that it allows a comma-separated list of expressions to be used, where an expression is either a variable name, or has the form $NUM.</w:t>
      </w:r>
      <w:r w:rsidDel="00000000" w:rsidR="00000000" w:rsidRPr="00000000">
        <w:rPr>
          <w:rtl w:val="0"/>
        </w:rPr>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spacing w:after="80" w:before="80" w:lineRule="auto"/>
        <w:ind w:left="720" w:hanging="360"/>
        <w:rPr>
          <w:u w:val="none"/>
        </w:rPr>
      </w:pPr>
      <w:r w:rsidDel="00000000" w:rsidR="00000000" w:rsidRPr="00000000">
        <w:rPr>
          <w:rtl w:val="0"/>
        </w:rPr>
        <w:t xml:space="preserve">If you still have time, allow for a "program" of the form { print statement }.  In other words, a print statement between curly braces.  It's a simple form of awk program.</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spacing w:after="80" w:before="80" w:lineRule="auto"/>
        <w:ind w:left="720" w:hanging="360"/>
        <w:rPr>
          <w:u w:val="none"/>
        </w:rPr>
      </w:pPr>
      <w:r w:rsidDel="00000000" w:rsidR="00000000" w:rsidRPr="00000000">
        <w:rPr>
          <w:rtl w:val="0"/>
        </w:rPr>
        <w:t xml:space="preserve">If you still have time, allow for multiple print statements between curly braces.  Require that each print statement end with a semicolon.</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spacing w:after="80" w:before="80" w:lineRule="auto"/>
        <w:ind w:left="720" w:hanging="360"/>
        <w:rPr>
          <w:u w:val="none"/>
        </w:rPr>
      </w:pPr>
      <w:r w:rsidDel="00000000" w:rsidR="00000000" w:rsidRPr="00000000">
        <w:rPr>
          <w:rtl w:val="0"/>
        </w:rPr>
        <w:t xml:space="preserve">If you still have time, allow for a program to consist of multiple blocks, where each block is curly braces that enclose a bunch of print statements.</w:t>
      </w:r>
      <w:r w:rsidDel="00000000" w:rsidR="00000000" w:rsidRPr="00000000">
        <w:rPr>
          <w:rtl w:val="0"/>
        </w:rPr>
      </w:r>
    </w:p>
    <w:p w:rsidR="00000000" w:rsidDel="00000000" w:rsidP="00000000" w:rsidRDefault="00000000" w:rsidRPr="00000000" w14:paraId="00000025">
      <w:pPr>
        <w:pStyle w:val="Heading3"/>
        <w:spacing w:after="80" w:before="80" w:lineRule="auto"/>
        <w:rPr/>
      </w:pPr>
      <w:bookmarkStart w:colFirst="0" w:colLast="0" w:name="_rzjxftxhk8ks" w:id="1"/>
      <w:bookmarkEnd w:id="1"/>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3"/>
        <w:spacing w:after="80" w:before="80" w:lineRule="auto"/>
        <w:rPr/>
      </w:pPr>
      <w:bookmarkStart w:colFirst="0" w:colLast="0" w:name="_pmrpqdk8ei1v" w:id="2"/>
      <w:bookmarkEnd w:id="2"/>
      <w:r w:rsidDel="00000000" w:rsidR="00000000" w:rsidRPr="00000000">
        <w:rPr>
          <w:rtl w:val="0"/>
        </w:rPr>
        <w:t xml:space="preserve">Hints</w:t>
      </w:r>
    </w:p>
    <w:p w:rsidR="00000000" w:rsidDel="00000000" w:rsidP="00000000" w:rsidRDefault="00000000" w:rsidRPr="00000000" w14:paraId="00000027">
      <w:pPr>
        <w:numPr>
          <w:ilvl w:val="0"/>
          <w:numId w:val="1"/>
        </w:numPr>
        <w:spacing w:after="80" w:before="120" w:line="271.2" w:lineRule="auto"/>
        <w:ind w:left="720" w:hanging="360"/>
        <w:rPr>
          <w:u w:val="none"/>
        </w:rPr>
      </w:pPr>
      <w:r w:rsidDel="00000000" w:rsidR="00000000" w:rsidRPr="00000000">
        <w:rPr>
          <w:rtl w:val="0"/>
        </w:rPr>
        <w:t xml:space="preserve">Yes, because one of the productions for non-terminal 'vars1' begins with 'vars1'.</w:t>
      </w:r>
    </w:p>
    <w:p w:rsidR="00000000" w:rsidDel="00000000" w:rsidP="00000000" w:rsidRDefault="00000000" w:rsidRPr="00000000" w14:paraId="00000028">
      <w:pPr>
        <w:numPr>
          <w:ilvl w:val="0"/>
          <w:numId w:val="1"/>
        </w:numPr>
        <w:spacing w:after="80" w:before="120" w:line="271.2" w:lineRule="auto"/>
        <w:ind w:left="720" w:hanging="360"/>
        <w:rPr>
          <w:u w:val="none"/>
        </w:rPr>
      </w:pPr>
      <w:r w:rsidDel="00000000" w:rsidR="00000000" w:rsidRPr="00000000">
        <w:rPr>
          <w:rtl w:val="0"/>
        </w:rPr>
        <w:t xml:space="preserve">Using the rule we learned in class, an equivalent grammar is:</w:t>
      </w:r>
    </w:p>
    <w:p w:rsidR="00000000" w:rsidDel="00000000" w:rsidP="00000000" w:rsidRDefault="00000000" w:rsidRPr="00000000" w14:paraId="00000029">
      <w:pPr>
        <w:spacing w:line="271.2" w:lineRule="auto"/>
        <w:ind w:left="720" w:firstLine="0"/>
        <w:rPr/>
      </w:pPr>
      <w:r w:rsidDel="00000000" w:rsidR="00000000" w:rsidRPr="00000000">
        <w:rPr>
          <w:rtl w:val="0"/>
        </w:rPr>
        <w:t xml:space="preserve">vars ::= vars1 | ""</w:t>
      </w:r>
    </w:p>
    <w:p w:rsidR="00000000" w:rsidDel="00000000" w:rsidP="00000000" w:rsidRDefault="00000000" w:rsidRPr="00000000" w14:paraId="0000002A">
      <w:pPr>
        <w:spacing w:after="0" w:before="0" w:line="268.8" w:lineRule="auto"/>
        <w:ind w:left="720" w:firstLine="0"/>
        <w:rPr/>
      </w:pPr>
      <w:r w:rsidDel="00000000" w:rsidR="00000000" w:rsidRPr="00000000">
        <w:rPr>
          <w:rtl w:val="0"/>
        </w:rPr>
        <w:t xml:space="preserve">vars1 ::= </w:t>
      </w:r>
      <w:r w:rsidDel="00000000" w:rsidR="00000000" w:rsidRPr="00000000">
        <w:rPr>
          <w:b w:val="1"/>
          <w:rtl w:val="0"/>
        </w:rPr>
        <w:t xml:space="preserve">var</w:t>
      </w:r>
      <w:r w:rsidDel="00000000" w:rsidR="00000000" w:rsidRPr="00000000">
        <w:rPr>
          <w:rtl w:val="0"/>
        </w:rPr>
        <w:t xml:space="preserve"> vars2 </w:t>
      </w:r>
    </w:p>
    <w:p w:rsidR="00000000" w:rsidDel="00000000" w:rsidP="00000000" w:rsidRDefault="00000000" w:rsidRPr="00000000" w14:paraId="0000002B">
      <w:pPr>
        <w:spacing w:after="80" w:before="0" w:line="268.8" w:lineRule="auto"/>
        <w:ind w:left="720" w:firstLine="0"/>
        <w:rPr/>
      </w:pPr>
      <w:r w:rsidDel="00000000" w:rsidR="00000000" w:rsidRPr="00000000">
        <w:rPr>
          <w:rtl w:val="0"/>
        </w:rPr>
        <w:t xml:space="preserve">vars2 ::= "," </w:t>
      </w:r>
      <w:r w:rsidDel="00000000" w:rsidR="00000000" w:rsidRPr="00000000">
        <w:rPr>
          <w:b w:val="1"/>
          <w:rtl w:val="0"/>
        </w:rPr>
        <w:t xml:space="preserve">var</w:t>
      </w:r>
      <w:r w:rsidDel="00000000" w:rsidR="00000000" w:rsidRPr="00000000">
        <w:rPr>
          <w:rtl w:val="0"/>
        </w:rPr>
        <w:t xml:space="preserve"> vars2 |</w:t>
      </w:r>
      <w:r w:rsidDel="00000000" w:rsidR="00000000" w:rsidRPr="00000000">
        <w:rPr>
          <w:rtl w:val="0"/>
        </w:rPr>
        <w:t xml:space="preserve"> ""</w:t>
      </w:r>
    </w:p>
    <w:p w:rsidR="00000000" w:rsidDel="00000000" w:rsidP="00000000" w:rsidRDefault="00000000" w:rsidRPr="00000000" w14:paraId="0000002C">
      <w:pPr>
        <w:spacing w:after="80" w:before="120" w:line="271.2" w:lineRule="auto"/>
        <w:ind w:left="720" w:firstLine="0"/>
        <w:rPr/>
      </w:pPr>
      <w:r w:rsidDel="00000000" w:rsidR="00000000" w:rsidRPr="00000000">
        <w:rPr>
          <w:rtl w:val="0"/>
        </w:rPr>
        <w:t xml:space="preserve">Note that by replacing vars1 by its definition, we get this equivalent grammar:</w:t>
      </w:r>
    </w:p>
    <w:p w:rsidR="00000000" w:rsidDel="00000000" w:rsidP="00000000" w:rsidRDefault="00000000" w:rsidRPr="00000000" w14:paraId="0000002D">
      <w:pPr>
        <w:spacing w:line="271.2" w:lineRule="auto"/>
        <w:ind w:left="720" w:firstLine="0"/>
        <w:rPr/>
      </w:pPr>
      <w:r w:rsidDel="00000000" w:rsidR="00000000" w:rsidRPr="00000000">
        <w:rPr>
          <w:rtl w:val="0"/>
        </w:rPr>
        <w:t xml:space="preserve">vars ::= </w:t>
      </w:r>
      <w:r w:rsidDel="00000000" w:rsidR="00000000" w:rsidRPr="00000000">
        <w:rPr>
          <w:b w:val="1"/>
          <w:rtl w:val="0"/>
        </w:rPr>
        <w:t xml:space="preserve">var</w:t>
      </w:r>
      <w:r w:rsidDel="00000000" w:rsidR="00000000" w:rsidRPr="00000000">
        <w:rPr>
          <w:rtl w:val="0"/>
        </w:rPr>
        <w:t xml:space="preserve"> vars2 | ""</w:t>
      </w:r>
    </w:p>
    <w:p w:rsidR="00000000" w:rsidDel="00000000" w:rsidP="00000000" w:rsidRDefault="00000000" w:rsidRPr="00000000" w14:paraId="0000002E">
      <w:pPr>
        <w:spacing w:after="80" w:line="268.8" w:lineRule="auto"/>
        <w:ind w:left="720" w:firstLine="0"/>
        <w:rPr>
          <w:b w:val="1"/>
        </w:rPr>
      </w:pPr>
      <w:r w:rsidDel="00000000" w:rsidR="00000000" w:rsidRPr="00000000">
        <w:rPr>
          <w:rtl w:val="0"/>
        </w:rPr>
        <w:t xml:space="preserve">vars2 ::= "," </w:t>
      </w:r>
      <w:r w:rsidDel="00000000" w:rsidR="00000000" w:rsidRPr="00000000">
        <w:rPr>
          <w:b w:val="1"/>
          <w:rtl w:val="0"/>
        </w:rPr>
        <w:t xml:space="preserve">var</w:t>
      </w:r>
      <w:r w:rsidDel="00000000" w:rsidR="00000000" w:rsidRPr="00000000">
        <w:rPr>
          <w:rtl w:val="0"/>
        </w:rPr>
        <w:t xml:space="preserve"> vars2 | ""</w:t>
      </w:r>
      <w:r w:rsidDel="00000000" w:rsidR="00000000" w:rsidRPr="00000000">
        <w:rPr>
          <w:rtl w:val="0"/>
        </w:rPr>
      </w:r>
    </w:p>
    <w:p w:rsidR="00000000" w:rsidDel="00000000" w:rsidP="00000000" w:rsidRDefault="00000000" w:rsidRPr="00000000" w14:paraId="0000002F">
      <w:pPr>
        <w:numPr>
          <w:ilvl w:val="0"/>
          <w:numId w:val="1"/>
        </w:numPr>
        <w:spacing w:after="80" w:before="120" w:line="271.2" w:lineRule="auto"/>
        <w:ind w:left="720" w:hanging="360"/>
        <w:rPr>
          <w:u w:val="none"/>
        </w:rPr>
      </w:pPr>
      <w:r w:rsidDel="00000000" w:rsidR="00000000" w:rsidRPr="00000000">
        <w:rPr>
          <w:rtl w:val="0"/>
        </w:rPr>
        <w:t xml:space="preserve">-</w:t>
      </w:r>
    </w:p>
    <w:p w:rsidR="00000000" w:rsidDel="00000000" w:rsidP="00000000" w:rsidRDefault="00000000" w:rsidRPr="00000000" w14:paraId="00000030">
      <w:pPr>
        <w:numPr>
          <w:ilvl w:val="0"/>
          <w:numId w:val="1"/>
        </w:numPr>
        <w:spacing w:after="80" w:before="120" w:line="271.2" w:lineRule="auto"/>
        <w:ind w:left="720" w:hanging="360"/>
        <w:rPr>
          <w:u w:val="none"/>
        </w:rPr>
      </w:pPr>
      <w:r w:rsidDel="00000000" w:rsidR="00000000" w:rsidRPr="00000000">
        <w:rPr>
          <w:rtl w:val="0"/>
        </w:rPr>
        <w:t xml:space="preserve">-</w:t>
      </w:r>
    </w:p>
    <w:p w:rsidR="00000000" w:rsidDel="00000000" w:rsidP="00000000" w:rsidRDefault="00000000" w:rsidRPr="00000000" w14:paraId="00000031">
      <w:pPr>
        <w:numPr>
          <w:ilvl w:val="0"/>
          <w:numId w:val="1"/>
        </w:numPr>
        <w:spacing w:after="80" w:before="120" w:line="271.2" w:lineRule="auto"/>
        <w:ind w:left="720" w:hanging="360"/>
        <w:rPr>
          <w:u w:val="none"/>
        </w:rPr>
      </w:pPr>
      <w:r w:rsidDel="00000000" w:rsidR="00000000" w:rsidRPr="00000000">
        <w:rPr>
          <w:rtl w:val="0"/>
        </w:rPr>
        <w:t xml:space="preserve">-</w:t>
      </w:r>
    </w:p>
    <w:p w:rsidR="00000000" w:rsidDel="00000000" w:rsidP="00000000" w:rsidRDefault="00000000" w:rsidRPr="00000000" w14:paraId="00000032">
      <w:pPr>
        <w:numPr>
          <w:ilvl w:val="0"/>
          <w:numId w:val="1"/>
        </w:numPr>
        <w:spacing w:after="80" w:before="120" w:line="271.2" w:lineRule="auto"/>
        <w:ind w:left="720" w:hanging="360"/>
        <w:rPr>
          <w:u w:val="none"/>
        </w:rPr>
      </w:pPr>
      <w:r w:rsidDel="00000000" w:rsidR="00000000" w:rsidRPr="00000000">
        <w:rPr>
          <w:rtl w:val="0"/>
        </w:rPr>
        <w:t xml:space="preserve">-</w:t>
      </w:r>
    </w:p>
    <w:p w:rsidR="00000000" w:rsidDel="00000000" w:rsidP="00000000" w:rsidRDefault="00000000" w:rsidRPr="00000000" w14:paraId="00000033">
      <w:pPr>
        <w:numPr>
          <w:ilvl w:val="0"/>
          <w:numId w:val="1"/>
        </w:numPr>
        <w:spacing w:after="80" w:before="120" w:line="271.2" w:lineRule="auto"/>
        <w:ind w:left="720" w:hanging="360"/>
        <w:rPr>
          <w:u w:val="none"/>
        </w:rPr>
      </w:pPr>
      <w:r w:rsidDel="00000000" w:rsidR="00000000" w:rsidRPr="00000000">
        <w:rPr>
          <w:rtl w:val="0"/>
        </w:rPr>
        <w:t xml:space="preserve">-</w:t>
      </w:r>
    </w:p>
    <w:p w:rsidR="00000000" w:rsidDel="00000000" w:rsidP="00000000" w:rsidRDefault="00000000" w:rsidRPr="00000000" w14:paraId="00000034">
      <w:pPr>
        <w:numPr>
          <w:ilvl w:val="0"/>
          <w:numId w:val="1"/>
        </w:numPr>
        <w:spacing w:after="80" w:before="120" w:line="271.2" w:lineRule="auto"/>
        <w:ind w:left="720" w:hanging="360"/>
        <w:rPr>
          <w:u w:val="none"/>
        </w:rPr>
      </w:pPr>
      <w:r w:rsidDel="00000000" w:rsidR="00000000" w:rsidRPr="00000000">
        <w:rPr>
          <w:rtl w:val="0"/>
        </w:rPr>
        <w:t xml:space="preserve">-</w:t>
      </w:r>
    </w:p>
    <w:p w:rsidR="00000000" w:rsidDel="00000000" w:rsidP="00000000" w:rsidRDefault="00000000" w:rsidRPr="00000000" w14:paraId="00000035">
      <w:pPr>
        <w:numPr>
          <w:ilvl w:val="0"/>
          <w:numId w:val="1"/>
        </w:numPr>
        <w:spacing w:after="80" w:before="120" w:line="271.2" w:lineRule="auto"/>
        <w:ind w:left="720" w:hanging="360"/>
        <w:rPr>
          <w:u w:val="none"/>
        </w:rPr>
      </w:pPr>
      <w:r w:rsidDel="00000000" w:rsidR="00000000" w:rsidRPr="00000000">
        <w:rPr>
          <w:rtl w:val="0"/>
        </w:rPr>
        <w:t xml:space="preserve">This is very similar to what was done in lecture.  You probably want two non-terminals</w:t>
      </w:r>
    </w:p>
    <w:p w:rsidR="00000000" w:rsidDel="00000000" w:rsidP="00000000" w:rsidRDefault="00000000" w:rsidRPr="00000000" w14:paraId="00000036">
      <w:pPr>
        <w:numPr>
          <w:ilvl w:val="0"/>
          <w:numId w:val="1"/>
        </w:numPr>
        <w:spacing w:after="80" w:before="120" w:line="271.2" w:lineRule="auto"/>
        <w:ind w:left="720" w:hanging="360"/>
        <w:rPr>
          <w:u w:val="none"/>
        </w:rPr>
      </w:pPr>
      <w:r w:rsidDel="00000000" w:rsidR="00000000" w:rsidRPr="00000000">
        <w:rPr>
          <w:rtl w:val="0"/>
        </w:rPr>
        <w:t xml:space="preserve">Use two functions, one for each non-terminal.  They will be similar to function nums().  When you want to match on a character, like a comma, you can write </w:t>
      </w:r>
      <w:r w:rsidDel="00000000" w:rsidR="00000000" w:rsidRPr="00000000">
        <w:rPr>
          <w:rFonts w:ascii="Consolas" w:cs="Consolas" w:eastAsia="Consolas" w:hAnsi="Consolas"/>
          <w:rtl w:val="0"/>
        </w:rPr>
        <w:t xml:space="preserve">match(',')</w:t>
      </w:r>
      <w:r w:rsidDel="00000000" w:rsidR="00000000" w:rsidRPr="00000000">
        <w:rPr>
          <w:rtl w:val="0"/>
        </w:rPr>
        <w:t xml:space="preserve">.</w:t>
      </w:r>
    </w:p>
    <w:p w:rsidR="00000000" w:rsidDel="00000000" w:rsidP="00000000" w:rsidRDefault="00000000" w:rsidRPr="00000000" w14:paraId="00000037">
      <w:pPr>
        <w:numPr>
          <w:ilvl w:val="0"/>
          <w:numId w:val="1"/>
        </w:numPr>
        <w:spacing w:after="80" w:before="120" w:line="271.2" w:lineRule="auto"/>
        <w:ind w:left="720" w:hanging="360"/>
        <w:rPr>
          <w:u w:val="none"/>
        </w:rPr>
      </w:pPr>
      <w:r w:rsidDel="00000000" w:rsidR="00000000" w:rsidRPr="00000000">
        <w:rPr>
          <w:rtl w:val="0"/>
        </w:rPr>
        <w:t xml:space="preserve">-</w:t>
      </w:r>
    </w:p>
    <w:p w:rsidR="00000000" w:rsidDel="00000000" w:rsidP="00000000" w:rsidRDefault="00000000" w:rsidRPr="00000000" w14:paraId="00000038">
      <w:pPr>
        <w:numPr>
          <w:ilvl w:val="0"/>
          <w:numId w:val="1"/>
        </w:numPr>
        <w:spacing w:after="80" w:before="120" w:line="271.2" w:lineRule="auto"/>
        <w:ind w:left="720" w:hanging="360"/>
        <w:rPr>
          <w:u w:val="none"/>
        </w:rPr>
      </w:pPr>
      <w:r w:rsidDel="00000000" w:rsidR="00000000" w:rsidRPr="00000000">
        <w:rPr>
          <w:rtl w:val="0"/>
        </w:rPr>
        <w:t xml:space="preserve">-</w:t>
      </w:r>
    </w:p>
    <w:p w:rsidR="00000000" w:rsidDel="00000000" w:rsidP="00000000" w:rsidRDefault="00000000" w:rsidRPr="00000000" w14:paraId="00000039">
      <w:pPr>
        <w:numPr>
          <w:ilvl w:val="0"/>
          <w:numId w:val="1"/>
        </w:numPr>
        <w:spacing w:after="80" w:before="120" w:line="271.2" w:lineRule="auto"/>
        <w:ind w:left="720" w:hanging="360"/>
        <w:rPr>
          <w:u w:val="none"/>
        </w:rPr>
      </w:pPr>
      <w:r w:rsidDel="00000000" w:rsidR="00000000" w:rsidRPr="00000000">
        <w:rPr>
          <w:rtl w:val="0"/>
        </w:rPr>
        <w:t xml:space="preserve">-</w:t>
      </w:r>
    </w:p>
    <w:p w:rsidR="00000000" w:rsidDel="00000000" w:rsidP="00000000" w:rsidRDefault="00000000" w:rsidRPr="00000000" w14:paraId="0000003A">
      <w:pPr>
        <w:numPr>
          <w:ilvl w:val="0"/>
          <w:numId w:val="1"/>
        </w:numPr>
        <w:spacing w:after="80" w:before="120" w:line="271.2" w:lineRule="auto"/>
        <w:ind w:left="720" w:hanging="360"/>
        <w:rPr>
          <w:u w:val="none"/>
        </w:rPr>
      </w:pPr>
      <w:r w:rsidDel="00000000" w:rsidR="00000000" w:rsidRPr="00000000">
        <w:rPr>
          <w:rtl w:val="0"/>
        </w:rPr>
        <w:t xml:space="preserve">This is easy: there will be only one production.</w:t>
      </w:r>
    </w:p>
    <w:p w:rsidR="00000000" w:rsidDel="00000000" w:rsidP="00000000" w:rsidRDefault="00000000" w:rsidRPr="00000000" w14:paraId="0000003B">
      <w:pPr>
        <w:numPr>
          <w:ilvl w:val="0"/>
          <w:numId w:val="1"/>
        </w:numPr>
        <w:spacing w:after="80" w:before="120" w:line="271.2" w:lineRule="auto"/>
        <w:ind w:left="720" w:hanging="360"/>
        <w:rPr>
          <w:u w:val="none"/>
        </w:rPr>
      </w:pPr>
      <w:r w:rsidDel="00000000" w:rsidR="00000000" w:rsidRPr="00000000">
        <w:rPr>
          <w:rtl w:val="0"/>
        </w:rPr>
        <w:t xml:space="preserve">Don't require that $ and the NUM be right next to each other.  Spaces between them are okay.  I suggest creating functions exprs(), which takes care of a list of expressions, and expr(), which can be either an ID or $ followed by NUM.</w:t>
      </w:r>
    </w:p>
    <w:p w:rsidR="00000000" w:rsidDel="00000000" w:rsidP="00000000" w:rsidRDefault="00000000" w:rsidRPr="00000000" w14:paraId="0000003C">
      <w:pPr>
        <w:numPr>
          <w:ilvl w:val="0"/>
          <w:numId w:val="1"/>
        </w:numPr>
        <w:spacing w:after="80" w:before="120" w:line="271.2" w:lineRule="auto"/>
        <w:ind w:left="720" w:hanging="360"/>
        <w:rPr>
          <w:u w:val="none"/>
        </w:rPr>
      </w:pPr>
      <w:r w:rsidDel="00000000" w:rsidR="00000000" w:rsidRPr="00000000">
        <w:rPr>
          <w:rtl w:val="0"/>
        </w:rPr>
        <w:t xml:space="preserve">-</w:t>
      </w:r>
    </w:p>
    <w:p w:rsidR="00000000" w:rsidDel="00000000" w:rsidP="00000000" w:rsidRDefault="00000000" w:rsidRPr="00000000" w14:paraId="0000003D">
      <w:pPr>
        <w:numPr>
          <w:ilvl w:val="0"/>
          <w:numId w:val="1"/>
        </w:numPr>
        <w:spacing w:after="80" w:before="120" w:line="271.2" w:lineRule="auto"/>
        <w:ind w:left="720" w:hanging="360"/>
        <w:rPr>
          <w:u w:val="none"/>
        </w:rPr>
      </w:pPr>
      <w:r w:rsidDel="00000000" w:rsidR="00000000" w:rsidRPr="00000000">
        <w:rPr>
          <w:rtl w:val="0"/>
        </w:rPr>
        <w:t xml:space="preserve">-</w:t>
      </w:r>
    </w:p>
    <w:p w:rsidR="00000000" w:rsidDel="00000000" w:rsidP="00000000" w:rsidRDefault="00000000" w:rsidRPr="00000000" w14:paraId="0000003E">
      <w:pPr>
        <w:numPr>
          <w:ilvl w:val="0"/>
          <w:numId w:val="1"/>
        </w:numPr>
        <w:spacing w:after="80" w:before="120" w:line="271.2" w:lineRule="auto"/>
        <w:ind w:left="720" w:hanging="360"/>
        <w:rPr>
          <w:u w:val="none"/>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