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2796" w:rsidRPr="00B72796" w:rsidRDefault="00B72796" w:rsidP="00B72796">
      <w:pPr>
        <w:pStyle w:val="a3"/>
        <w:jc w:val="center"/>
      </w:pPr>
      <w:r w:rsidRPr="00B72796">
        <w:rPr>
          <w:sz w:val="22"/>
          <w:szCs w:val="22"/>
        </w:rPr>
        <w:t>МИНИСТЕРСТВО ОБРАЗОВАНИЯ И НАУКИ РОССИЙСКОЙ ФЕДЕРАЦИИ ФЕДЕРАЛЬНОЕ ГОСУДАРСТВЕННОЕ БЮДЖЕТНОЕ ОБРАЗОВАТЕЛЬНОЕ УЧРЕЖДЕНИЕ ВЫСШЕГО ОБРАЗОВАНИЯ</w:t>
      </w:r>
    </w:p>
    <w:p w:rsidR="00B72796" w:rsidRPr="00B72796" w:rsidRDefault="00B72796" w:rsidP="00B72796">
      <w:pPr>
        <w:pStyle w:val="a3"/>
        <w:jc w:val="center"/>
      </w:pPr>
      <w:r w:rsidRPr="00B72796">
        <w:rPr>
          <w:sz w:val="22"/>
          <w:szCs w:val="22"/>
        </w:rPr>
        <w:t>НОВОСИБИРСКИЙ ГОСУДАРСТВЕННЫЙ ТЕХНИЧЕСКИЙ УНИВЕРСИТЕТ</w:t>
      </w:r>
    </w:p>
    <w:p w:rsidR="00B72796" w:rsidRPr="00B72796" w:rsidRDefault="00B72796" w:rsidP="00B72796">
      <w:pPr>
        <w:pStyle w:val="a3"/>
        <w:jc w:val="center"/>
        <w:rPr>
          <w:sz w:val="34"/>
          <w:szCs w:val="34"/>
        </w:rPr>
      </w:pPr>
    </w:p>
    <w:p w:rsidR="00B72796" w:rsidRPr="00B72796" w:rsidRDefault="00B72796" w:rsidP="00B72796">
      <w:pPr>
        <w:pStyle w:val="a3"/>
        <w:jc w:val="center"/>
        <w:rPr>
          <w:sz w:val="34"/>
          <w:szCs w:val="34"/>
        </w:rPr>
      </w:pPr>
    </w:p>
    <w:p w:rsidR="00B72796" w:rsidRDefault="00B72796" w:rsidP="00B72796">
      <w:pPr>
        <w:pStyle w:val="a3"/>
        <w:jc w:val="center"/>
        <w:rPr>
          <w:sz w:val="34"/>
          <w:szCs w:val="34"/>
        </w:rPr>
      </w:pPr>
      <w:r w:rsidRPr="00B72796">
        <w:rPr>
          <w:sz w:val="34"/>
          <w:szCs w:val="34"/>
        </w:rPr>
        <w:t xml:space="preserve">Лабораторная работа </w:t>
      </w:r>
      <w:r>
        <w:rPr>
          <w:sz w:val="34"/>
          <w:szCs w:val="34"/>
        </w:rPr>
        <w:t>№</w:t>
      </w:r>
      <w:r w:rsidR="001D53D9">
        <w:rPr>
          <w:sz w:val="34"/>
          <w:szCs w:val="34"/>
        </w:rPr>
        <w:t>3</w:t>
      </w:r>
      <w:r w:rsidRPr="00B72796">
        <w:rPr>
          <w:sz w:val="34"/>
          <w:szCs w:val="34"/>
        </w:rPr>
        <w:br/>
        <w:t xml:space="preserve">по дисциплине «Вычислительная математика» </w:t>
      </w:r>
    </w:p>
    <w:p w:rsidR="00B72796" w:rsidRPr="001D53D9" w:rsidRDefault="001D53D9" w:rsidP="00FE3320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ru-RU"/>
        </w:rPr>
      </w:pPr>
      <w:r w:rsidRPr="001D53D9">
        <w:rPr>
          <w:rFonts w:ascii="Times New Roman,Bold" w:eastAsia="Times New Roman" w:hAnsi="Times New Roman,Bold" w:cs="Times New Roman"/>
          <w:sz w:val="36"/>
          <w:szCs w:val="36"/>
          <w:lang w:eastAsia="ru-RU"/>
        </w:rPr>
        <w:t>Численные методы решение систем нелинейных уравнений</w:t>
      </w:r>
    </w:p>
    <w:p w:rsidR="00B72796" w:rsidRPr="00B72796" w:rsidRDefault="00443479" w:rsidP="00B72796">
      <w:pPr>
        <w:pStyle w:val="a3"/>
        <w:jc w:val="center"/>
      </w:pPr>
      <w:r>
        <w:rPr>
          <w:sz w:val="28"/>
          <w:szCs w:val="28"/>
        </w:rPr>
        <w:t>Вариант 13</w:t>
      </w:r>
    </w:p>
    <w:p w:rsidR="00B72796" w:rsidRPr="00B72796" w:rsidRDefault="00B72796" w:rsidP="00B72796">
      <w:pPr>
        <w:pStyle w:val="a3"/>
        <w:rPr>
          <w:sz w:val="28"/>
          <w:szCs w:val="28"/>
        </w:rPr>
      </w:pPr>
    </w:p>
    <w:p w:rsidR="00B72796" w:rsidRDefault="00B72796" w:rsidP="00B72796">
      <w:pPr>
        <w:pStyle w:val="a3"/>
        <w:rPr>
          <w:sz w:val="28"/>
          <w:szCs w:val="28"/>
        </w:rPr>
      </w:pPr>
    </w:p>
    <w:p w:rsidR="00B72796" w:rsidRDefault="00B72796" w:rsidP="00B72796">
      <w:pPr>
        <w:pStyle w:val="a3"/>
        <w:rPr>
          <w:sz w:val="28"/>
          <w:szCs w:val="28"/>
        </w:rPr>
      </w:pPr>
    </w:p>
    <w:p w:rsidR="00B72796" w:rsidRDefault="00B72796" w:rsidP="00B72796">
      <w:pPr>
        <w:pStyle w:val="a3"/>
        <w:rPr>
          <w:sz w:val="28"/>
          <w:szCs w:val="28"/>
        </w:rPr>
      </w:pPr>
    </w:p>
    <w:p w:rsidR="00B72796" w:rsidRDefault="00B72796" w:rsidP="00B72796">
      <w:pPr>
        <w:pStyle w:val="a3"/>
        <w:rPr>
          <w:sz w:val="28"/>
          <w:szCs w:val="28"/>
        </w:rPr>
      </w:pPr>
    </w:p>
    <w:p w:rsidR="00B72796" w:rsidRDefault="00B72796" w:rsidP="00B72796">
      <w:pPr>
        <w:pStyle w:val="a3"/>
        <w:rPr>
          <w:sz w:val="28"/>
          <w:szCs w:val="28"/>
        </w:rPr>
      </w:pPr>
    </w:p>
    <w:p w:rsidR="00B72796" w:rsidRDefault="00B72796" w:rsidP="00B72796">
      <w:pPr>
        <w:pStyle w:val="a3"/>
        <w:rPr>
          <w:sz w:val="28"/>
          <w:szCs w:val="28"/>
        </w:rPr>
      </w:pPr>
    </w:p>
    <w:p w:rsidR="00B72796" w:rsidRPr="00B72796" w:rsidRDefault="00B72796" w:rsidP="00B72796">
      <w:pPr>
        <w:pStyle w:val="a3"/>
        <w:rPr>
          <w:sz w:val="28"/>
          <w:szCs w:val="28"/>
        </w:rPr>
      </w:pPr>
    </w:p>
    <w:p w:rsidR="00B72796" w:rsidRPr="00B72796" w:rsidRDefault="00B72796" w:rsidP="00B72796">
      <w:pPr>
        <w:pStyle w:val="a3"/>
        <w:rPr>
          <w:sz w:val="28"/>
          <w:szCs w:val="28"/>
        </w:rPr>
      </w:pPr>
      <w:r w:rsidRPr="00B72796">
        <w:rPr>
          <w:sz w:val="28"/>
          <w:szCs w:val="28"/>
        </w:rPr>
        <w:t>Группа: АВТ-809</w:t>
      </w:r>
      <w:r w:rsidRPr="00B72796">
        <w:rPr>
          <w:sz w:val="28"/>
          <w:szCs w:val="28"/>
        </w:rPr>
        <w:br/>
        <w:t xml:space="preserve">Студент: </w:t>
      </w:r>
      <w:r w:rsidR="00B03E07">
        <w:rPr>
          <w:sz w:val="28"/>
          <w:szCs w:val="28"/>
        </w:rPr>
        <w:t>Семёнов</w:t>
      </w:r>
      <w:r>
        <w:rPr>
          <w:sz w:val="28"/>
          <w:szCs w:val="28"/>
        </w:rPr>
        <w:t xml:space="preserve"> </w:t>
      </w:r>
      <w:r w:rsidR="00B03E07">
        <w:rPr>
          <w:sz w:val="28"/>
          <w:szCs w:val="28"/>
        </w:rPr>
        <w:t>Б</w:t>
      </w:r>
      <w:r>
        <w:rPr>
          <w:sz w:val="28"/>
          <w:szCs w:val="28"/>
        </w:rPr>
        <w:t>.</w:t>
      </w:r>
      <w:r w:rsidR="00B03E07">
        <w:rPr>
          <w:sz w:val="28"/>
          <w:szCs w:val="28"/>
        </w:rPr>
        <w:t>В.</w:t>
      </w:r>
      <w:r>
        <w:rPr>
          <w:sz w:val="28"/>
          <w:szCs w:val="28"/>
        </w:rPr>
        <w:br/>
      </w:r>
      <w:r w:rsidRPr="00B72796">
        <w:rPr>
          <w:sz w:val="28"/>
          <w:szCs w:val="28"/>
        </w:rPr>
        <w:t xml:space="preserve">Преподаватель: </w:t>
      </w:r>
      <w:r>
        <w:rPr>
          <w:sz w:val="28"/>
          <w:szCs w:val="28"/>
        </w:rPr>
        <w:t>Балакин</w:t>
      </w:r>
      <w:r w:rsidRPr="00B72796">
        <w:rPr>
          <w:sz w:val="28"/>
          <w:szCs w:val="28"/>
        </w:rPr>
        <w:t xml:space="preserve"> В.</w:t>
      </w:r>
      <w:r>
        <w:rPr>
          <w:sz w:val="28"/>
          <w:szCs w:val="28"/>
          <w:lang w:val="en-US"/>
        </w:rPr>
        <w:t>B</w:t>
      </w:r>
      <w:r w:rsidRPr="00B72796">
        <w:rPr>
          <w:sz w:val="28"/>
          <w:szCs w:val="28"/>
        </w:rPr>
        <w:t xml:space="preserve">. </w:t>
      </w:r>
    </w:p>
    <w:p w:rsidR="00B72796" w:rsidRDefault="00B72796" w:rsidP="00B72796">
      <w:pPr>
        <w:pStyle w:val="a3"/>
        <w:rPr>
          <w:sz w:val="22"/>
          <w:szCs w:val="22"/>
        </w:rPr>
      </w:pPr>
    </w:p>
    <w:p w:rsidR="00B72796" w:rsidRDefault="00B72796" w:rsidP="00B72796">
      <w:pPr>
        <w:pStyle w:val="a3"/>
        <w:rPr>
          <w:sz w:val="22"/>
          <w:szCs w:val="22"/>
        </w:rPr>
      </w:pPr>
    </w:p>
    <w:p w:rsidR="00B72796" w:rsidRDefault="00B72796" w:rsidP="00B72796">
      <w:pPr>
        <w:pStyle w:val="a3"/>
        <w:rPr>
          <w:sz w:val="22"/>
          <w:szCs w:val="22"/>
        </w:rPr>
      </w:pPr>
    </w:p>
    <w:p w:rsidR="00B72796" w:rsidRDefault="00B72796" w:rsidP="00B72796">
      <w:pPr>
        <w:pStyle w:val="a3"/>
        <w:rPr>
          <w:sz w:val="22"/>
          <w:szCs w:val="22"/>
        </w:rPr>
      </w:pPr>
    </w:p>
    <w:p w:rsidR="00B72796" w:rsidRPr="00B72796" w:rsidRDefault="00B72796" w:rsidP="00B72796">
      <w:pPr>
        <w:pStyle w:val="a3"/>
        <w:jc w:val="center"/>
      </w:pPr>
      <w:r w:rsidRPr="00B72796">
        <w:rPr>
          <w:sz w:val="22"/>
          <w:szCs w:val="22"/>
        </w:rPr>
        <w:t>НОВОСИБИРСК 2020</w:t>
      </w:r>
    </w:p>
    <w:p w:rsidR="00A435AD" w:rsidRDefault="00E87CEB" w:rsidP="00E87CEB">
      <w:pPr>
        <w:pStyle w:val="1"/>
        <w:numPr>
          <w:ilvl w:val="0"/>
          <w:numId w:val="1"/>
        </w:numPr>
      </w:pPr>
      <w:r>
        <w:lastRenderedPageBreak/>
        <w:t>Цель работы</w:t>
      </w:r>
    </w:p>
    <w:p w:rsidR="00E87CEB" w:rsidRPr="00D22295" w:rsidRDefault="00E87CEB" w:rsidP="00E87CEB">
      <w:pPr>
        <w:spacing w:line="360" w:lineRule="auto"/>
        <w:ind w:firstLine="709"/>
        <w:rPr>
          <w:rFonts w:ascii="Times New Roman" w:hAnsi="Times New Roman" w:cs="Times New Roman"/>
        </w:rPr>
      </w:pPr>
      <w:r w:rsidRPr="00D22295">
        <w:rPr>
          <w:rFonts w:ascii="Times New Roman" w:hAnsi="Times New Roman" w:cs="Times New Roman"/>
        </w:rPr>
        <w:t>Сформировать у студентов представление о методах решения систем нелинейных уравнений, привить умения составлять и применять алгоритмы для решения таких систем уравнений, выработать навыки в использовании программных средств для решения систем уравнений.</w:t>
      </w:r>
    </w:p>
    <w:p w:rsidR="00E87CEB" w:rsidRDefault="00A66891" w:rsidP="00A66891">
      <w:pPr>
        <w:pStyle w:val="1"/>
        <w:numPr>
          <w:ilvl w:val="0"/>
          <w:numId w:val="1"/>
        </w:numPr>
      </w:pPr>
      <w:r>
        <w:t>Задание</w:t>
      </w:r>
    </w:p>
    <w:p w:rsidR="00A66891" w:rsidRPr="00D22295" w:rsidRDefault="00A66891" w:rsidP="00A66891">
      <w:pPr>
        <w:spacing w:line="360" w:lineRule="auto"/>
        <w:ind w:firstLine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 w:rsidRPr="00D22295">
        <w:rPr>
          <w:rFonts w:ascii="Times New Roman" w:hAnsi="Times New Roman" w:cs="Times New Roman"/>
        </w:rPr>
        <w:t xml:space="preserve">. В соответствии с вариантом контрольного задания исследуйте существование и найдите решение системы нелинейных уравнений с точностью </w:t>
      </w:r>
      <m:oMath>
        <m:r>
          <w:rPr>
            <w:rFonts w:ascii="Cambria Math" w:hAnsi="Cambria Math" w:cs="Times New Roman"/>
          </w:rPr>
          <m:t>ε</m:t>
        </m:r>
      </m:oMath>
      <w:r w:rsidRPr="00D22295">
        <w:rPr>
          <w:rFonts w:ascii="Times New Roman" w:hAnsi="Times New Roman" w:cs="Times New Roman"/>
        </w:rPr>
        <w:t xml:space="preserve"> не ниже 0,00001 тремя методами:</w:t>
      </w:r>
    </w:p>
    <w:p w:rsidR="00A66891" w:rsidRPr="00D22295" w:rsidRDefault="00A66891" w:rsidP="00A66891">
      <w:pPr>
        <w:pStyle w:val="a4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</w:rPr>
      </w:pPr>
      <w:r w:rsidRPr="00D22295">
        <w:rPr>
          <w:rFonts w:ascii="Times New Roman" w:hAnsi="Times New Roman" w:cs="Times New Roman"/>
          <w:sz w:val="24"/>
        </w:rPr>
        <w:t xml:space="preserve">методом итераций; </w:t>
      </w:r>
    </w:p>
    <w:p w:rsidR="00A66891" w:rsidRPr="00D22295" w:rsidRDefault="00A66891" w:rsidP="00A66891">
      <w:pPr>
        <w:pStyle w:val="a4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</w:rPr>
      </w:pPr>
      <w:r w:rsidRPr="00D22295">
        <w:rPr>
          <w:rFonts w:ascii="Times New Roman" w:hAnsi="Times New Roman" w:cs="Times New Roman"/>
          <w:sz w:val="24"/>
        </w:rPr>
        <w:t xml:space="preserve">методом Зейделя; </w:t>
      </w:r>
    </w:p>
    <w:p w:rsidR="00A66891" w:rsidRPr="00D22295" w:rsidRDefault="00A66891" w:rsidP="00A66891">
      <w:pPr>
        <w:pStyle w:val="a4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</w:rPr>
      </w:pPr>
      <w:r w:rsidRPr="00D22295">
        <w:rPr>
          <w:rFonts w:ascii="Times New Roman" w:hAnsi="Times New Roman" w:cs="Times New Roman"/>
          <w:sz w:val="24"/>
        </w:rPr>
        <w:t xml:space="preserve">методом </w:t>
      </w:r>
      <w:r>
        <w:rPr>
          <w:rFonts w:ascii="Times New Roman" w:hAnsi="Times New Roman" w:cs="Times New Roman"/>
          <w:sz w:val="24"/>
        </w:rPr>
        <w:t>Ньютона</w:t>
      </w:r>
      <w:r w:rsidRPr="00D22295">
        <w:rPr>
          <w:rFonts w:ascii="Times New Roman" w:hAnsi="Times New Roman" w:cs="Times New Roman"/>
          <w:sz w:val="24"/>
        </w:rPr>
        <w:t xml:space="preserve">. </w:t>
      </w:r>
    </w:p>
    <w:p w:rsidR="00A66891" w:rsidRPr="00D22295" w:rsidRDefault="00A66891" w:rsidP="00A66891">
      <w:pPr>
        <w:spacing w:line="360" w:lineRule="auto"/>
        <w:ind w:firstLine="709"/>
        <w:rPr>
          <w:rFonts w:ascii="Times New Roman" w:hAnsi="Times New Roman" w:cs="Times New Roman"/>
        </w:rPr>
      </w:pPr>
      <w:r w:rsidRPr="00D22295">
        <w:rPr>
          <w:rFonts w:ascii="Times New Roman" w:hAnsi="Times New Roman" w:cs="Times New Roman"/>
        </w:rPr>
        <w:t>2. Написать программы, реализующие алгоритмы решения систем нелинейных уравнений методами согласно варианту (таблица 1).</w:t>
      </w:r>
    </w:p>
    <w:p w:rsidR="00A66891" w:rsidRPr="00D22295" w:rsidRDefault="00A66891" w:rsidP="00A66891">
      <w:pPr>
        <w:spacing w:line="360" w:lineRule="auto"/>
        <w:ind w:firstLine="709"/>
        <w:rPr>
          <w:rFonts w:ascii="Times New Roman" w:hAnsi="Times New Roman" w:cs="Times New Roman"/>
        </w:rPr>
      </w:pPr>
      <w:r w:rsidRPr="00D22295">
        <w:rPr>
          <w:rFonts w:ascii="Times New Roman" w:hAnsi="Times New Roman" w:cs="Times New Roman"/>
        </w:rPr>
        <w:t xml:space="preserve">3. Для дублирования решений заданной системы нелинейных уравнений применить существующие стандартные функции </w:t>
      </w:r>
      <w:r>
        <w:rPr>
          <w:rFonts w:ascii="Times New Roman" w:hAnsi="Times New Roman" w:cs="Times New Roman"/>
          <w:lang w:val="en-US"/>
        </w:rPr>
        <w:t>Python</w:t>
      </w:r>
      <w:r w:rsidRPr="00D22295">
        <w:rPr>
          <w:rFonts w:ascii="Times New Roman" w:hAnsi="Times New Roman" w:cs="Times New Roman"/>
        </w:rPr>
        <w:t>.</w:t>
      </w:r>
    </w:p>
    <w:p w:rsidR="00A66891" w:rsidRPr="00D22295" w:rsidRDefault="00A66891" w:rsidP="00A66891">
      <w:pPr>
        <w:spacing w:line="360" w:lineRule="auto"/>
        <w:ind w:firstLine="709"/>
        <w:rPr>
          <w:rFonts w:ascii="Times New Roman" w:hAnsi="Times New Roman" w:cs="Times New Roman"/>
        </w:rPr>
      </w:pPr>
      <w:r w:rsidRPr="00D22295">
        <w:rPr>
          <w:rFonts w:ascii="Times New Roman" w:hAnsi="Times New Roman" w:cs="Times New Roman"/>
        </w:rPr>
        <w:t>4. Для каждого метода и способа решения исследовать ресурсоемкость программ вычислений, а также факторы, влияющие на точность результатов и устойчивость вычислений.</w:t>
      </w:r>
    </w:p>
    <w:p w:rsidR="00A66891" w:rsidRPr="00D22295" w:rsidRDefault="00A66891" w:rsidP="00A66891">
      <w:pPr>
        <w:spacing w:line="360" w:lineRule="auto"/>
        <w:ind w:firstLine="709"/>
        <w:rPr>
          <w:rFonts w:ascii="Times New Roman" w:hAnsi="Times New Roman" w:cs="Times New Roman"/>
        </w:rPr>
      </w:pPr>
      <w:r w:rsidRPr="00D22295">
        <w:rPr>
          <w:rFonts w:ascii="Times New Roman" w:hAnsi="Times New Roman" w:cs="Times New Roman"/>
        </w:rPr>
        <w:t>5. Сравнить способы решения систем уравнения по быстродействию, точности и зависимости от начальных условий; выбрать наиболее эффективный вычислительный процесс поставленной задачи.</w:t>
      </w:r>
    </w:p>
    <w:p w:rsidR="00A66891" w:rsidRDefault="00A66891" w:rsidP="00A66891">
      <w:pPr>
        <w:spacing w:line="360" w:lineRule="auto"/>
        <w:ind w:firstLine="709"/>
        <w:rPr>
          <w:rFonts w:ascii="Times New Roman" w:hAnsi="Times New Roman" w:cs="Times New Roman"/>
        </w:rPr>
      </w:pPr>
      <w:r w:rsidRPr="00D22295">
        <w:rPr>
          <w:rFonts w:ascii="Times New Roman" w:hAnsi="Times New Roman" w:cs="Times New Roman"/>
        </w:rPr>
        <w:t xml:space="preserve"> 6. Проанализировать результаты работы, сделать выводы и дать рекомендации.</w:t>
      </w:r>
    </w:p>
    <w:p w:rsidR="00FE3320" w:rsidRPr="00FE3320" w:rsidRDefault="00FE3320" w:rsidP="00FE3320">
      <w:pPr>
        <w:spacing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Таблица 1. Исходные данные.</w:t>
      </w:r>
    </w:p>
    <w:tbl>
      <w:tblPr>
        <w:tblStyle w:val="a5"/>
        <w:tblW w:w="9357" w:type="dxa"/>
        <w:tblLook w:val="04A0" w:firstRow="1" w:lastRow="0" w:firstColumn="1" w:lastColumn="0" w:noHBand="0" w:noVBand="1"/>
      </w:tblPr>
      <w:tblGrid>
        <w:gridCol w:w="1555"/>
        <w:gridCol w:w="5067"/>
        <w:gridCol w:w="2735"/>
      </w:tblGrid>
      <w:tr w:rsidR="00A66891" w:rsidRPr="00D22295" w:rsidTr="006C0D03">
        <w:trPr>
          <w:trHeight w:val="429"/>
        </w:trPr>
        <w:tc>
          <w:tcPr>
            <w:tcW w:w="1555" w:type="dxa"/>
          </w:tcPr>
          <w:p w:rsidR="00A66891" w:rsidRPr="00D22295" w:rsidRDefault="00A66891" w:rsidP="006C0D0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m:oMath>
              <m:r>
                <w:rPr>
                  <w:rFonts w:ascii="Cambria Math" w:hAnsi="Cambria Math" w:cs="Times New Roman"/>
                  <w:sz w:val="24"/>
                </w:rPr>
                <m:t>№</m:t>
              </m:r>
            </m:oMath>
            <w:r w:rsidRPr="00D22295">
              <w:rPr>
                <w:rFonts w:ascii="Times New Roman" w:eastAsiaTheme="minorEastAsia" w:hAnsi="Times New Roman" w:cs="Times New Roman"/>
                <w:i/>
                <w:sz w:val="24"/>
              </w:rPr>
              <w:t xml:space="preserve"> </w:t>
            </w:r>
            <w:r w:rsidRPr="00D22295">
              <w:rPr>
                <w:rFonts w:ascii="Times New Roman" w:eastAsiaTheme="minorEastAsia" w:hAnsi="Times New Roman" w:cs="Times New Roman"/>
                <w:sz w:val="24"/>
              </w:rPr>
              <w:t>варианта</w:t>
            </w:r>
          </w:p>
        </w:tc>
        <w:tc>
          <w:tcPr>
            <w:tcW w:w="5067" w:type="dxa"/>
          </w:tcPr>
          <w:p w:rsidR="00A66891" w:rsidRPr="00D22295" w:rsidRDefault="00A66891" w:rsidP="006C0D0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D22295">
              <w:rPr>
                <w:rFonts w:ascii="Times New Roman" w:hAnsi="Times New Roman" w:cs="Times New Roman"/>
                <w:sz w:val="24"/>
              </w:rPr>
              <w:t>Методы</w:t>
            </w:r>
          </w:p>
        </w:tc>
        <w:tc>
          <w:tcPr>
            <w:tcW w:w="2735" w:type="dxa"/>
          </w:tcPr>
          <w:p w:rsidR="00A66891" w:rsidRPr="00D22295" w:rsidRDefault="00A66891" w:rsidP="006C0D0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D22295">
              <w:rPr>
                <w:rFonts w:ascii="Times New Roman" w:hAnsi="Times New Roman" w:cs="Times New Roman"/>
                <w:sz w:val="24"/>
              </w:rPr>
              <w:t>Система уравнений</w:t>
            </w:r>
          </w:p>
        </w:tc>
      </w:tr>
      <w:tr w:rsidR="00A66891" w:rsidRPr="00D22295" w:rsidTr="006C0D03">
        <w:trPr>
          <w:trHeight w:val="813"/>
        </w:trPr>
        <w:tc>
          <w:tcPr>
            <w:tcW w:w="1555" w:type="dxa"/>
          </w:tcPr>
          <w:p w:rsidR="00A66891" w:rsidRPr="00B03E07" w:rsidRDefault="00B03E07" w:rsidP="006C0D0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13</w:t>
            </w:r>
          </w:p>
        </w:tc>
        <w:tc>
          <w:tcPr>
            <w:tcW w:w="5067" w:type="dxa"/>
          </w:tcPr>
          <w:p w:rsidR="00A66891" w:rsidRPr="00D22295" w:rsidRDefault="00A66891" w:rsidP="006C0D0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D22295">
              <w:rPr>
                <w:rFonts w:ascii="Times New Roman" w:hAnsi="Times New Roman" w:cs="Times New Roman"/>
                <w:sz w:val="24"/>
              </w:rPr>
              <w:t xml:space="preserve">Метод простых итераций, метод Зейделя, метод </w:t>
            </w:r>
            <w:r>
              <w:rPr>
                <w:rFonts w:ascii="Times New Roman" w:hAnsi="Times New Roman" w:cs="Times New Roman"/>
                <w:sz w:val="24"/>
              </w:rPr>
              <w:t>Ньютона</w:t>
            </w:r>
            <w:r w:rsidRPr="00D22295">
              <w:rPr>
                <w:rFonts w:ascii="Times New Roman" w:hAnsi="Times New Roman" w:cs="Times New Roman"/>
                <w:sz w:val="24"/>
              </w:rPr>
              <w:t xml:space="preserve"> (по выбору)</w:t>
            </w:r>
          </w:p>
        </w:tc>
        <w:tc>
          <w:tcPr>
            <w:tcW w:w="2735" w:type="dxa"/>
          </w:tcPr>
          <w:p w:rsidR="00A66891" w:rsidRPr="00D22295" w:rsidRDefault="00443479" w:rsidP="006C0D0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4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lang w:val="en-US"/>
                          </w:rPr>
                        </m:ctrlPr>
                      </m:eqArrPr>
                      <m:e>
                        <m:func>
                          <m:func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lang w:val="en-US"/>
                              </w:rPr>
                              <m:t>tg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lang w:val="en-US"/>
                                  </w:rPr>
                                  <m:t>xy+0.4</m:t>
                                </m:r>
                              </m:e>
                            </m:d>
                            <m:r>
                              <w:rPr>
                                <w:rFonts w:ascii="Cambria Math" w:hAnsi="Cambria Math" w:cs="Times New Roman"/>
                                <w:sz w:val="24"/>
                                <w:lang w:val="en-US"/>
                              </w:rPr>
                              <m:t>=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lang w:val="en-US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</m:e>
                        </m:func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lang w:val="en-US"/>
                              </w:rPr>
                              <m:t>0.8x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4"/>
                            <w:lang w:val="en-US"/>
                          </w:rPr>
                          <m:t>+2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lang w:val="en-US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4"/>
                            <w:lang w:val="en-US"/>
                          </w:rPr>
                          <m:t>=1</m:t>
                        </m:r>
                      </m:e>
                    </m:eqArr>
                  </m:e>
                </m:d>
              </m:oMath>
            </m:oMathPara>
          </w:p>
        </w:tc>
      </w:tr>
    </w:tbl>
    <w:p w:rsidR="00A66891" w:rsidRDefault="00A66891" w:rsidP="00A66891"/>
    <w:p w:rsidR="00A66891" w:rsidRDefault="00A66891" w:rsidP="00A66891">
      <w:pPr>
        <w:pStyle w:val="1"/>
        <w:numPr>
          <w:ilvl w:val="0"/>
          <w:numId w:val="1"/>
        </w:numPr>
      </w:pPr>
      <w:r>
        <w:t>Теоретические сведения</w:t>
      </w:r>
    </w:p>
    <w:p w:rsidR="00A66891" w:rsidRDefault="00A66891" w:rsidP="00A66891">
      <w:pPr>
        <w:pStyle w:val="2"/>
        <w:numPr>
          <w:ilvl w:val="1"/>
          <w:numId w:val="1"/>
        </w:numPr>
      </w:pPr>
      <w:r>
        <w:t>Метод простых итераций</w:t>
      </w:r>
    </w:p>
    <w:p w:rsidR="00A66891" w:rsidRPr="00D22295" w:rsidRDefault="00A66891" w:rsidP="00A66891">
      <w:pPr>
        <w:pStyle w:val="a6"/>
        <w:spacing w:line="360" w:lineRule="auto"/>
        <w:ind w:left="0" w:firstLine="709"/>
      </w:pPr>
      <w:r w:rsidRPr="00D22295">
        <w:t>Из исходной системы (1) путем эквивалентных преобразований переходим к системе вида:</w:t>
      </w:r>
    </w:p>
    <w:p w:rsidR="00A66891" w:rsidRPr="00D22295" w:rsidRDefault="00443479" w:rsidP="00A66891">
      <w:pPr>
        <w:pStyle w:val="a6"/>
        <w:tabs>
          <w:tab w:val="left" w:pos="9072"/>
        </w:tabs>
        <w:spacing w:line="264" w:lineRule="auto"/>
        <w:ind w:firstLine="3402"/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noProof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noProof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noProof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noProof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noProof/>
                      </w:rPr>
                      <m:t xml:space="preserve">, …,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</w:rPr>
                          <m:t>n</m:t>
                        </m:r>
                      </m:sub>
                    </m:sSub>
                  </m:e>
                </m:d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lang w:val="en-US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noProof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noProof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noProof/>
                      </w:rPr>
                      <m:t xml:space="preserve">, …,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</w:rPr>
                          <m:t>n</m:t>
                        </m:r>
                      </m:sub>
                    </m:sSub>
                  </m:e>
                </m:d>
              </m:e>
            </m:eqArr>
          </m:e>
        </m:d>
      </m:oMath>
      <w:r w:rsidR="00FC39B8" w:rsidRPr="00FC39B8">
        <w:t xml:space="preserve">   </w:t>
      </w:r>
      <w:r w:rsidR="00A66891" w:rsidRPr="00D22295">
        <w:t>(</w:t>
      </w:r>
      <w:r w:rsidR="00FC39B8">
        <w:t>3</w:t>
      </w:r>
      <w:r w:rsidR="00A66891" w:rsidRPr="00D22295">
        <w:t>)</w:t>
      </w:r>
    </w:p>
    <w:p w:rsidR="00A66891" w:rsidRPr="00D22295" w:rsidRDefault="00A66891" w:rsidP="00A66891">
      <w:pPr>
        <w:pStyle w:val="a6"/>
        <w:spacing w:line="360" w:lineRule="auto"/>
        <w:ind w:left="0" w:firstLine="709"/>
      </w:pPr>
      <w:r w:rsidRPr="00D22295">
        <w:lastRenderedPageBreak/>
        <w:t>Итерационный процесс, определяемый формулами</w:t>
      </w:r>
    </w:p>
    <w:p w:rsidR="00A66891" w:rsidRPr="00D22295" w:rsidRDefault="00443479" w:rsidP="00A66891">
      <w:pPr>
        <w:pStyle w:val="a6"/>
        <w:spacing w:line="264" w:lineRule="auto"/>
        <w:ind w:firstLine="2268"/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noProof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noProof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noProof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noProof/>
                      </w:rPr>
                      <m:t>k+1</m:t>
                    </m:r>
                  </m:sup>
                </m:sSubSup>
                <m:r>
                  <w:rPr>
                    <w:rFonts w:ascii="Cambria Math" w:hAnsi="Cambria Math"/>
                    <w:noProof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noProof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noProof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noProof/>
                          </w:rPr>
                          <m:t>k</m:t>
                        </m:r>
                      </m:sup>
                    </m:sSubSup>
                    <m:r>
                      <w:rPr>
                        <w:rFonts w:ascii="Cambria Math" w:hAnsi="Cambria Math"/>
                        <w:noProof/>
                      </w:rPr>
                      <m:t xml:space="preserve">, …, 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noProof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</w:rPr>
                          <m:t>n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noProof/>
                          </w:rPr>
                          <m:t>k</m:t>
                        </m:r>
                      </m:sup>
                    </m:sSubSup>
                  </m:e>
                </m:d>
              </m:e>
              <m:e>
                <m:r>
                  <w:rPr>
                    <w:rFonts w:ascii="Cambria Math" w:hAnsi="Cambria Math"/>
                    <w:noProof/>
                  </w:rPr>
                  <m:t>….</m:t>
                </m:r>
                <m:ctrlPr>
                  <w:rPr>
                    <w:rFonts w:ascii="Cambria Math" w:eastAsia="Cambria Math" w:hAnsi="Cambria Math" w:cs="Cambria Math"/>
                    <w:i/>
                    <w:noProof/>
                  </w:rPr>
                </m:ctrlPr>
              </m:e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noProof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  <w:noProof/>
                      </w:rPr>
                      <m:t>k+1</m:t>
                    </m:r>
                  </m:sup>
                </m:sSubSup>
                <m:r>
                  <w:rPr>
                    <w:rFonts w:ascii="Cambria Math" w:hAnsi="Cambria Math"/>
                    <w:noProof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noProof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noProof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noProof/>
                          </w:rPr>
                          <m:t>k</m:t>
                        </m:r>
                      </m:sup>
                    </m:sSubSup>
                    <m:r>
                      <w:rPr>
                        <w:rFonts w:ascii="Cambria Math" w:hAnsi="Cambria Math"/>
                        <w:noProof/>
                      </w:rPr>
                      <m:t xml:space="preserve">, …, 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noProof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</w:rPr>
                          <m:t>n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noProof/>
                          </w:rPr>
                          <m:t>k</m:t>
                        </m:r>
                      </m:sup>
                    </m:sSubSup>
                  </m:e>
                </m:d>
              </m:e>
            </m:eqArr>
          </m:e>
        </m:d>
      </m:oMath>
      <w:r w:rsidR="00A66891" w:rsidRPr="00D22295">
        <w:t>,</w:t>
      </w:r>
      <m:oMath>
        <m:r>
          <w:rPr>
            <w:rFonts w:ascii="Cambria Math" w:hAnsi="Cambria Math"/>
          </w:rPr>
          <m:t>k=0,1…</m:t>
        </m:r>
      </m:oMath>
      <w:r w:rsidR="00A66891" w:rsidRPr="00D22295">
        <w:t xml:space="preserve">                                  </w:t>
      </w:r>
      <w:r w:rsidR="00692945" w:rsidRPr="00692945">
        <w:t xml:space="preserve">   </w:t>
      </w:r>
      <w:r w:rsidR="00A66891" w:rsidRPr="00D22295">
        <w:t>(4)</w:t>
      </w:r>
    </w:p>
    <w:p w:rsidR="00A66891" w:rsidRPr="00D22295" w:rsidRDefault="00A66891" w:rsidP="00A66891">
      <w:pPr>
        <w:pStyle w:val="a6"/>
        <w:spacing w:line="360" w:lineRule="auto"/>
        <w:ind w:left="0" w:firstLine="709"/>
      </w:pPr>
      <w:r w:rsidRPr="00D22295">
        <w:t>можно начать, задав начальное приближение</w:t>
      </w:r>
      <w:r w:rsidR="00DE46BD" w:rsidRPr="00DE46BD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0</m:t>
                </m:r>
              </m:sup>
            </m:sSubSup>
            <m:r>
              <w:rPr>
                <w:rFonts w:ascii="Cambria Math" w:hAnsi="Cambria Math"/>
              </w:rPr>
              <m:t xml:space="preserve">, …, </m:t>
            </m:r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  <m:sup>
                <m:r>
                  <w:rPr>
                    <w:rFonts w:ascii="Cambria Math" w:hAnsi="Cambria Math"/>
                  </w:rPr>
                  <m:t>0</m:t>
                </m:r>
              </m:sup>
            </m:sSubSup>
            <m:ctrlPr>
              <w:rPr>
                <w:rFonts w:ascii="Cambria Math" w:hAnsi="Cambria Math"/>
                <w:i/>
                <w:lang w:val="en-US"/>
              </w:rPr>
            </m:ctrlPr>
          </m:e>
        </m:d>
        <m:r>
          <w:rPr>
            <w:rFonts w:ascii="Cambria Math" w:hAnsi="Cambria Math"/>
          </w:rPr>
          <m:t xml:space="preserve">∈ </m:t>
        </m:r>
        <m:acc>
          <m:accPr>
            <m:chr m:val="̅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Ω</m:t>
            </m:r>
          </m:e>
        </m:acc>
        <m:r>
          <w:rPr>
            <w:rFonts w:ascii="Cambria Math" w:hAnsi="Cambria Math"/>
          </w:rPr>
          <m:t>⊂</m:t>
        </m:r>
        <m:r>
          <m:rPr>
            <m:sty m:val="p"/>
          </m:rPr>
          <w:rPr>
            <w:rFonts w:ascii="Cambria Math" w:hAnsi="Cambria Math"/>
          </w:rPr>
          <m:t>Ω</m:t>
        </m:r>
      </m:oMath>
      <w:r w:rsidRPr="00D22295">
        <w:t xml:space="preserve">. </w:t>
      </w:r>
    </w:p>
    <w:p w:rsidR="00A66891" w:rsidRPr="00D22295" w:rsidRDefault="00A66891" w:rsidP="00A66891">
      <w:pPr>
        <w:autoSpaceDE w:val="0"/>
        <w:autoSpaceDN w:val="0"/>
        <w:adjustRightInd w:val="0"/>
        <w:spacing w:line="360" w:lineRule="auto"/>
        <w:ind w:firstLine="709"/>
        <w:rPr>
          <w:rFonts w:ascii="Times New Roman" w:hAnsi="Times New Roman" w:cs="Times New Roman"/>
          <w:lang w:eastAsia="ru-RU"/>
        </w:rPr>
      </w:pPr>
      <w:r w:rsidRPr="00D22295">
        <w:rPr>
          <w:rFonts w:ascii="Times New Roman" w:hAnsi="Times New Roman" w:cs="Times New Roman"/>
          <w:lang w:eastAsia="ru-RU"/>
        </w:rPr>
        <w:t xml:space="preserve">Итерационный процесс (4) начинается с некоторого начального приближения </w:t>
      </w:r>
      <w:r w:rsidRPr="00D22295">
        <w:rPr>
          <w:rFonts w:ascii="Times New Roman" w:hAnsi="Times New Roman" w:cs="Times New Roman"/>
          <w:lang w:val="en-US" w:eastAsia="ru-RU"/>
        </w:rPr>
        <w:t>X</w:t>
      </w:r>
      <w:r w:rsidRPr="00D22295">
        <w:rPr>
          <w:rFonts w:ascii="Times New Roman" w:hAnsi="Times New Roman" w:cs="Times New Roman"/>
          <w:vertAlign w:val="superscript"/>
          <w:lang w:eastAsia="ru-RU"/>
        </w:rPr>
        <w:t>(0)</w:t>
      </w:r>
    </w:p>
    <w:p w:rsidR="00A66891" w:rsidRPr="00F52B0B" w:rsidRDefault="00A66891" w:rsidP="00F52B0B">
      <w:pPr>
        <w:autoSpaceDE w:val="0"/>
        <w:autoSpaceDN w:val="0"/>
        <w:adjustRightInd w:val="0"/>
        <w:spacing w:line="360" w:lineRule="auto"/>
        <w:ind w:firstLine="709"/>
        <w:rPr>
          <w:rFonts w:ascii="Times New Roman" w:hAnsi="Times New Roman" w:cs="Times New Roman"/>
          <w:lang w:eastAsia="ru-RU"/>
        </w:rPr>
      </w:pPr>
      <w:r w:rsidRPr="00D22295">
        <w:rPr>
          <w:rFonts w:ascii="Times New Roman" w:hAnsi="Times New Roman" w:cs="Times New Roman"/>
          <w:lang w:eastAsia="ru-RU"/>
        </w:rPr>
        <w:t xml:space="preserve">и продолжается до тех пор, пока модули приращений всех аргументов после одной итерации не станут меньше заданного </w:t>
      </w:r>
      <w:r w:rsidRPr="00D22295">
        <w:rPr>
          <w:rFonts w:ascii="Times New Roman" w:hAnsi="Times New Roman" w:cs="Times New Roman"/>
          <w:lang w:eastAsia="ru-RU"/>
        </w:rPr>
        <w:sym w:font="Symbol" w:char="F065"/>
      </w:r>
      <w:r w:rsidRPr="00D22295">
        <w:rPr>
          <w:rFonts w:ascii="Times New Roman" w:hAnsi="Times New Roman" w:cs="Times New Roman"/>
          <w:lang w:eastAsia="ru-RU"/>
        </w:rPr>
        <w:t xml:space="preserve">:  </w:t>
      </w:r>
    </w:p>
    <w:p w:rsidR="00F52B0B" w:rsidRPr="00D22295" w:rsidRDefault="00443479" w:rsidP="00A66891">
      <w:pPr>
        <w:autoSpaceDE w:val="0"/>
        <w:autoSpaceDN w:val="0"/>
        <w:adjustRightInd w:val="0"/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(k+1)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(k)</m:t>
                      </m:r>
                    </m:sup>
                  </m:sSup>
                </m:e>
              </m:d>
            </m:e>
            <m:sub>
              <m:r>
                <w:rPr>
                  <w:rFonts w:ascii="Cambria Math" w:hAnsi="Cambria Math"/>
                </w:rPr>
                <m:t>∞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k+1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p>
                      </m:sSubSup>
                    </m:e>
                  </m:d>
                </m:e>
              </m:d>
            </m:e>
          </m:func>
          <m:r>
            <w:rPr>
              <w:rFonts w:ascii="Cambria Math" w:hAnsi="Cambria Math"/>
            </w:rPr>
            <m:t>≤ε</m:t>
          </m:r>
        </m:oMath>
      </m:oMathPara>
    </w:p>
    <w:p w:rsidR="00A66891" w:rsidRPr="00D22295" w:rsidRDefault="00A66891" w:rsidP="00A66891">
      <w:pPr>
        <w:autoSpaceDE w:val="0"/>
        <w:autoSpaceDN w:val="0"/>
        <w:adjustRightInd w:val="0"/>
        <w:spacing w:line="360" w:lineRule="auto"/>
        <w:ind w:firstLine="709"/>
        <w:rPr>
          <w:rFonts w:ascii="Times New Roman" w:hAnsi="Times New Roman" w:cs="Times New Roman"/>
          <w:lang w:eastAsia="ru-RU"/>
        </w:rPr>
      </w:pPr>
      <w:r w:rsidRPr="00D22295">
        <w:rPr>
          <w:rFonts w:ascii="Times New Roman" w:hAnsi="Times New Roman" w:cs="Times New Roman"/>
          <w:lang w:eastAsia="ru-RU"/>
        </w:rPr>
        <w:t>С равным успехом можно пользоваться условиями (нормами разности векторов), например,</w:t>
      </w:r>
    </w:p>
    <w:p w:rsidR="006C0D03" w:rsidRDefault="00443479" w:rsidP="00A66891">
      <w:pPr>
        <w:autoSpaceDE w:val="0"/>
        <w:autoSpaceDN w:val="0"/>
        <w:adjustRightInd w:val="0"/>
        <w:jc w:val="center"/>
        <w:rPr>
          <w:rFonts w:eastAsiaTheme="minorEastAsia"/>
          <w:noProof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(k+1)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(k)</m:t>
                      </m:r>
                    </m:sup>
                  </m:sSup>
                </m:e>
              </m:d>
            </m:e>
            <m:sub>
              <m:r>
                <w:rPr>
                  <w:rFonts w:ascii="Cambria Math" w:hAnsi="Cambria Math"/>
                  <w:lang w:val="en-US"/>
                </w:rPr>
                <m:t>e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k+1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rad>
          <m:r>
            <w:rPr>
              <w:rFonts w:ascii="Cambria Math" w:hAnsi="Cambria Math"/>
            </w:rPr>
            <m:t>≤ε</m:t>
          </m:r>
        </m:oMath>
      </m:oMathPara>
    </w:p>
    <w:p w:rsidR="00A66891" w:rsidRPr="00D22295" w:rsidRDefault="006C0D03" w:rsidP="00A66891">
      <w:pPr>
        <w:autoSpaceDE w:val="0"/>
        <w:autoSpaceDN w:val="0"/>
        <w:adjustRightInd w:val="0"/>
        <w:jc w:val="center"/>
        <w:rPr>
          <w:rFonts w:ascii="TimesNewRoman" w:hAnsi="TimesNewRoman" w:cs="TimesNewRoman"/>
          <w:sz w:val="28"/>
          <w:szCs w:val="28"/>
          <w:lang w:eastAsia="ru-RU"/>
        </w:rPr>
      </w:pPr>
      <w:r w:rsidRPr="00D22295">
        <w:rPr>
          <w:noProof/>
        </w:rPr>
        <w:t xml:space="preserve"> </w:t>
      </w:r>
    </w:p>
    <w:p w:rsidR="00A66891" w:rsidRPr="00D22295" w:rsidRDefault="00A66891" w:rsidP="00A66891">
      <w:pPr>
        <w:autoSpaceDE w:val="0"/>
        <w:autoSpaceDN w:val="0"/>
        <w:adjustRightInd w:val="0"/>
        <w:spacing w:line="360" w:lineRule="auto"/>
        <w:ind w:firstLine="709"/>
        <w:rPr>
          <w:rFonts w:ascii="Times New Roman" w:hAnsi="Times New Roman" w:cs="Times New Roman"/>
        </w:rPr>
      </w:pPr>
      <w:r w:rsidRPr="00D22295">
        <w:rPr>
          <w:rFonts w:ascii="Times New Roman" w:hAnsi="Times New Roman" w:cs="Times New Roman"/>
        </w:rPr>
        <w:t>Достаточным условием сходимости итерационного процесса является одно из двух условий:</w:t>
      </w:r>
    </w:p>
    <w:p w:rsidR="00A66891" w:rsidRPr="00D22295" w:rsidRDefault="00443479" w:rsidP="00A66891">
      <w:pPr>
        <w:pStyle w:val="a6"/>
        <w:spacing w:line="264" w:lineRule="auto"/>
        <w:ind w:firstLine="1985"/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noProof/>
              </w:rPr>
            </m:ctrlPr>
          </m:naryPr>
          <m:sub>
            <m:r>
              <w:rPr>
                <w:rFonts w:ascii="Cambria Math" w:hAnsi="Cambria Math"/>
                <w:noProof/>
              </w:rPr>
              <m:t>j=1</m:t>
            </m:r>
          </m:sub>
          <m:sup>
            <m:r>
              <w:rPr>
                <w:rFonts w:ascii="Cambria Math" w:hAnsi="Cambria Math"/>
                <w:noProof/>
              </w:rPr>
              <m:t>n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noProof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noProof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lang w:val="en-US"/>
                          </w:rPr>
                          <m:t>i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noProof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</w:rPr>
                          <m:t>j</m:t>
                        </m:r>
                      </m:sub>
                    </m:sSub>
                  </m:den>
                </m:f>
              </m:e>
            </m:d>
            <m:r>
              <w:rPr>
                <w:rFonts w:ascii="Cambria Math" w:hAnsi="Cambria Math"/>
                <w:noProof/>
              </w:rPr>
              <m:t>&lt;1</m:t>
            </m:r>
          </m:e>
        </m:nary>
        <m:r>
          <w:rPr>
            <w:rFonts w:ascii="Cambria Math" w:hAnsi="Cambria Math"/>
            <w:noProof/>
          </w:rPr>
          <m:t>, ∀i=</m:t>
        </m:r>
        <m:acc>
          <m:accPr>
            <m:chr m:val="̅"/>
            <m:ctrlPr>
              <w:rPr>
                <w:rFonts w:ascii="Cambria Math" w:hAnsi="Cambria Math"/>
                <w:i/>
                <w:noProof/>
              </w:rPr>
            </m:ctrlPr>
          </m:accPr>
          <m:e>
            <m:r>
              <w:rPr>
                <w:rFonts w:ascii="Cambria Math" w:hAnsi="Cambria Math"/>
                <w:noProof/>
              </w:rPr>
              <m:t>1,n</m:t>
            </m:r>
          </m:e>
        </m:acc>
      </m:oMath>
      <w:r w:rsidR="00A66891" w:rsidRPr="00D22295">
        <w:t xml:space="preserve"> или.</w:t>
      </w:r>
      <m:oMath>
        <m:r>
          <w:rPr>
            <w:rFonts w:ascii="Cambria Math" w:hAnsi="Cambria Math"/>
            <w:noProof/>
          </w:rPr>
          <m:t xml:space="preserve">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noProof/>
              </w:rPr>
            </m:ctrlPr>
          </m:naryPr>
          <m:sub>
            <m:r>
              <w:rPr>
                <w:rFonts w:ascii="Cambria Math" w:hAnsi="Cambria Math"/>
                <w:noProof/>
              </w:rPr>
              <m:t>j=1</m:t>
            </m:r>
          </m:sub>
          <m:sup>
            <m:r>
              <w:rPr>
                <w:rFonts w:ascii="Cambria Math" w:hAnsi="Cambria Math"/>
                <w:noProof/>
              </w:rPr>
              <m:t>n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noProof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noProof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lang w:val="en-US"/>
                          </w:rPr>
                          <m:t>i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noProof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</w:rPr>
                          <m:t>j</m:t>
                        </m:r>
                      </m:sub>
                    </m:sSub>
                  </m:den>
                </m:f>
              </m:e>
            </m:d>
            <m:r>
              <w:rPr>
                <w:rFonts w:ascii="Cambria Math" w:hAnsi="Cambria Math"/>
                <w:noProof/>
              </w:rPr>
              <m:t>&lt;1</m:t>
            </m:r>
          </m:e>
        </m:nary>
        <m:r>
          <w:rPr>
            <w:rFonts w:ascii="Cambria Math" w:hAnsi="Cambria Math"/>
            <w:noProof/>
          </w:rPr>
          <m:t>, ∀j=</m:t>
        </m:r>
        <m:acc>
          <m:accPr>
            <m:chr m:val="̅"/>
            <m:ctrlPr>
              <w:rPr>
                <w:rFonts w:ascii="Cambria Math" w:hAnsi="Cambria Math"/>
                <w:i/>
                <w:noProof/>
              </w:rPr>
            </m:ctrlPr>
          </m:accPr>
          <m:e>
            <m:r>
              <w:rPr>
                <w:rFonts w:ascii="Cambria Math" w:hAnsi="Cambria Math"/>
                <w:noProof/>
              </w:rPr>
              <m:t>1,n</m:t>
            </m:r>
          </m:e>
        </m:acc>
      </m:oMath>
    </w:p>
    <w:p w:rsidR="00A66891" w:rsidRDefault="00A66891" w:rsidP="00A66891">
      <w:pPr>
        <w:pStyle w:val="a6"/>
        <w:spacing w:line="360" w:lineRule="auto"/>
        <w:ind w:left="0" w:firstLine="709"/>
      </w:pPr>
      <w:r w:rsidRPr="00D22295">
        <w:t>Распишем первое условие:</w:t>
      </w:r>
    </w:p>
    <w:p w:rsidR="00F41156" w:rsidRDefault="00443479" w:rsidP="00F41156">
      <w:pPr>
        <w:pStyle w:val="a6"/>
        <w:spacing w:line="360" w:lineRule="auto"/>
        <w:ind w:left="0" w:firstLine="709"/>
        <w:jc w:val="center"/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noProof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noProof/>
                  </w:rPr>
                </m:ctrlPr>
              </m:fPr>
              <m:num>
                <m:r>
                  <w:rPr>
                    <w:rFonts w:ascii="Cambria Math" w:hAnsi="Cambria Math"/>
                    <w:noProof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noProof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noProof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1</m:t>
                    </m:r>
                  </m:sub>
                </m:sSub>
              </m:den>
            </m:f>
          </m:e>
        </m:d>
        <m:r>
          <w:rPr>
            <w:rFonts w:ascii="Cambria Math" w:hAnsi="Cambria Math"/>
            <w:noProof/>
          </w:rPr>
          <m:t>+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noProof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noProof/>
                  </w:rPr>
                </m:ctrlPr>
              </m:fPr>
              <m:num>
                <m:r>
                  <w:rPr>
                    <w:rFonts w:ascii="Cambria Math" w:hAnsi="Cambria Math"/>
                    <w:noProof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noProof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noProof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2</m:t>
                    </m:r>
                  </m:sub>
                </m:sSub>
              </m:den>
            </m:f>
          </m:e>
        </m:d>
        <m:r>
          <w:rPr>
            <w:rFonts w:ascii="Cambria Math" w:hAnsi="Cambria Math"/>
            <w:noProof/>
          </w:rPr>
          <m:t>+…+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noProof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noProof/>
                  </w:rPr>
                </m:ctrlPr>
              </m:fPr>
              <m:num>
                <m:r>
                  <w:rPr>
                    <w:rFonts w:ascii="Cambria Math" w:hAnsi="Cambria Math"/>
                    <w:noProof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noProof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noProof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n</m:t>
                    </m:r>
                  </m:sub>
                </m:sSub>
              </m:den>
            </m:f>
          </m:e>
        </m:d>
        <m:r>
          <w:rPr>
            <w:rFonts w:ascii="Cambria Math" w:hAnsi="Cambria Math"/>
            <w:noProof/>
          </w:rPr>
          <m:t>&lt;1</m:t>
        </m:r>
      </m:oMath>
      <w:r w:rsidR="00F41156" w:rsidRPr="00F41156">
        <w:t xml:space="preserve"> </w:t>
      </w:r>
      <w:r w:rsidR="00F41156">
        <w:t xml:space="preserve">при </w:t>
      </w:r>
      <m:oMath>
        <m:r>
          <w:rPr>
            <w:rFonts w:ascii="Cambria Math" w:hAnsi="Cambria Math"/>
          </w:rPr>
          <m:t>i=1</m:t>
        </m:r>
      </m:oMath>
    </w:p>
    <w:p w:rsidR="00F41156" w:rsidRPr="00F41156" w:rsidRDefault="00443479" w:rsidP="00F41156">
      <w:pPr>
        <w:pStyle w:val="a6"/>
        <w:spacing w:line="360" w:lineRule="auto"/>
        <w:ind w:left="0" w:firstLine="709"/>
        <w:jc w:val="center"/>
        <w:rPr>
          <w:i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noProof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noProof/>
                  </w:rPr>
                </m:ctrlPr>
              </m:fPr>
              <m:num>
                <m:r>
                  <w:rPr>
                    <w:rFonts w:ascii="Cambria Math" w:hAnsi="Cambria Math"/>
                    <w:noProof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noProof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n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noProof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1</m:t>
                    </m:r>
                  </m:sub>
                </m:sSub>
              </m:den>
            </m:f>
          </m:e>
        </m:d>
        <m:r>
          <w:rPr>
            <w:rFonts w:ascii="Cambria Math" w:hAnsi="Cambria Math"/>
            <w:noProof/>
          </w:rPr>
          <m:t>+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noProof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noProof/>
                  </w:rPr>
                </m:ctrlPr>
              </m:fPr>
              <m:num>
                <m:r>
                  <w:rPr>
                    <w:rFonts w:ascii="Cambria Math" w:hAnsi="Cambria Math"/>
                    <w:noProof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noProof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n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noProof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2</m:t>
                    </m:r>
                  </m:sub>
                </m:sSub>
              </m:den>
            </m:f>
          </m:e>
        </m:d>
        <m:r>
          <w:rPr>
            <w:rFonts w:ascii="Cambria Math" w:hAnsi="Cambria Math"/>
            <w:noProof/>
          </w:rPr>
          <m:t>+…+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noProof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noProof/>
                  </w:rPr>
                </m:ctrlPr>
              </m:fPr>
              <m:num>
                <m:r>
                  <w:rPr>
                    <w:rFonts w:ascii="Cambria Math" w:hAnsi="Cambria Math"/>
                    <w:noProof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noProof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n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noProof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n</m:t>
                    </m:r>
                  </m:sub>
                </m:sSub>
              </m:den>
            </m:f>
          </m:e>
        </m:d>
        <m:r>
          <w:rPr>
            <w:rFonts w:ascii="Cambria Math" w:hAnsi="Cambria Math"/>
            <w:noProof/>
          </w:rPr>
          <m:t>&lt;1</m:t>
        </m:r>
      </m:oMath>
      <w:r w:rsidR="00F41156" w:rsidRPr="00F41156">
        <w:t xml:space="preserve"> </w:t>
      </w:r>
      <w:r w:rsidR="00F41156">
        <w:t xml:space="preserve">при </w:t>
      </w:r>
      <m:oMath>
        <m:r>
          <w:rPr>
            <w:rFonts w:ascii="Cambria Math" w:hAnsi="Cambria Math"/>
          </w:rPr>
          <m:t>i=n</m:t>
        </m:r>
      </m:oMath>
    </w:p>
    <w:p w:rsidR="00A66891" w:rsidRDefault="00A66891" w:rsidP="00F41156">
      <w:pPr>
        <w:pStyle w:val="a6"/>
        <w:spacing w:line="360" w:lineRule="auto"/>
        <w:ind w:left="0" w:firstLine="708"/>
      </w:pPr>
      <w:r w:rsidRPr="00D22295">
        <w:t>Распишем второе условие:</w:t>
      </w:r>
    </w:p>
    <w:p w:rsidR="00F41156" w:rsidRDefault="00443479" w:rsidP="00F41156">
      <w:pPr>
        <w:pStyle w:val="a6"/>
        <w:spacing w:line="360" w:lineRule="auto"/>
        <w:ind w:left="0" w:firstLine="709"/>
        <w:jc w:val="center"/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noProof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noProof/>
                  </w:rPr>
                </m:ctrlPr>
              </m:fPr>
              <m:num>
                <m:r>
                  <w:rPr>
                    <w:rFonts w:ascii="Cambria Math" w:hAnsi="Cambria Math"/>
                    <w:noProof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noProof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noProof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1</m:t>
                    </m:r>
                  </m:sub>
                </m:sSub>
              </m:den>
            </m:f>
          </m:e>
        </m:d>
        <m:r>
          <w:rPr>
            <w:rFonts w:ascii="Cambria Math" w:hAnsi="Cambria Math"/>
            <w:noProof/>
          </w:rPr>
          <m:t>+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noProof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noProof/>
                  </w:rPr>
                </m:ctrlPr>
              </m:fPr>
              <m:num>
                <m:r>
                  <w:rPr>
                    <w:rFonts w:ascii="Cambria Math" w:hAnsi="Cambria Math"/>
                    <w:noProof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noProof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noProof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1</m:t>
                    </m:r>
                  </m:sub>
                </m:sSub>
              </m:den>
            </m:f>
          </m:e>
        </m:d>
        <m:r>
          <w:rPr>
            <w:rFonts w:ascii="Cambria Math" w:hAnsi="Cambria Math"/>
            <w:noProof/>
          </w:rPr>
          <m:t>+…+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noProof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noProof/>
                  </w:rPr>
                </m:ctrlPr>
              </m:fPr>
              <m:num>
                <m:r>
                  <w:rPr>
                    <w:rFonts w:ascii="Cambria Math" w:hAnsi="Cambria Math"/>
                    <w:noProof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noProof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n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noProof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1</m:t>
                    </m:r>
                  </m:sub>
                </m:sSub>
              </m:den>
            </m:f>
          </m:e>
        </m:d>
        <m:r>
          <w:rPr>
            <w:rFonts w:ascii="Cambria Math" w:hAnsi="Cambria Math"/>
            <w:noProof/>
          </w:rPr>
          <m:t>&lt;1</m:t>
        </m:r>
      </m:oMath>
      <w:r w:rsidR="00F41156" w:rsidRPr="00F41156">
        <w:t xml:space="preserve"> </w:t>
      </w:r>
      <w:r w:rsidR="00F41156">
        <w:t xml:space="preserve">при </w:t>
      </w:r>
      <m:oMath>
        <m:r>
          <w:rPr>
            <w:rFonts w:ascii="Cambria Math" w:hAnsi="Cambria Math"/>
          </w:rPr>
          <m:t>j=1</m:t>
        </m:r>
      </m:oMath>
    </w:p>
    <w:p w:rsidR="00F41156" w:rsidRPr="00F41156" w:rsidRDefault="00443479" w:rsidP="00F41156">
      <w:pPr>
        <w:pStyle w:val="a6"/>
        <w:spacing w:line="360" w:lineRule="auto"/>
        <w:ind w:left="0" w:firstLine="709"/>
        <w:jc w:val="center"/>
        <w:rPr>
          <w:i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noProof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noProof/>
                  </w:rPr>
                </m:ctrlPr>
              </m:fPr>
              <m:num>
                <m:r>
                  <w:rPr>
                    <w:rFonts w:ascii="Cambria Math" w:hAnsi="Cambria Math"/>
                    <w:noProof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noProof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noProof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n</m:t>
                    </m:r>
                  </m:sub>
                </m:sSub>
              </m:den>
            </m:f>
          </m:e>
        </m:d>
        <m:r>
          <w:rPr>
            <w:rFonts w:ascii="Cambria Math" w:hAnsi="Cambria Math"/>
            <w:noProof/>
          </w:rPr>
          <m:t>+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noProof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noProof/>
                  </w:rPr>
                </m:ctrlPr>
              </m:fPr>
              <m:num>
                <m:r>
                  <w:rPr>
                    <w:rFonts w:ascii="Cambria Math" w:hAnsi="Cambria Math"/>
                    <w:noProof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noProof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noProof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n</m:t>
                    </m:r>
                  </m:sub>
                </m:sSub>
              </m:den>
            </m:f>
          </m:e>
        </m:d>
        <m:r>
          <w:rPr>
            <w:rFonts w:ascii="Cambria Math" w:hAnsi="Cambria Math"/>
            <w:noProof/>
          </w:rPr>
          <m:t>+…+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noProof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noProof/>
                  </w:rPr>
                </m:ctrlPr>
              </m:fPr>
              <m:num>
                <m:r>
                  <w:rPr>
                    <w:rFonts w:ascii="Cambria Math" w:hAnsi="Cambria Math"/>
                    <w:noProof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noProof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n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noProof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n</m:t>
                    </m:r>
                  </m:sub>
                </m:sSub>
              </m:den>
            </m:f>
          </m:e>
        </m:d>
        <m:r>
          <w:rPr>
            <w:rFonts w:ascii="Cambria Math" w:hAnsi="Cambria Math"/>
            <w:noProof/>
          </w:rPr>
          <m:t>&lt;1</m:t>
        </m:r>
      </m:oMath>
      <w:r w:rsidR="00F41156" w:rsidRPr="00F41156">
        <w:t xml:space="preserve"> </w:t>
      </w:r>
      <w:r w:rsidR="00F41156">
        <w:t xml:space="preserve">при </w:t>
      </w:r>
      <m:oMath>
        <m:r>
          <w:rPr>
            <w:rFonts w:ascii="Cambria Math" w:hAnsi="Cambria Math"/>
          </w:rPr>
          <m:t>j=n</m:t>
        </m:r>
      </m:oMath>
    </w:p>
    <w:p w:rsidR="00F41156" w:rsidRPr="00D22295" w:rsidRDefault="00F41156" w:rsidP="00F41156">
      <w:pPr>
        <w:pStyle w:val="a6"/>
        <w:spacing w:line="360" w:lineRule="auto"/>
        <w:ind w:left="0" w:firstLine="708"/>
      </w:pPr>
    </w:p>
    <w:p w:rsidR="00A66891" w:rsidRPr="00D22295" w:rsidRDefault="00A66891" w:rsidP="00A66891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D22295">
        <w:rPr>
          <w:rFonts w:ascii="Times New Roman" w:hAnsi="Times New Roman" w:cs="Times New Roman"/>
        </w:rPr>
        <w:t>На практике для проверки сходимости рассматривают матрицу:</w:t>
      </w:r>
    </w:p>
    <w:p w:rsidR="00F41156" w:rsidRDefault="00F41156" w:rsidP="00A66891">
      <w:pPr>
        <w:spacing w:line="360" w:lineRule="auto"/>
        <w:ind w:firstLine="708"/>
        <w:jc w:val="center"/>
        <w:rPr>
          <w:noProof/>
        </w:rPr>
      </w:pPr>
    </w:p>
    <w:p w:rsidR="00A66891" w:rsidRPr="00D22295" w:rsidRDefault="00443479" w:rsidP="00F41156">
      <w:pPr>
        <w:spacing w:line="360" w:lineRule="auto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lang w:val="en-US"/>
          </w:rPr>
          <m:t>max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</w:rPr>
              <m:t>(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∂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∂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j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</w:rPr>
              <m:t>)</m:t>
            </m:r>
          </m:e>
        </m:d>
      </m:oMath>
      <w:r w:rsidR="00A66891" w:rsidRPr="00D22295">
        <w:t>.</w:t>
      </w:r>
    </w:p>
    <w:p w:rsidR="00A66891" w:rsidRDefault="00A66891" w:rsidP="00A66891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D22295">
        <w:rPr>
          <w:rFonts w:ascii="Times New Roman" w:hAnsi="Times New Roman" w:cs="Times New Roman"/>
        </w:rPr>
        <w:lastRenderedPageBreak/>
        <w:t>Норма этой матрицы мажорирует соответствующие нормы матрицы производных. Поэтому достаточным условием сходимости является условие</w:t>
      </w:r>
      <m:oMath>
        <m:d>
          <m:dPr>
            <m:begChr m:val="‖"/>
            <m:endChr m:val="‖"/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</w:rPr>
                  <m:t>ij</m:t>
                </m:r>
              </m:sub>
            </m:sSub>
          </m:e>
        </m:d>
        <m:r>
          <w:rPr>
            <w:rFonts w:ascii="Cambria Math" w:eastAsiaTheme="minorEastAsia" w:hAnsi="Cambria Math" w:cs="Times New Roman"/>
          </w:rPr>
          <m:t>&lt;1</m:t>
        </m:r>
      </m:oMath>
      <w:r w:rsidRPr="00D22295">
        <w:t xml:space="preserve">. </w:t>
      </w:r>
      <w:r w:rsidRPr="00D22295">
        <w:rPr>
          <w:rFonts w:ascii="Times New Roman" w:hAnsi="Times New Roman" w:cs="Times New Roman"/>
        </w:rPr>
        <w:t>Для различных норм матрицы это условие принимает разные формы:</w:t>
      </w:r>
    </w:p>
    <w:p w:rsidR="00A66891" w:rsidRPr="00F41156" w:rsidRDefault="00443479" w:rsidP="00F41156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m:oMath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i=1</m:t>
            </m:r>
          </m:sub>
          <m:sup>
            <m:r>
              <w:rPr>
                <w:rFonts w:ascii="Cambria Math" w:hAnsi="Cambria Math" w:cs="Times New Roman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</w:rPr>
                  <m:t>ij</m:t>
                </m:r>
              </m:sub>
            </m:sSub>
          </m:e>
        </m:nary>
        <m:r>
          <w:rPr>
            <w:rFonts w:ascii="Cambria Math" w:hAnsi="Cambria Math" w:cs="Times New Roman"/>
          </w:rPr>
          <m:t xml:space="preserve">&lt;1, 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j=1</m:t>
            </m:r>
          </m:sub>
          <m:sup>
            <m:r>
              <w:rPr>
                <w:rFonts w:ascii="Cambria Math" w:hAnsi="Cambria Math" w:cs="Times New Roman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</w:rPr>
                  <m:t>ij</m:t>
                </m:r>
              </m:sub>
            </m:sSub>
          </m:e>
        </m:nary>
        <m:r>
          <w:rPr>
            <w:rFonts w:ascii="Cambria Math" w:hAnsi="Cambria Math" w:cs="Times New Roman"/>
          </w:rPr>
          <m:t>&lt;1</m:t>
        </m:r>
      </m:oMath>
      <w:r w:rsidR="00F41156">
        <w:rPr>
          <w:rFonts w:ascii="Times New Roman" w:eastAsiaTheme="minorEastAsia" w:hAnsi="Times New Roman" w:cs="Times New Roman"/>
        </w:rPr>
        <w:t xml:space="preserve"> или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</w:rPr>
            </m:ctrlPr>
          </m:naryPr>
          <m:sub>
            <m:r>
              <w:rPr>
                <w:rFonts w:ascii="Cambria Math" w:eastAsiaTheme="minorEastAsia" w:hAnsi="Cambria Math" w:cs="Times New Roman"/>
              </w:rPr>
              <m:t>i,j=1</m:t>
            </m:r>
          </m:sub>
          <m:sup>
            <m:r>
              <w:rPr>
                <w:rFonts w:ascii="Cambria Math" w:eastAsiaTheme="minorEastAsia" w:hAnsi="Cambria Math" w:cs="Times New Roman"/>
                <w:lang w:val="en-US"/>
              </w:rPr>
              <m:t>n</m:t>
            </m:r>
          </m:sup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ij</m:t>
                </m:r>
              </m:sub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bSup>
            <m:r>
              <w:rPr>
                <w:rFonts w:ascii="Cambria Math" w:eastAsiaTheme="minorEastAsia" w:hAnsi="Cambria Math" w:cs="Times New Roman"/>
              </w:rPr>
              <m:t>&lt;1</m:t>
            </m:r>
          </m:e>
        </m:nary>
      </m:oMath>
      <w:r w:rsidR="00A66891" w:rsidRPr="00D22295">
        <w:t>.</w:t>
      </w:r>
    </w:p>
    <w:p w:rsidR="00A66891" w:rsidRPr="00D22295" w:rsidRDefault="00A66891" w:rsidP="00A66891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D22295">
        <w:rPr>
          <w:rFonts w:ascii="Times New Roman" w:hAnsi="Times New Roman" w:cs="Times New Roman"/>
        </w:rPr>
        <w:t>Поскольку в конечномерном пространстве все нормы матриц эквивалентны, из сходимости итераций в одной норме следует сходимость во всех остальных.</w:t>
      </w:r>
    </w:p>
    <w:p w:rsidR="00A66891" w:rsidRPr="00D22295" w:rsidRDefault="00A66891" w:rsidP="00A66891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D22295">
        <w:rPr>
          <w:rFonts w:ascii="Times New Roman" w:hAnsi="Times New Roman" w:cs="Times New Roman"/>
        </w:rPr>
        <w:t xml:space="preserve">Нулевое приближение в случае </w:t>
      </w:r>
      <w:r w:rsidRPr="00D22295">
        <w:rPr>
          <w:rFonts w:ascii="Times New Roman" w:hAnsi="Times New Roman" w:cs="Times New Roman"/>
          <w:lang w:val="en-US"/>
        </w:rPr>
        <w:t>n</w:t>
      </w:r>
      <w:r w:rsidRPr="00D22295">
        <w:rPr>
          <w:rFonts w:ascii="Times New Roman" w:hAnsi="Times New Roman" w:cs="Times New Roman"/>
        </w:rPr>
        <w:t xml:space="preserve"> = 2 можно выбрать графически, изобразив в плоскости (</w:t>
      </w:r>
      <w:r w:rsidRPr="00D22295">
        <w:rPr>
          <w:rFonts w:ascii="Times New Roman" w:hAnsi="Times New Roman" w:cs="Times New Roman"/>
          <w:lang w:val="en-US"/>
        </w:rPr>
        <w:t>x</w:t>
      </w:r>
      <w:r w:rsidRPr="00D22295">
        <w:rPr>
          <w:rFonts w:ascii="Times New Roman" w:hAnsi="Times New Roman" w:cs="Times New Roman"/>
          <w:vertAlign w:val="subscript"/>
        </w:rPr>
        <w:t>1</w:t>
      </w:r>
      <w:r w:rsidRPr="00D22295">
        <w:rPr>
          <w:rFonts w:ascii="Times New Roman" w:hAnsi="Times New Roman" w:cs="Times New Roman"/>
        </w:rPr>
        <w:t xml:space="preserve">, </w:t>
      </w:r>
      <w:r w:rsidRPr="00D22295">
        <w:rPr>
          <w:rFonts w:ascii="Times New Roman" w:hAnsi="Times New Roman" w:cs="Times New Roman"/>
          <w:lang w:val="en-US"/>
        </w:rPr>
        <w:t>x</w:t>
      </w:r>
      <w:r w:rsidRPr="00D22295">
        <w:rPr>
          <w:rFonts w:ascii="Times New Roman" w:hAnsi="Times New Roman" w:cs="Times New Roman"/>
          <w:vertAlign w:val="subscript"/>
        </w:rPr>
        <w:t>2</w:t>
      </w:r>
      <w:r w:rsidRPr="00D22295">
        <w:rPr>
          <w:rFonts w:ascii="Times New Roman" w:hAnsi="Times New Roman" w:cs="Times New Roman"/>
        </w:rPr>
        <w:t>) кривые</w:t>
      </w:r>
      <w:r w:rsidR="00F41156" w:rsidRPr="00F41156">
        <w:rPr>
          <w:rFonts w:ascii="Times New Roman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</m:sSub>
          </m:e>
        </m:d>
        <m:r>
          <w:rPr>
            <w:rFonts w:ascii="Cambria Math" w:hAnsi="Cambria Math" w:cs="Times New Roman"/>
          </w:rPr>
          <m:t>=0</m:t>
        </m:r>
      </m:oMath>
      <w:r w:rsidRPr="00D22295">
        <w:rPr>
          <w:rFonts w:ascii="Times New Roman" w:hAnsi="Times New Roman" w:cs="Times New Roman"/>
        </w:rPr>
        <w:t xml:space="preserve"> </w:t>
      </w:r>
      <w:r w:rsidRPr="00D22295">
        <w:t xml:space="preserve"> и</w:t>
      </w:r>
      <w:r w:rsidR="00F41156" w:rsidRPr="00F41156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</m:sSub>
          </m:e>
        </m:d>
        <m:r>
          <w:rPr>
            <w:rFonts w:ascii="Cambria Math" w:hAnsi="Cambria Math" w:cs="Times New Roman"/>
          </w:rPr>
          <m:t>=0</m:t>
        </m:r>
      </m:oMath>
      <w:r w:rsidRPr="00D22295">
        <w:t xml:space="preserve">  </w:t>
      </w:r>
      <w:r w:rsidRPr="00D22295">
        <w:rPr>
          <w:rFonts w:ascii="Times New Roman" w:hAnsi="Times New Roman" w:cs="Times New Roman"/>
        </w:rPr>
        <w:t>и определив приближённо точки их пересечения.</w:t>
      </w:r>
    </w:p>
    <w:p w:rsidR="00A66891" w:rsidRPr="00D22295" w:rsidRDefault="00A66891" w:rsidP="00A66891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D22295">
        <w:rPr>
          <w:rFonts w:ascii="Times New Roman" w:hAnsi="Times New Roman" w:cs="Times New Roman"/>
        </w:rPr>
        <w:t>Рассмотрим один из способов приведения системы (1) к виду (3), допускающему сходящиеся итерации.</w:t>
      </w:r>
    </w:p>
    <w:p w:rsidR="00A66891" w:rsidRDefault="00A66891" w:rsidP="00A66891">
      <w:pPr>
        <w:pStyle w:val="a6"/>
        <w:spacing w:line="360" w:lineRule="auto"/>
        <w:ind w:left="0" w:firstLine="709"/>
      </w:pPr>
      <w:r w:rsidRPr="00D22295">
        <w:t>Пусть задана система второго порядка вида:</w:t>
      </w:r>
    </w:p>
    <w:p w:rsidR="00A66891" w:rsidRPr="00D22295" w:rsidRDefault="00443479" w:rsidP="00F41156">
      <w:pPr>
        <w:pStyle w:val="a6"/>
        <w:spacing w:line="360" w:lineRule="auto"/>
        <w:ind w:left="0" w:firstLine="709"/>
        <w:jc w:val="center"/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HAnsi" w:hAnsi="Cambria Math"/>
                      </w:rPr>
                      <m:t>x</m:t>
                    </m:r>
                    <m:r>
                      <w:rPr>
                        <w:rFonts w:ascii="Cambria Math" w:hAnsi="Cambria Math"/>
                      </w:rPr>
                      <m:t xml:space="preserve">, </m:t>
                    </m:r>
                    <m:r>
                      <w:rPr>
                        <w:rFonts w:ascii="Cambria Math" w:eastAsiaTheme="minorHAnsi" w:hAnsi="Cambria Math"/>
                      </w:rPr>
                      <m:t>y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e>
              <m:e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HAnsi" w:hAnsi="Cambria Math"/>
                      </w:rPr>
                      <m:t>x</m:t>
                    </m:r>
                    <m:r>
                      <w:rPr>
                        <w:rFonts w:ascii="Cambria Math" w:hAnsi="Cambria Math"/>
                      </w:rPr>
                      <m:t xml:space="preserve">, </m:t>
                    </m:r>
                    <m:r>
                      <w:rPr>
                        <w:rFonts w:ascii="Cambria Math" w:eastAsiaTheme="minorHAnsi" w:hAnsi="Cambria Math"/>
                      </w:rPr>
                      <m:t>y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e>
            </m:eqArr>
          </m:e>
        </m:d>
      </m:oMath>
      <w:r w:rsidR="00A66891" w:rsidRPr="00D22295">
        <w:t>.</w:t>
      </w:r>
    </w:p>
    <w:p w:rsidR="00A66891" w:rsidRPr="00520C3A" w:rsidRDefault="00A66891" w:rsidP="00A66891">
      <w:pPr>
        <w:pStyle w:val="a6"/>
        <w:spacing w:line="360" w:lineRule="auto"/>
        <w:ind w:left="0" w:firstLine="709"/>
      </w:pPr>
      <w:r w:rsidRPr="00D22295">
        <w:t>Требуется привести ее к виду:</w:t>
      </w:r>
    </w:p>
    <w:p w:rsidR="00A66891" w:rsidRPr="00D22295" w:rsidRDefault="00443479" w:rsidP="00A66891">
      <w:pPr>
        <w:pStyle w:val="a6"/>
        <w:spacing w:line="264" w:lineRule="auto"/>
        <w:ind w:firstLine="3686"/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noProof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noProof/>
                  </w:rPr>
                </m:ctrlPr>
              </m:eqArrPr>
              <m:e>
                <m:r>
                  <w:rPr>
                    <w:rFonts w:ascii="Cambria Math" w:hAnsi="Cambria Math"/>
                    <w:noProof/>
                  </w:rPr>
                  <m:t>x=</m:t>
                </m:r>
                <m:sSub>
                  <m:sSubPr>
                    <m:ctrlPr>
                      <w:rPr>
                        <w:rFonts w:ascii="Cambria Math" w:hAnsi="Cambria Math"/>
                        <w:noProof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noProof/>
                  </w:rPr>
                  <m:t>(x,y)</m:t>
                </m:r>
              </m:e>
              <m:e>
                <m:r>
                  <w:rPr>
                    <w:rFonts w:ascii="Cambria Math" w:hAnsi="Cambria Math"/>
                    <w:noProof/>
                  </w:rPr>
                  <m:t>y=</m:t>
                </m:r>
                <m:sSub>
                  <m:sSubPr>
                    <m:ctrlPr>
                      <w:rPr>
                        <w:rFonts w:ascii="Cambria Math" w:hAnsi="Cambria Math"/>
                        <w:noProof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noProof/>
                  </w:rPr>
                  <m:t>(x,y)</m:t>
                </m:r>
              </m:e>
            </m:eqArr>
          </m:e>
        </m:d>
      </m:oMath>
      <w:r w:rsidR="00A66891" w:rsidRPr="00D22295">
        <w:t>.</w:t>
      </w:r>
    </w:p>
    <w:p w:rsidR="00A66891" w:rsidRDefault="00A66891" w:rsidP="00A66891">
      <w:pPr>
        <w:pStyle w:val="a6"/>
        <w:spacing w:line="360" w:lineRule="auto"/>
        <w:ind w:left="0" w:firstLine="709"/>
      </w:pPr>
      <w:r w:rsidRPr="00D22295">
        <w:t xml:space="preserve">Умножим первое уравнение системы на неизвестную постоянную </w:t>
      </w:r>
      <w:r w:rsidR="00AC3852" w:rsidRPr="00D22295">
        <w:rPr>
          <w:noProof/>
          <w:position w:val="-6"/>
        </w:rPr>
        <w:object w:dxaOrig="260" w:dyaOrig="2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2.75pt;height:12pt;mso-width-percent:0;mso-height-percent:0;mso-width-percent:0;mso-height-percent:0" o:ole="" fillcolor="window">
            <v:imagedata r:id="rId5" o:title=""/>
          </v:shape>
          <o:OLEObject Type="Embed" ProgID="Equation.3" ShapeID="_x0000_i1025" DrawAspect="Content" ObjectID="_1652128095" r:id="rId6"/>
        </w:object>
      </w:r>
      <w:r w:rsidRPr="00D22295">
        <w:t xml:space="preserve">, второе - на </w:t>
      </w:r>
      <w:r w:rsidR="00AC3852" w:rsidRPr="00D22295">
        <w:rPr>
          <w:noProof/>
          <w:position w:val="-10"/>
        </w:rPr>
        <w:object w:dxaOrig="220" w:dyaOrig="340">
          <v:shape id="_x0000_i1026" type="#_x0000_t75" alt="" style="width:11.25pt;height:16.5pt;mso-width-percent:0;mso-height-percent:0;mso-width-percent:0;mso-height-percent:0" o:ole="" fillcolor="window">
            <v:imagedata r:id="rId7" o:title=""/>
          </v:shape>
          <o:OLEObject Type="Embed" ProgID="Equation.3" ShapeID="_x0000_i1026" DrawAspect="Content" ObjectID="_1652128096" r:id="rId8"/>
        </w:object>
      </w:r>
      <w:r w:rsidRPr="00D22295">
        <w:t xml:space="preserve">, затем сложим их и добавим в обе части уравнения </w:t>
      </w:r>
      <w:r w:rsidR="00AC3852" w:rsidRPr="00D22295">
        <w:rPr>
          <w:noProof/>
          <w:position w:val="-6"/>
        </w:rPr>
        <w:object w:dxaOrig="220" w:dyaOrig="240">
          <v:shape id="_x0000_i1027" type="#_x0000_t75" alt="" style="width:11.25pt;height:12pt;mso-width-percent:0;mso-height-percent:0;mso-width-percent:0;mso-height-percent:0" o:ole="" fillcolor="window">
            <v:imagedata r:id="rId9" o:title=""/>
          </v:shape>
          <o:OLEObject Type="Embed" ProgID="Equation.3" ShapeID="_x0000_i1027" DrawAspect="Content" ObjectID="_1652128097" r:id="rId10"/>
        </w:object>
      </w:r>
      <w:r w:rsidRPr="00D22295">
        <w:t>. Получим первое уравнение преобразованной системы</w:t>
      </w:r>
    </w:p>
    <w:p w:rsidR="00520C3A" w:rsidRPr="00D22295" w:rsidRDefault="00520C3A" w:rsidP="00A66891">
      <w:pPr>
        <w:pStyle w:val="a6"/>
        <w:spacing w:line="360" w:lineRule="auto"/>
        <w:ind w:left="0" w:firstLine="709"/>
      </w:pPr>
      <m:oMathPara>
        <m:oMath>
          <m:r>
            <w:rPr>
              <w:rFonts w:ascii="Cambria Math" w:hAnsi="Cambria Math"/>
            </w:rPr>
            <m:t>x+a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+ β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=x</m:t>
          </m:r>
        </m:oMath>
      </m:oMathPara>
    </w:p>
    <w:p w:rsidR="00A66891" w:rsidRPr="00D22295" w:rsidRDefault="00A66891" w:rsidP="00A66891">
      <w:pPr>
        <w:pStyle w:val="a6"/>
        <w:spacing w:line="264" w:lineRule="auto"/>
        <w:ind w:firstLine="2835"/>
      </w:pPr>
    </w:p>
    <w:p w:rsidR="00A66891" w:rsidRPr="00D22295" w:rsidRDefault="00A66891" w:rsidP="00A66891">
      <w:pPr>
        <w:pStyle w:val="a6"/>
        <w:spacing w:line="360" w:lineRule="auto"/>
        <w:ind w:left="0" w:firstLine="709"/>
      </w:pPr>
      <w:r w:rsidRPr="00D22295">
        <w:t>где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=x+a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+β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(x,y)</m:t>
        </m:r>
      </m:oMath>
      <w:r w:rsidRPr="00D22295">
        <w:t>.</w:t>
      </w:r>
    </w:p>
    <w:p w:rsidR="00A66891" w:rsidRDefault="00A66891" w:rsidP="00A66891">
      <w:pPr>
        <w:pStyle w:val="a6"/>
        <w:spacing w:line="360" w:lineRule="auto"/>
        <w:ind w:left="0" w:firstLine="709"/>
      </w:pPr>
      <w:r w:rsidRPr="00D22295">
        <w:t xml:space="preserve">Далее, умножим первое уравнение системы на неизвестную постоянную </w:t>
      </w:r>
      <w:r w:rsidR="00AC3852" w:rsidRPr="00D22295">
        <w:rPr>
          <w:noProof/>
          <w:position w:val="-10"/>
        </w:rPr>
        <w:object w:dxaOrig="200" w:dyaOrig="279">
          <v:shape id="_x0000_i1028" type="#_x0000_t75" alt="" style="width:10.5pt;height:13.5pt;mso-width-percent:0;mso-height-percent:0;mso-width-percent:0;mso-height-percent:0" o:ole="" fillcolor="window">
            <v:imagedata r:id="rId11" o:title=""/>
          </v:shape>
          <o:OLEObject Type="Embed" ProgID="Equation.3" ShapeID="_x0000_i1028" DrawAspect="Content" ObjectID="_1652128098" r:id="rId12"/>
        </w:object>
      </w:r>
      <w:r w:rsidRPr="00D22295">
        <w:t xml:space="preserve">, второе - на </w:t>
      </w:r>
      <w:r w:rsidR="00AC3852" w:rsidRPr="00D22295">
        <w:rPr>
          <w:noProof/>
          <w:position w:val="-6"/>
        </w:rPr>
        <w:object w:dxaOrig="200" w:dyaOrig="300">
          <v:shape id="_x0000_i1029" type="#_x0000_t75" alt="" style="width:10.5pt;height:14.25pt;mso-width-percent:0;mso-height-percent:0;mso-width-percent:0;mso-height-percent:0" o:ole="" fillcolor="window">
            <v:imagedata r:id="rId13" o:title=""/>
          </v:shape>
          <o:OLEObject Type="Embed" ProgID="Equation.3" ShapeID="_x0000_i1029" DrawAspect="Content" ObjectID="_1652128099" r:id="rId14"/>
        </w:object>
      </w:r>
      <w:r w:rsidRPr="00D22295">
        <w:t xml:space="preserve">, затем сложим их и добавим в обе части уравнения </w:t>
      </w:r>
      <w:r w:rsidR="00AC3852" w:rsidRPr="00D22295">
        <w:rPr>
          <w:noProof/>
          <w:position w:val="-12"/>
        </w:rPr>
        <w:object w:dxaOrig="240" w:dyaOrig="300">
          <v:shape id="_x0000_i1030" type="#_x0000_t75" alt="" style="width:12pt;height:14.25pt;mso-width-percent:0;mso-height-percent:0;mso-width-percent:0;mso-height-percent:0" o:ole="" fillcolor="window">
            <v:imagedata r:id="rId15" o:title=""/>
          </v:shape>
          <o:OLEObject Type="Embed" ProgID="Equation.3" ShapeID="_x0000_i1030" DrawAspect="Content" ObjectID="_1652128100" r:id="rId16"/>
        </w:object>
      </w:r>
      <w:r w:rsidRPr="00D22295">
        <w:t>. Тогда второе уравнение преобразованной системы будет иметь вид</w:t>
      </w:r>
    </w:p>
    <w:p w:rsidR="00520C3A" w:rsidRPr="00D22295" w:rsidRDefault="00520C3A" w:rsidP="00A66891">
      <w:pPr>
        <w:pStyle w:val="a6"/>
        <w:spacing w:line="360" w:lineRule="auto"/>
        <w:ind w:left="0" w:firstLine="709"/>
      </w:pPr>
      <m:oMathPara>
        <m:oMath>
          <m:r>
            <w:rPr>
              <w:rFonts w:ascii="Cambria Math" w:hAnsi="Cambria Math"/>
            </w:rPr>
            <m:t>y+γ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+δ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=y</m:t>
          </m:r>
        </m:oMath>
      </m:oMathPara>
    </w:p>
    <w:p w:rsidR="00A66891" w:rsidRPr="00D22295" w:rsidRDefault="00A66891" w:rsidP="00A66891">
      <w:pPr>
        <w:pStyle w:val="a6"/>
        <w:spacing w:line="264" w:lineRule="auto"/>
        <w:ind w:firstLine="2835"/>
      </w:pPr>
    </w:p>
    <w:p w:rsidR="00A66891" w:rsidRPr="00520C3A" w:rsidRDefault="00A66891" w:rsidP="00520C3A">
      <w:pPr>
        <w:pStyle w:val="a6"/>
        <w:spacing w:line="360" w:lineRule="auto"/>
        <w:ind w:left="0" w:firstLine="709"/>
      </w:pPr>
      <w:r w:rsidRPr="00D22295">
        <w:t>где</w:t>
      </w:r>
      <w:r w:rsidR="00520C3A" w:rsidRPr="00520C3A">
        <w:t xml:space="preserve">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Φ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+</m:t>
        </m:r>
        <m:r>
          <w:rPr>
            <w:rFonts w:ascii="Cambria Math" w:hAnsi="Cambria Math"/>
            <w:lang w:val="en-US"/>
          </w:rPr>
          <m:t>γ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</w:rPr>
          <m:t xml:space="preserve">+ </m:t>
        </m:r>
        <m:r>
          <w:rPr>
            <w:rFonts w:ascii="Cambria Math" w:hAnsi="Cambria Math"/>
            <w:lang w:val="en-US"/>
          </w:rPr>
          <m:t>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)</m:t>
        </m:r>
      </m:oMath>
      <w:r w:rsidRPr="00D22295">
        <w:t>.</w:t>
      </w:r>
    </w:p>
    <w:p w:rsidR="00A66891" w:rsidRPr="00D22295" w:rsidRDefault="00A66891" w:rsidP="00A66891">
      <w:pPr>
        <w:pStyle w:val="a6"/>
        <w:spacing w:line="360" w:lineRule="auto"/>
        <w:ind w:left="0" w:firstLine="709"/>
      </w:pPr>
      <w:r w:rsidRPr="00D22295">
        <w:t>Неизвестные постоянные</w:t>
      </w:r>
      <w:r w:rsidR="00520C3A" w:rsidRPr="00520C3A">
        <w:t xml:space="preserve"> </w:t>
      </w:r>
      <m:oMath>
        <m:r>
          <w:rPr>
            <w:rFonts w:ascii="Cambria Math" w:hAnsi="Cambria Math"/>
          </w:rPr>
          <m:t>a,β, γ, δ</m:t>
        </m:r>
      </m:oMath>
      <w:r w:rsidRPr="00D22295">
        <w:t xml:space="preserve">  определим из достаточных условий сходимости</w:t>
      </w:r>
    </w:p>
    <w:p w:rsidR="00A66891" w:rsidRPr="00D22295" w:rsidRDefault="00443479" w:rsidP="00A66891">
      <w:pPr>
        <w:pStyle w:val="a6"/>
        <w:spacing w:line="264" w:lineRule="auto"/>
        <w:ind w:firstLine="2552"/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noProof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noProof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noProof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noProof/>
                  </w:rPr>
                  <m:t>∂</m:t>
                </m:r>
                <m:r>
                  <w:rPr>
                    <w:rFonts w:ascii="Cambria Math" w:hAnsi="Cambria Math"/>
                    <w:noProof/>
                    <w:lang w:val="en-US"/>
                  </w:rPr>
                  <m:t>x</m:t>
                </m:r>
              </m:den>
            </m:f>
          </m:e>
        </m:d>
        <m:r>
          <w:rPr>
            <w:rFonts w:ascii="Cambria Math" w:hAnsi="Cambria Math"/>
            <w:noProof/>
          </w:rPr>
          <m:t>+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noProof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noProof/>
                  </w:rPr>
                </m:ctrlPr>
              </m:fPr>
              <m:num>
                <m:r>
                  <w:rPr>
                    <w:rFonts w:ascii="Cambria Math" w:hAnsi="Cambria Math"/>
                    <w:noProof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noProof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noProof/>
                  </w:rPr>
                  <m:t>∂x</m:t>
                </m:r>
              </m:den>
            </m:f>
          </m:e>
        </m:d>
        <m:r>
          <w:rPr>
            <w:rFonts w:ascii="Cambria Math" w:hAnsi="Cambria Math"/>
            <w:noProof/>
          </w:rPr>
          <m:t>&lt;1</m:t>
        </m:r>
      </m:oMath>
      <w:r w:rsidR="00A66891" w:rsidRPr="00D22295">
        <w:t xml:space="preserve"> и</w:t>
      </w:r>
      <w:r w:rsidR="00520C3A" w:rsidRPr="00520C3A"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noProof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noProof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noProof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noProof/>
                  </w:rPr>
                  <m:t>∂</m:t>
                </m:r>
                <m:r>
                  <w:rPr>
                    <w:rFonts w:ascii="Cambria Math" w:hAnsi="Cambria Math"/>
                    <w:noProof/>
                    <w:lang w:val="en-US"/>
                  </w:rPr>
                  <m:t>y</m:t>
                </m:r>
              </m:den>
            </m:f>
          </m:e>
        </m:d>
        <m:r>
          <w:rPr>
            <w:rFonts w:ascii="Cambria Math" w:hAnsi="Cambria Math"/>
            <w:noProof/>
          </w:rPr>
          <m:t>+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noProof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noProof/>
                  </w:rPr>
                </m:ctrlPr>
              </m:fPr>
              <m:num>
                <m:r>
                  <w:rPr>
                    <w:rFonts w:ascii="Cambria Math" w:hAnsi="Cambria Math"/>
                    <w:noProof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noProof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noProof/>
                  </w:rPr>
                  <m:t>∂y</m:t>
                </m:r>
              </m:den>
            </m:f>
          </m:e>
        </m:d>
        <m:r>
          <w:rPr>
            <w:rFonts w:ascii="Cambria Math" w:hAnsi="Cambria Math"/>
            <w:noProof/>
          </w:rPr>
          <m:t>&lt;1</m:t>
        </m:r>
      </m:oMath>
      <w:r w:rsidR="00A66891" w:rsidRPr="00D22295">
        <w:t>.</w:t>
      </w:r>
    </w:p>
    <w:p w:rsidR="00A66891" w:rsidRDefault="00A66891" w:rsidP="00A66891">
      <w:pPr>
        <w:pStyle w:val="a6"/>
        <w:spacing w:line="360" w:lineRule="auto"/>
        <w:ind w:left="0" w:firstLine="709"/>
      </w:pPr>
      <w:r w:rsidRPr="00D22295">
        <w:lastRenderedPageBreak/>
        <w:t>Запишем эти условия более подробно:</w:t>
      </w:r>
    </w:p>
    <w:p w:rsidR="00520C3A" w:rsidRPr="00D22295" w:rsidRDefault="00443479" w:rsidP="00A66891">
      <w:pPr>
        <w:pStyle w:val="a6"/>
        <w:spacing w:line="360" w:lineRule="auto"/>
        <w:ind w:left="0" w:firstLine="709"/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1+a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∂x</m:t>
                  </m:r>
                </m:den>
              </m:f>
              <m:r>
                <w:rPr>
                  <w:rFonts w:ascii="Cambria Math" w:hAnsi="Cambria Math"/>
                </w:rPr>
                <m:t>+β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∂x</m:t>
                  </m:r>
                </m:den>
              </m:f>
            </m:e>
          </m:d>
          <m:r>
            <w:rPr>
              <w:rFonts w:ascii="Cambria Math" w:hAnsi="Cambria Math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γ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∂x</m:t>
                  </m:r>
                </m:den>
              </m:f>
              <m:r>
                <w:rPr>
                  <w:rFonts w:ascii="Cambria Math" w:hAnsi="Cambria Math"/>
                </w:rPr>
                <m:t>+δ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∂x</m:t>
                  </m:r>
                </m:den>
              </m:f>
            </m:e>
          </m:d>
          <m:r>
            <w:rPr>
              <w:rFonts w:ascii="Cambria Math" w:hAnsi="Cambria Math"/>
            </w:rPr>
            <m:t>&lt;1</m:t>
          </m:r>
        </m:oMath>
      </m:oMathPara>
    </w:p>
    <w:p w:rsidR="00643FDA" w:rsidRPr="00D22295" w:rsidRDefault="00443479" w:rsidP="00643FDA">
      <w:pPr>
        <w:pStyle w:val="a6"/>
        <w:spacing w:line="360" w:lineRule="auto"/>
        <w:ind w:left="0" w:firstLine="709"/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den>
              </m:f>
              <m:r>
                <w:rPr>
                  <w:rFonts w:ascii="Cambria Math" w:hAnsi="Cambria Math"/>
                </w:rPr>
                <m:t>+β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∂y</m:t>
                  </m:r>
                </m:den>
              </m:f>
            </m:e>
          </m:d>
          <m:r>
            <w:rPr>
              <w:rFonts w:ascii="Cambria Math" w:hAnsi="Cambria Math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1+γ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∂y</m:t>
                  </m:r>
                </m:den>
              </m:f>
              <m:r>
                <w:rPr>
                  <w:rFonts w:ascii="Cambria Math" w:hAnsi="Cambria Math"/>
                </w:rPr>
                <m:t>+δ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∂y</m:t>
                  </m:r>
                </m:den>
              </m:f>
            </m:e>
          </m:d>
          <m:r>
            <w:rPr>
              <w:rFonts w:ascii="Cambria Math" w:hAnsi="Cambria Math"/>
            </w:rPr>
            <m:t>&lt;1</m:t>
          </m:r>
        </m:oMath>
      </m:oMathPara>
    </w:p>
    <w:p w:rsidR="00A66891" w:rsidRPr="00D22295" w:rsidRDefault="00A66891" w:rsidP="00643FDA">
      <w:pPr>
        <w:pStyle w:val="a6"/>
        <w:spacing w:line="264" w:lineRule="auto"/>
        <w:ind w:left="0"/>
      </w:pPr>
    </w:p>
    <w:p w:rsidR="00A66891" w:rsidRDefault="00A66891" w:rsidP="00A66891">
      <w:pPr>
        <w:pStyle w:val="a6"/>
        <w:spacing w:line="360" w:lineRule="auto"/>
        <w:ind w:left="0" w:firstLine="709"/>
      </w:pPr>
      <w:r w:rsidRPr="00D22295">
        <w:t xml:space="preserve">Полагая равными нулю выражения под знаком модуля, получим систему из четырех уравнений с четырьмя неизвестными для определения постоянных </w:t>
      </w:r>
      <w:r w:rsidR="00AC3852" w:rsidRPr="00D22295">
        <w:rPr>
          <w:noProof/>
          <w:position w:val="-10"/>
        </w:rPr>
        <w:object w:dxaOrig="960" w:dyaOrig="340">
          <v:shape id="_x0000_i1031" type="#_x0000_t75" alt="" style="width:48pt;height:16.5pt;mso-width-percent:0;mso-height-percent:0;mso-width-percent:0;mso-height-percent:0" o:ole="" fillcolor="window">
            <v:imagedata r:id="rId17" o:title=""/>
          </v:shape>
          <o:OLEObject Type="Embed" ProgID="Equation.3" ShapeID="_x0000_i1031" DrawAspect="Content" ObjectID="_1652128101" r:id="rId18"/>
        </w:object>
      </w:r>
      <w:r w:rsidRPr="00D22295">
        <w:t>:</w:t>
      </w:r>
    </w:p>
    <w:p w:rsidR="00643FDA" w:rsidRPr="00643FDA" w:rsidRDefault="00443479" w:rsidP="00A66891">
      <w:pPr>
        <w:pStyle w:val="a6"/>
        <w:spacing w:line="360" w:lineRule="auto"/>
        <w:ind w:left="0" w:firstLine="709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1+a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∂x</m:t>
                      </m:r>
                    </m:den>
                  </m:f>
                  <m:r>
                    <w:rPr>
                      <w:rFonts w:ascii="Cambria Math" w:hAnsi="Cambria Math"/>
                    </w:rPr>
                    <m:t>+β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∂x</m:t>
                      </m:r>
                    </m:den>
                  </m:f>
                  <m:r>
                    <w:rPr>
                      <w:rFonts w:ascii="Cambria Math" w:hAnsi="Cambria Math"/>
                    </w:rPr>
                    <m:t>=0</m:t>
                  </m:r>
                </m:e>
                <m:e>
                  <m:r>
                    <w:rPr>
                      <w:rFonts w:ascii="Cambria Math" w:hAnsi="Cambria Math"/>
                    </w:rPr>
                    <m:t>γ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∂x</m:t>
                      </m:r>
                    </m:den>
                  </m:f>
                  <m:r>
                    <w:rPr>
                      <w:rFonts w:ascii="Cambria Math" w:hAnsi="Cambria Math"/>
                    </w:rPr>
                    <m:t>+δ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∂x</m:t>
                      </m:r>
                    </m:den>
                  </m:f>
                  <m:r>
                    <w:rPr>
                      <w:rFonts w:ascii="Cambria Math" w:hAnsi="Cambria Math"/>
                    </w:rPr>
                    <m:t>=0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a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den>
                  </m:f>
                  <m:r>
                    <w:rPr>
                      <w:rFonts w:ascii="Cambria Math" w:hAnsi="Cambria Math"/>
                    </w:rPr>
                    <m:t>+β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∂y</m:t>
                      </m:r>
                    </m:den>
                  </m:f>
                  <m:r>
                    <w:rPr>
                      <w:rFonts w:ascii="Cambria Math" w:hAnsi="Cambria Math"/>
                    </w:rPr>
                    <m:t>=0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1+γ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∂y</m:t>
                      </m:r>
                    </m:den>
                  </m:f>
                  <m:r>
                    <w:rPr>
                      <w:rFonts w:ascii="Cambria Math" w:hAnsi="Cambria Math"/>
                    </w:rPr>
                    <m:t>+δ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∂y</m:t>
                      </m:r>
                    </m:den>
                  </m:f>
                  <m:r>
                    <w:rPr>
                      <w:rFonts w:ascii="Cambria Math" w:hAnsi="Cambria Math"/>
                    </w:rPr>
                    <m:t>=0</m:t>
                  </m:r>
                </m:e>
              </m:eqArr>
            </m:e>
          </m:d>
        </m:oMath>
      </m:oMathPara>
    </w:p>
    <w:p w:rsidR="00643FDA" w:rsidRPr="00643FDA" w:rsidRDefault="00643FDA" w:rsidP="00A66891">
      <w:pPr>
        <w:pStyle w:val="a6"/>
        <w:spacing w:line="360" w:lineRule="auto"/>
        <w:ind w:left="0" w:firstLine="709"/>
      </w:pPr>
    </w:p>
    <w:p w:rsidR="00A66891" w:rsidRPr="00D22295" w:rsidRDefault="00A66891" w:rsidP="00A66891">
      <w:pPr>
        <w:pStyle w:val="a6"/>
        <w:spacing w:line="264" w:lineRule="auto"/>
        <w:ind w:left="0" w:firstLine="3402"/>
      </w:pPr>
      <w:r w:rsidRPr="00D22295">
        <w:t>.</w:t>
      </w:r>
    </w:p>
    <w:p w:rsidR="00A66891" w:rsidRPr="00D22295" w:rsidRDefault="00A66891" w:rsidP="00A66891">
      <w:pPr>
        <w:pStyle w:val="a6"/>
        <w:spacing w:line="360" w:lineRule="auto"/>
        <w:ind w:left="0" w:firstLine="709"/>
      </w:pPr>
      <w:r w:rsidRPr="00D22295">
        <w:t>При таком выборе параметров условия сходимости будут соблюдены, если частные производные функций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(x,y)</m:t>
        </m:r>
      </m:oMath>
      <w:r w:rsidRPr="00D22295"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(x,y)</m:t>
        </m:r>
      </m:oMath>
      <w:r w:rsidRPr="00D22295">
        <w:t xml:space="preserve"> будут изменяться не очень быстро в окрестности точки</w:t>
      </w:r>
      <w:r w:rsidR="00643FDA" w:rsidRPr="00643FDA">
        <w:t xml:space="preserve"> </w:t>
      </w:r>
      <m:oMath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</m:sup>
        </m:sSup>
        <m:r>
          <w:rPr>
            <w:rFonts w:ascii="Cambria Math" w:hAnsi="Cambria Math"/>
          </w:rPr>
          <m:t xml:space="preserve">,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(0)</m:t>
            </m:r>
          </m:sup>
        </m:sSup>
        <m:r>
          <w:rPr>
            <w:rFonts w:ascii="Cambria Math" w:hAnsi="Cambria Math"/>
          </w:rPr>
          <m:t>)</m:t>
        </m:r>
      </m:oMath>
      <w:r w:rsidRPr="00D22295">
        <w:t>.</w:t>
      </w:r>
    </w:p>
    <w:p w:rsidR="00A66891" w:rsidRPr="00D22295" w:rsidRDefault="00A66891" w:rsidP="00A66891">
      <w:pPr>
        <w:pStyle w:val="a6"/>
        <w:spacing w:line="360" w:lineRule="auto"/>
        <w:ind w:left="0" w:firstLine="709"/>
      </w:pPr>
      <w:r w:rsidRPr="00D22295">
        <w:t xml:space="preserve">Чтобы решить систему, нужно задать начальное приближение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d>
              </m:sup>
            </m:sSup>
            <m:r>
              <w:rPr>
                <w:rFonts w:ascii="Cambria Math" w:hAnsi="Cambria Math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d>
              </m:sup>
            </m:sSup>
          </m:e>
        </m:d>
        <m:r>
          <w:rPr>
            <w:rFonts w:ascii="Cambria Math" w:hAnsi="Cambria Math"/>
          </w:rPr>
          <m:t>∈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</m:acc>
        <m:r>
          <w:rPr>
            <w:rFonts w:ascii="Cambria Math" w:hAnsi="Cambria Math"/>
          </w:rPr>
          <m:t>⊂</m:t>
        </m:r>
        <m:r>
          <m:rPr>
            <m:sty m:val="p"/>
          </m:rPr>
          <w:rPr>
            <w:rFonts w:ascii="Cambria Math" w:hAnsi="Cambria Math"/>
          </w:rPr>
          <m:t>Ω</m:t>
        </m:r>
      </m:oMath>
      <w:r w:rsidRPr="00D22295">
        <w:t xml:space="preserve"> и вычислить значения производных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</m:e>
            </m:d>
          </m:e>
          <m:sub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d>
              </m:sup>
            </m:sSup>
            <m:r>
              <w:rPr>
                <w:rFonts w:ascii="Cambria Math" w:hAnsi="Cambria Math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d>
              </m:sup>
            </m:sSup>
            <m:r>
              <w:rPr>
                <w:rFonts w:ascii="Cambria Math" w:hAnsi="Cambria Math"/>
              </w:rPr>
              <m:t>)</m:t>
            </m:r>
          </m:sub>
        </m:sSub>
      </m:oMath>
      <w:r w:rsidRPr="00D22295">
        <w:t xml:space="preserve"> 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∂y</m:t>
                    </m:r>
                  </m:den>
                </m:f>
              </m:e>
            </m:d>
          </m:e>
          <m:sub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d>
              </m:sup>
            </m:sSup>
            <m:r>
              <w:rPr>
                <w:rFonts w:ascii="Cambria Math" w:hAnsi="Cambria Math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d>
              </m:sup>
            </m:sSup>
            <m:r>
              <w:rPr>
                <w:rFonts w:ascii="Cambria Math" w:hAnsi="Cambria Math"/>
              </w:rPr>
              <m:t>)</m:t>
            </m:r>
          </m:sub>
        </m:sSub>
      </m:oMath>
      <w:r w:rsidRPr="00D22295">
        <w:t xml:space="preserve">, </w:t>
      </w:r>
      <m:oMath>
        <m:r>
          <w:rPr>
            <w:rFonts w:ascii="Cambria Math" w:hAnsi="Cambria Math"/>
          </w:rPr>
          <m:t>i=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1,2</m:t>
            </m:r>
          </m:e>
        </m:acc>
        <m:r>
          <w:rPr>
            <w:rFonts w:ascii="Cambria Math" w:hAnsi="Cambria Math"/>
          </w:rPr>
          <m:t xml:space="preserve"> </m:t>
        </m:r>
      </m:oMath>
      <w:r w:rsidRPr="00D22295">
        <w:t xml:space="preserve">в этой точке. Вычисление </w:t>
      </w:r>
      <w:r w:rsidR="00AC3852" w:rsidRPr="00D22295">
        <w:rPr>
          <w:noProof/>
          <w:position w:val="-10"/>
        </w:rPr>
        <w:object w:dxaOrig="960" w:dyaOrig="340">
          <v:shape id="_x0000_i1032" type="#_x0000_t75" alt="" style="width:48pt;height:16.5pt;mso-width-percent:0;mso-height-percent:0;mso-width-percent:0;mso-height-percent:0" o:ole="" fillcolor="window">
            <v:imagedata r:id="rId17" o:title=""/>
          </v:shape>
          <o:OLEObject Type="Embed" ProgID="Equation.3" ShapeID="_x0000_i1032" DrawAspect="Content" ObjectID="_1652128102" r:id="rId19"/>
        </w:object>
      </w:r>
      <w:r w:rsidRPr="00D22295">
        <w:t xml:space="preserve"> осуществляется на каждом </w:t>
      </w:r>
      <w:r w:rsidR="00AC3852" w:rsidRPr="00D22295">
        <w:rPr>
          <w:noProof/>
          <w:position w:val="-6"/>
        </w:rPr>
        <w:object w:dxaOrig="220" w:dyaOrig="300">
          <v:shape id="_x0000_i1033" type="#_x0000_t75" alt="" style="width:11.25pt;height:14.25pt;mso-width-percent:0;mso-height-percent:0;mso-width-percent:0;mso-height-percent:0" o:ole="" fillcolor="window">
            <v:imagedata r:id="rId20" o:title=""/>
          </v:shape>
          <o:OLEObject Type="Embed" ProgID="Equation.3" ShapeID="_x0000_i1033" DrawAspect="Content" ObjectID="_1652128103" r:id="rId21"/>
        </w:object>
      </w:r>
      <w:r w:rsidRPr="00D22295">
        <w:t xml:space="preserve"> шаге итераций, при этом</w:t>
      </w:r>
    </w:p>
    <w:p w:rsidR="00A66891" w:rsidRPr="00D22295" w:rsidRDefault="00443479" w:rsidP="00A66891">
      <w:pPr>
        <w:pStyle w:val="a6"/>
        <w:spacing w:line="264" w:lineRule="auto"/>
        <w:ind w:right="-2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</m:e>
            </m:d>
          </m:e>
          <m:sub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  <m:r>
              <w:rPr>
                <w:rFonts w:ascii="Cambria Math" w:hAnsi="Cambria Math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  <m:r>
              <w:rPr>
                <w:rFonts w:ascii="Cambria Math" w:hAnsi="Cambria Math"/>
              </w:rPr>
              <m:t>)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∂y</m:t>
                    </m:r>
                  </m:den>
                </m:f>
              </m:e>
            </m:d>
          </m:e>
          <m:sub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  <m:r>
              <w:rPr>
                <w:rFonts w:ascii="Cambria Math" w:hAnsi="Cambria Math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  <m:r>
              <w:rPr>
                <w:rFonts w:ascii="Cambria Math" w:hAnsi="Cambria Math"/>
              </w:rPr>
              <m:t>)</m:t>
            </m:r>
          </m:sub>
        </m:sSub>
        <m:r>
          <w:rPr>
            <w:rFonts w:ascii="Cambria Math" w:hAnsi="Cambria Math"/>
          </w:rPr>
          <m:t>, i=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1,2</m:t>
            </m:r>
          </m:e>
        </m:acc>
      </m:oMath>
      <w:r w:rsidR="00643FDA" w:rsidRPr="00D22295">
        <w:t xml:space="preserve"> </w:t>
      </w:r>
      <w:r w:rsidR="00A66891" w:rsidRPr="00D22295">
        <w:t>.</w:t>
      </w:r>
    </w:p>
    <w:p w:rsidR="00A66891" w:rsidRPr="00D22295" w:rsidRDefault="00A66891" w:rsidP="00A66891">
      <w:pPr>
        <w:spacing w:line="360" w:lineRule="auto"/>
        <w:ind w:firstLine="709"/>
        <w:rPr>
          <w:rFonts w:ascii="Times New Roman" w:hAnsi="Times New Roman" w:cs="Times New Roman"/>
        </w:rPr>
      </w:pPr>
      <w:r w:rsidRPr="00D22295">
        <w:rPr>
          <w:rFonts w:ascii="Times New Roman" w:hAnsi="Times New Roman" w:cs="Times New Roman"/>
        </w:rPr>
        <w:t>Метод простых итераций является самоисправляющимся, универсальным, прямо ведет к решению и легко реализуется на ЭВМ.  Он имеет два существенных недостатка. Один из них - довольно жесткое условие сходимости, состоящее в том. что для всех значений</w:t>
      </w:r>
      <w:r w:rsidRPr="00D22295">
        <w:t xml:space="preserve"> </w:t>
      </w:r>
      <w:r w:rsidRPr="00D22295">
        <w:rPr>
          <w:lang w:val="en-US"/>
        </w:rPr>
        <w:t>X</w:t>
      </w:r>
      <w:r w:rsidRPr="00D22295">
        <w:rPr>
          <w:vertAlign w:val="superscript"/>
        </w:rPr>
        <w:t>(</w:t>
      </w:r>
      <w:r w:rsidRPr="00D22295">
        <w:rPr>
          <w:vertAlign w:val="superscript"/>
          <w:lang w:val="en-US"/>
        </w:rPr>
        <w:t>k</w:t>
      </w:r>
      <w:r w:rsidRPr="00D22295">
        <w:rPr>
          <w:vertAlign w:val="superscript"/>
        </w:rPr>
        <w:t>)</w:t>
      </w:r>
      <w:r w:rsidRPr="00D22295">
        <w:t xml:space="preserve"> </w:t>
      </w:r>
      <w:r w:rsidRPr="00D22295">
        <w:rPr>
          <w:rFonts w:ascii="Times New Roman" w:hAnsi="Times New Roman" w:cs="Times New Roman"/>
        </w:rPr>
        <w:t>из некоторой окрестности решения X, должно выполняться условие сходимости:</w:t>
      </w:r>
      <m:oMath>
        <m:r>
          <w:rPr>
            <w:rFonts w:ascii="Cambria Math" w:hAnsi="Cambria Math" w:cs="Times New Roman"/>
          </w:rPr>
          <m:t xml:space="preserve"> </m:t>
        </m:r>
        <m:d>
          <m:dPr>
            <m:begChr m:val="‖"/>
            <m:endChr m:val="‖"/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</w:rPr>
                  <m:t>ij</m:t>
                </m:r>
              </m:sub>
            </m:sSub>
          </m:e>
        </m:d>
        <m:r>
          <w:rPr>
            <w:rFonts w:ascii="Cambria Math" w:eastAsiaTheme="minorEastAsia" w:hAnsi="Cambria Math" w:cs="Times New Roman"/>
          </w:rPr>
          <m:t>&lt;1</m:t>
        </m:r>
      </m:oMath>
      <w:r w:rsidRPr="00D22295">
        <w:t xml:space="preserve">, </w:t>
      </w:r>
      <w:r w:rsidRPr="00D22295">
        <w:rPr>
          <w:rFonts w:ascii="Times New Roman" w:hAnsi="Times New Roman" w:cs="Times New Roman"/>
        </w:rPr>
        <w:t>другой  — слабая сходимость, особенно при большом числе уравнений.</w:t>
      </w:r>
    </w:p>
    <w:p w:rsidR="00A66891" w:rsidRDefault="00A66891" w:rsidP="00A66891">
      <w:pPr>
        <w:pStyle w:val="2"/>
        <w:numPr>
          <w:ilvl w:val="1"/>
          <w:numId w:val="1"/>
        </w:numPr>
      </w:pPr>
      <w:r>
        <w:lastRenderedPageBreak/>
        <w:t>Метод Зейделя</w:t>
      </w:r>
    </w:p>
    <w:p w:rsidR="00861553" w:rsidRPr="00861553" w:rsidRDefault="00A66891" w:rsidP="00861553">
      <w:pPr>
        <w:spacing w:line="360" w:lineRule="auto"/>
        <w:ind w:firstLine="709"/>
        <w:rPr>
          <w:rFonts w:ascii="Times New Roman" w:hAnsi="Times New Roman" w:cs="Times New Roman"/>
        </w:rPr>
      </w:pPr>
      <w:r w:rsidRPr="00D22295">
        <w:rPr>
          <w:rFonts w:ascii="Times New Roman" w:hAnsi="Times New Roman" w:cs="Times New Roman"/>
        </w:rPr>
        <w:t>Одной из модификаций метода простой итерации, направленной на ускорение сходимости, является модификация, носящая название метода Зейделя. В этом методе итерационный процесс описывается формулами:</w:t>
      </w:r>
    </w:p>
    <w:p w:rsidR="00A66891" w:rsidRPr="00861553" w:rsidRDefault="00443479" w:rsidP="00861553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 w:cs="Times New Roman"/>
                      </w:rPr>
                      <m:t>k+1</m:t>
                    </m:r>
                  </m:sup>
                </m:sSubSup>
                <m:r>
                  <w:rPr>
                    <w:rFonts w:ascii="Cambria Math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(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k</m:t>
                        </m:r>
                      </m:e>
                    </m:d>
                  </m:sup>
                </m:sSubSup>
                <m:r>
                  <w:rPr>
                    <w:rFonts w:ascii="Cambria Math" w:hAnsi="Cambria Math" w:cs="Times New Roman"/>
                  </w:rPr>
                  <m:t>, …,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n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k</m:t>
                        </m:r>
                      </m:e>
                    </m:d>
                  </m:sup>
                </m:sSubSup>
                <m:r>
                  <w:rPr>
                    <w:rFonts w:ascii="Cambria Math" w:hAnsi="Cambria Math" w:cs="Times New Roman"/>
                  </w:rPr>
                  <m:t>)</m:t>
                </m:r>
              </m:e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 w:cs="Times New Roman"/>
                      </w:rPr>
                      <m:t>k+1</m:t>
                    </m:r>
                  </m:sup>
                </m:sSubSup>
                <m:r>
                  <w:rPr>
                    <w:rFonts w:ascii="Cambria Math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(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k+1</m:t>
                        </m:r>
                      </m:e>
                    </m:d>
                  </m:sup>
                </m:sSubSup>
                <m:r>
                  <w:rPr>
                    <w:rFonts w:ascii="Cambria Math" w:hAnsi="Cambria Math" w:cs="Times New Roman"/>
                  </w:rPr>
                  <m:t>, …,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n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k</m:t>
                        </m:r>
                      </m:e>
                    </m:d>
                  </m:sup>
                </m:sSubSup>
                <m:r>
                  <w:rPr>
                    <w:rFonts w:ascii="Cambria Math" w:hAnsi="Cambria Math" w:cs="Times New Roman"/>
                  </w:rPr>
                  <m:t>)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….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 w:cs="Times New Roman"/>
                      </w:rPr>
                      <m:t>k+1</m:t>
                    </m:r>
                  </m:sup>
                </m:sSubSup>
                <m:r>
                  <w:rPr>
                    <w:rFonts w:ascii="Cambria Math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n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(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k+1</m:t>
                        </m:r>
                      </m:e>
                    </m:d>
                  </m:sup>
                </m:sSubSup>
                <m:r>
                  <w:rPr>
                    <w:rFonts w:ascii="Cambria Math" w:hAnsi="Cambria Math" w:cs="Times New Roman"/>
                  </w:rPr>
                  <m:t>, …,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n-1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k+1</m:t>
                        </m:r>
                      </m:e>
                    </m:d>
                  </m:sup>
                </m:sSubSup>
                <m:r>
                  <w:rPr>
                    <w:rFonts w:ascii="Cambria Math" w:hAnsi="Cambria Math" w:cs="Times New Roman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n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k</m:t>
                        </m:r>
                      </m:e>
                    </m:d>
                  </m:sup>
                </m:sSubSup>
                <m:r>
                  <w:rPr>
                    <w:rFonts w:ascii="Cambria Math" w:hAnsi="Cambria Math" w:cs="Times New Roman"/>
                  </w:rPr>
                  <m:t>)</m:t>
                </m:r>
              </m:e>
            </m:eqArr>
          </m:e>
        </m:d>
      </m:oMath>
      <w:r w:rsidR="00A66891" w:rsidRPr="00D22295">
        <w:t xml:space="preserve">               (5)</w:t>
      </w:r>
    </w:p>
    <w:p w:rsidR="00A66891" w:rsidRPr="00D22295" w:rsidRDefault="00A66891" w:rsidP="00A66891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D22295">
        <w:rPr>
          <w:rFonts w:ascii="Times New Roman" w:hAnsi="Times New Roman" w:cs="Times New Roman"/>
        </w:rPr>
        <w:t xml:space="preserve">Здесь следует обратить внимание на то, что уточненное значение </w:t>
      </w:r>
      <w:r w:rsidRPr="00D22295">
        <w:rPr>
          <w:rFonts w:ascii="Times New Roman" w:hAnsi="Times New Roman" w:cs="Times New Roman"/>
          <w:b/>
          <w:i/>
        </w:rPr>
        <w:t>х</w:t>
      </w:r>
      <w:r w:rsidRPr="00D22295">
        <w:rPr>
          <w:rFonts w:ascii="Times New Roman" w:hAnsi="Times New Roman" w:cs="Times New Roman"/>
          <w:b/>
          <w:i/>
          <w:vertAlign w:val="subscript"/>
        </w:rPr>
        <w:t xml:space="preserve">1 </w:t>
      </w:r>
      <w:r w:rsidRPr="00D22295">
        <w:rPr>
          <w:rFonts w:ascii="Times New Roman" w:hAnsi="Times New Roman" w:cs="Times New Roman"/>
        </w:rPr>
        <w:t xml:space="preserve">сразу же используется для уточнения </w:t>
      </w:r>
      <w:r w:rsidRPr="00D22295">
        <w:rPr>
          <w:rFonts w:ascii="Times New Roman" w:hAnsi="Times New Roman" w:cs="Times New Roman"/>
          <w:b/>
          <w:i/>
        </w:rPr>
        <w:t>х</w:t>
      </w:r>
      <w:r w:rsidRPr="00D22295">
        <w:rPr>
          <w:rFonts w:ascii="Times New Roman" w:hAnsi="Times New Roman" w:cs="Times New Roman"/>
          <w:b/>
          <w:i/>
          <w:vertAlign w:val="subscript"/>
        </w:rPr>
        <w:t>2</w:t>
      </w:r>
      <w:r w:rsidRPr="00D22295">
        <w:rPr>
          <w:rFonts w:ascii="Times New Roman" w:hAnsi="Times New Roman" w:cs="Times New Roman"/>
        </w:rPr>
        <w:t xml:space="preserve">. Затем, по новым значениям </w:t>
      </w:r>
      <w:r w:rsidRPr="00D22295">
        <w:rPr>
          <w:rFonts w:ascii="Times New Roman" w:hAnsi="Times New Roman" w:cs="Times New Roman"/>
          <w:b/>
          <w:i/>
        </w:rPr>
        <w:t>х</w:t>
      </w:r>
      <w:r w:rsidRPr="00D22295">
        <w:rPr>
          <w:rFonts w:ascii="Times New Roman" w:hAnsi="Times New Roman" w:cs="Times New Roman"/>
          <w:b/>
          <w:i/>
          <w:vertAlign w:val="subscript"/>
        </w:rPr>
        <w:t>1</w:t>
      </w:r>
      <w:r w:rsidRPr="00D22295">
        <w:rPr>
          <w:rFonts w:ascii="Times New Roman" w:hAnsi="Times New Roman" w:cs="Times New Roman"/>
        </w:rPr>
        <w:t xml:space="preserve"> и </w:t>
      </w:r>
      <w:r w:rsidRPr="00D22295">
        <w:rPr>
          <w:rFonts w:ascii="Times New Roman" w:hAnsi="Times New Roman" w:cs="Times New Roman"/>
          <w:b/>
          <w:i/>
        </w:rPr>
        <w:t>х</w:t>
      </w:r>
      <w:r w:rsidRPr="00D22295">
        <w:rPr>
          <w:rFonts w:ascii="Times New Roman" w:hAnsi="Times New Roman" w:cs="Times New Roman"/>
          <w:b/>
          <w:i/>
          <w:vertAlign w:val="subscript"/>
        </w:rPr>
        <w:t>2</w:t>
      </w:r>
      <w:r w:rsidRPr="00D22295">
        <w:rPr>
          <w:rFonts w:ascii="Times New Roman" w:hAnsi="Times New Roman" w:cs="Times New Roman"/>
        </w:rPr>
        <w:t xml:space="preserve"> вычисляется </w:t>
      </w:r>
      <w:r w:rsidRPr="00D22295">
        <w:rPr>
          <w:rFonts w:ascii="Times New Roman" w:hAnsi="Times New Roman" w:cs="Times New Roman"/>
          <w:b/>
          <w:i/>
        </w:rPr>
        <w:t>х</w:t>
      </w:r>
      <w:r w:rsidRPr="00D22295">
        <w:rPr>
          <w:rFonts w:ascii="Times New Roman" w:hAnsi="Times New Roman" w:cs="Times New Roman"/>
          <w:b/>
          <w:i/>
          <w:vertAlign w:val="subscript"/>
        </w:rPr>
        <w:t>3</w:t>
      </w:r>
      <w:r w:rsidRPr="00D22295">
        <w:rPr>
          <w:rFonts w:ascii="Times New Roman" w:hAnsi="Times New Roman" w:cs="Times New Roman"/>
        </w:rPr>
        <w:t>, и т.д. Скорость сходимости у итерационного процесса (5) несколько выше, чем у простой итерации (3). но проблема выбора начального приближения остается по-прежнему острой. Иногда эту</w:t>
      </w:r>
      <w:r w:rsidRPr="00D22295">
        <w:rPr>
          <w:rFonts w:ascii="Times New Roman" w:hAnsi="Times New Roman" w:cs="Times New Roman"/>
        </w:rPr>
        <w:br/>
        <w:t xml:space="preserve">проблему удается решить с помощью </w:t>
      </w:r>
      <w:r w:rsidRPr="00D22295">
        <w:rPr>
          <w:rFonts w:ascii="Times New Roman" w:hAnsi="Times New Roman" w:cs="Times New Roman"/>
          <w:i/>
        </w:rPr>
        <w:t>метода возмущения параметров</w:t>
      </w:r>
      <w:r w:rsidRPr="00D22295">
        <w:rPr>
          <w:rFonts w:ascii="Times New Roman" w:hAnsi="Times New Roman" w:cs="Times New Roman"/>
        </w:rPr>
        <w:t>, рассматриваемого в работе [ 3 ].</w:t>
      </w:r>
    </w:p>
    <w:p w:rsidR="00A66891" w:rsidRDefault="00A66891" w:rsidP="00A66891">
      <w:pPr>
        <w:spacing w:line="360" w:lineRule="auto"/>
        <w:ind w:firstLine="709"/>
        <w:rPr>
          <w:rFonts w:ascii="Times New Roman" w:hAnsi="Times New Roman" w:cs="Times New Roman"/>
        </w:rPr>
      </w:pPr>
      <w:bookmarkStart w:id="0" w:name="_GoBack"/>
      <w:bookmarkEnd w:id="0"/>
      <w:r w:rsidRPr="00D22295">
        <w:rPr>
          <w:rFonts w:ascii="Times New Roman" w:hAnsi="Times New Roman" w:cs="Times New Roman"/>
        </w:rPr>
        <w:t>Наряду с итерационным процессом (5) можно также рассмотреть процесс, в котором компоненты вектора приближений определяются из уравнений:</w:t>
      </w:r>
    </w:p>
    <w:p w:rsidR="00A66891" w:rsidRPr="00516186" w:rsidRDefault="00443479" w:rsidP="00516186">
      <w:pPr>
        <w:spacing w:line="360" w:lineRule="auto"/>
        <w:ind w:firstLine="709"/>
        <w:jc w:val="center"/>
        <w:rPr>
          <w:rFonts w:ascii="Times New Roman" w:hAnsi="Times New Roman" w:cs="Times New Roman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w:sym w:font="Symbol" w:char="F078"/>
                    </m:r>
                    <m:r>
                      <w:rPr>
                        <w:rFonts w:ascii="Cambria Math" w:hAnsi="Cambria Math" w:cs="Times New Roman"/>
                      </w:rPr>
                      <m:t xml:space="preserve">, 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k</m:t>
                            </m:r>
                          </m:e>
                        </m:d>
                      </m:sup>
                    </m:sSubSup>
                    <m:r>
                      <w:rPr>
                        <w:rFonts w:ascii="Cambria Math" w:hAnsi="Cambria Math" w:cs="Times New Roman"/>
                      </w:rPr>
                      <m:t xml:space="preserve">,…, 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n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k</m:t>
                            </m:r>
                          </m:e>
                        </m:d>
                      </m:sup>
                    </m:sSubSup>
                  </m:e>
                </m:d>
                <m:r>
                  <w:rPr>
                    <w:rFonts w:ascii="Cambria Math" w:hAnsi="Cambria Math" w:cs="Times New Roman"/>
                  </w:rPr>
                  <m:t>=0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 xml:space="preserve"> 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k</m:t>
                            </m:r>
                            <m:r>
                              <w:rPr>
                                <w:rFonts w:ascii="Cambria Math" w:hAnsi="Cambria Math" w:cs="Times New Roman"/>
                              </w:rPr>
                              <m:t>+1</m:t>
                            </m:r>
                          </m:e>
                        </m:d>
                      </m:sup>
                    </m:sSubSup>
                    <m:r>
                      <w:rPr>
                        <w:rFonts w:ascii="Cambria Math" w:hAnsi="Cambria Math" w:cs="Times New Roman"/>
                      </w:rPr>
                      <m:t>,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w:sym w:font="Symbol" w:char="F078"/>
                    </m:r>
                    <m:r>
                      <w:rPr>
                        <w:rFonts w:ascii="Cambria Math" w:hAnsi="Cambria Math" w:cs="Times New Roman"/>
                      </w:rPr>
                      <m:t xml:space="preserve">,…, 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n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k</m:t>
                            </m:r>
                          </m:e>
                        </m:d>
                      </m:sup>
                    </m:sSubSup>
                  </m:e>
                </m:d>
                <m:r>
                  <w:rPr>
                    <w:rFonts w:ascii="Cambria Math" w:hAnsi="Cambria Math" w:cs="Times New Roman"/>
                  </w:rPr>
                  <m:t>=0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…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en-US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 xml:space="preserve"> 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k</m:t>
                            </m:r>
                            <m:r>
                              <w:rPr>
                                <w:rFonts w:ascii="Cambria Math" w:hAnsi="Cambria Math" w:cs="Times New Roman"/>
                              </w:rPr>
                              <m:t>+1</m:t>
                            </m:r>
                          </m:e>
                        </m:d>
                      </m:sup>
                    </m:sSubSup>
                    <m:r>
                      <w:rPr>
                        <w:rFonts w:ascii="Cambria Math" w:hAnsi="Cambria Math" w:cs="Times New Roman"/>
                      </w:rPr>
                      <m:t xml:space="preserve">,…, 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n</m:t>
                        </m:r>
                        <m:r>
                          <w:rPr>
                            <w:rFonts w:ascii="Cambria Math" w:hAnsi="Cambria Math" w:cs="Times New Roman"/>
                          </w:rPr>
                          <m:t>-1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k</m:t>
                            </m:r>
                            <m:r>
                              <w:rPr>
                                <w:rFonts w:ascii="Cambria Math" w:hAnsi="Cambria Math" w:cs="Times New Roman"/>
                              </w:rPr>
                              <m:t>+1</m:t>
                            </m:r>
                          </m:e>
                        </m:d>
                      </m:sup>
                    </m:sSubSup>
                    <m:r>
                      <w:rPr>
                        <w:rFonts w:ascii="Cambria Math" w:hAnsi="Cambria Math" w:cs="Times New Roman"/>
                      </w:rPr>
                      <m:t>,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w:sym w:font="Symbol" w:char="F078"/>
                    </m:r>
                  </m:e>
                </m:d>
                <m:r>
                  <w:rPr>
                    <w:rFonts w:ascii="Cambria Math" w:hAnsi="Cambria Math" w:cs="Times New Roman"/>
                  </w:rPr>
                  <m:t>=0</m:t>
                </m:r>
              </m:e>
            </m:eqArr>
          </m:e>
        </m:d>
      </m:oMath>
      <w:r w:rsidR="00A66891" w:rsidRPr="00D22295">
        <w:t xml:space="preserve">                    (6)</w:t>
      </w:r>
    </w:p>
    <w:p w:rsidR="00A66891" w:rsidRPr="00D22295" w:rsidRDefault="00A66891" w:rsidP="00A66891">
      <w:pPr>
        <w:spacing w:line="360" w:lineRule="auto"/>
        <w:ind w:firstLine="709"/>
        <w:rPr>
          <w:rFonts w:ascii="Times New Roman" w:hAnsi="Times New Roman" w:cs="Times New Roman"/>
        </w:rPr>
      </w:pPr>
      <w:r w:rsidRPr="00D22295">
        <w:rPr>
          <w:rFonts w:ascii="Times New Roman" w:hAnsi="Times New Roman" w:cs="Times New Roman"/>
        </w:rPr>
        <w:t xml:space="preserve">Каждое из них представляет собой уравнение с одним неизвестным </w:t>
      </w:r>
      <w:r w:rsidRPr="00D22295">
        <w:rPr>
          <w:rFonts w:ascii="Times New Roman" w:hAnsi="Times New Roman" w:cs="Times New Roman"/>
        </w:rPr>
        <w:sym w:font="Symbol" w:char="F078"/>
      </w:r>
      <w:r w:rsidRPr="00D22295">
        <w:rPr>
          <w:rFonts w:ascii="Times New Roman" w:hAnsi="Times New Roman" w:cs="Times New Roman"/>
        </w:rPr>
        <w:t xml:space="preserve">. Значение </w:t>
      </w:r>
      <w:r w:rsidRPr="00D22295">
        <w:rPr>
          <w:rFonts w:ascii="Times New Roman" w:hAnsi="Times New Roman" w:cs="Times New Roman"/>
        </w:rPr>
        <w:sym w:font="Symbol" w:char="F078"/>
      </w:r>
      <w:r w:rsidRPr="00D22295">
        <w:rPr>
          <w:rFonts w:ascii="Times New Roman" w:hAnsi="Times New Roman" w:cs="Times New Roman"/>
          <w:vertAlign w:val="subscript"/>
        </w:rPr>
        <w:t>1</w:t>
      </w:r>
      <w:r w:rsidRPr="00D22295">
        <w:rPr>
          <w:rFonts w:ascii="Times New Roman" w:hAnsi="Times New Roman" w:cs="Times New Roman"/>
        </w:rPr>
        <w:t xml:space="preserve">, являющееся корнем первого из уравнений совокупности (6), рассматривается в качестве нового приближения для компоненты </w:t>
      </w:r>
      <w:r w:rsidRPr="00D22295">
        <w:rPr>
          <w:rFonts w:ascii="Times New Roman" w:hAnsi="Times New Roman" w:cs="Times New Roman"/>
          <w:b/>
          <w:lang w:val="en-US"/>
        </w:rPr>
        <w:t>x</w:t>
      </w:r>
      <w:r w:rsidRPr="00D22295">
        <w:rPr>
          <w:rFonts w:ascii="Times New Roman" w:hAnsi="Times New Roman" w:cs="Times New Roman"/>
          <w:b/>
          <w:vertAlign w:val="subscript"/>
        </w:rPr>
        <w:t>1</w:t>
      </w:r>
      <w:r w:rsidRPr="00D22295">
        <w:rPr>
          <w:rFonts w:ascii="Times New Roman" w:hAnsi="Times New Roman" w:cs="Times New Roman"/>
        </w:rPr>
        <w:t xml:space="preserve"> : 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  <m:sup>
            <m:r>
              <w:rPr>
                <w:rFonts w:ascii="Cambria Math" w:hAnsi="Cambria Math" w:cs="Times New Roman"/>
              </w:rPr>
              <m:t>(k+1)</m:t>
            </m:r>
          </m:sup>
        </m:sSubSup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w:sym w:font="Symbol" w:char="F078"/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 w:rsidRPr="00D22295">
        <w:rPr>
          <w:rFonts w:ascii="Times New Roman" w:hAnsi="Times New Roman" w:cs="Times New Roman"/>
        </w:rPr>
        <w:t xml:space="preserve">. Затем корень </w:t>
      </w:r>
      <w:r w:rsidRPr="00D22295">
        <w:rPr>
          <w:rFonts w:ascii="Times New Roman" w:hAnsi="Times New Roman" w:cs="Times New Roman"/>
        </w:rPr>
        <w:sym w:font="Symbol" w:char="F078"/>
      </w:r>
      <w:r w:rsidRPr="00D22295">
        <w:rPr>
          <w:rFonts w:ascii="Times New Roman" w:hAnsi="Times New Roman" w:cs="Times New Roman"/>
          <w:vertAlign w:val="subscript"/>
        </w:rPr>
        <w:t>2</w:t>
      </w:r>
      <w:r w:rsidRPr="00D22295">
        <w:rPr>
          <w:rFonts w:ascii="Times New Roman" w:hAnsi="Times New Roman" w:cs="Times New Roman"/>
        </w:rPr>
        <w:t>, второго равнения считается новым приближением для</w:t>
      </w:r>
      <w:r w:rsidRPr="00D22295">
        <w:rPr>
          <w:rFonts w:ascii="Times New Roman" w:hAnsi="Times New Roman" w:cs="Times New Roman"/>
          <w:b/>
        </w:rPr>
        <w:t xml:space="preserve"> х</w:t>
      </w:r>
      <w:r w:rsidRPr="00D22295">
        <w:rPr>
          <w:rFonts w:ascii="Times New Roman" w:hAnsi="Times New Roman" w:cs="Times New Roman"/>
          <w:b/>
          <w:vertAlign w:val="subscript"/>
        </w:rPr>
        <w:t>2</w:t>
      </w:r>
      <w:r w:rsidRPr="00D22295">
        <w:rPr>
          <w:rFonts w:ascii="Times New Roman" w:hAnsi="Times New Roman" w:cs="Times New Roman"/>
        </w:rPr>
        <w:t xml:space="preserve">: 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  <m:sup>
            <m:r>
              <w:rPr>
                <w:rFonts w:ascii="Cambria Math" w:hAnsi="Cambria Math" w:cs="Times New Roman"/>
              </w:rPr>
              <m:t>(k+1)</m:t>
            </m:r>
          </m:sup>
        </m:sSubSup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w:sym w:font="Symbol" w:char="F078"/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 xml:space="preserve"> </m:t>
        </m:r>
      </m:oMath>
      <w:r w:rsidRPr="00D22295">
        <w:rPr>
          <w:rFonts w:ascii="Times New Roman" w:hAnsi="Times New Roman" w:cs="Times New Roman"/>
        </w:rPr>
        <w:t xml:space="preserve">и т.д. Привлекательность такого подхода состоит в возможности использования сравнительно простых методов решения одного уравнения. Но на практике это может привести к очень большому объему вычислений. </w:t>
      </w:r>
    </w:p>
    <w:p w:rsidR="00A66891" w:rsidRDefault="00A66891" w:rsidP="00A66891">
      <w:pPr>
        <w:pStyle w:val="2"/>
        <w:numPr>
          <w:ilvl w:val="1"/>
          <w:numId w:val="1"/>
        </w:numPr>
      </w:pPr>
      <w:r>
        <w:t>Метод Ньютона</w:t>
      </w:r>
    </w:p>
    <w:p w:rsidR="00A66891" w:rsidRPr="00D22295" w:rsidRDefault="00A66891" w:rsidP="00A66891">
      <w:pPr>
        <w:pStyle w:val="a6"/>
        <w:spacing w:line="360" w:lineRule="auto"/>
        <w:ind w:left="0" w:firstLine="709"/>
      </w:pPr>
      <w:r w:rsidRPr="00D22295">
        <w:t>Пусть требуется решить систему нелинейных уравнений вида (1). Предположим, что решение существует в некоторой области</w:t>
      </w:r>
      <w:r w:rsidR="00516186" w:rsidRPr="00516186"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</m:acc>
      </m:oMath>
      <w:r w:rsidRPr="00D22295">
        <w:t xml:space="preserve">, в которой все функции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…,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  <m:r>
          <w:rPr>
            <w:rFonts w:ascii="Cambria Math" w:hAnsi="Cambria Math"/>
          </w:rPr>
          <m:t>, i=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1,n</m:t>
            </m:r>
          </m:e>
        </m:acc>
      </m:oMath>
      <w:r w:rsidRPr="00D22295">
        <w:t xml:space="preserve"> непрерывны и имеют, по крайней мере, первую производную. Метод Ньютона представляет собой итерационный процесс, который осуществляется по определенной формуле следующего вида:</w:t>
      </w:r>
    </w:p>
    <w:p w:rsidR="00A66891" w:rsidRPr="00D22295" w:rsidRDefault="00443479" w:rsidP="00A66891">
      <w:pPr>
        <w:pStyle w:val="a6"/>
        <w:tabs>
          <w:tab w:val="left" w:pos="9072"/>
        </w:tabs>
        <w:spacing w:line="360" w:lineRule="auto"/>
        <w:ind w:firstLine="2552"/>
      </w:pPr>
      <m:oMath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x</m:t>
            </m:r>
          </m:e>
          <m:sup>
            <m:r>
              <w:rPr>
                <w:rFonts w:ascii="Cambria Math" w:hAnsi="Cambria Math"/>
                <w:noProof/>
              </w:rPr>
              <m:t>(k+1)</m:t>
            </m:r>
          </m:sup>
        </m:sSup>
        <m:r>
          <w:rPr>
            <w:rFonts w:ascii="Cambria Math" w:hAnsi="Cambria Math"/>
            <w:noProof/>
          </w:rPr>
          <m:t>=</m:t>
        </m:r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x</m:t>
            </m:r>
          </m:e>
          <m:sup>
            <m:r>
              <w:rPr>
                <w:rFonts w:ascii="Cambria Math" w:hAnsi="Cambria Math"/>
                <w:noProof/>
              </w:rPr>
              <m:t>(k)</m:t>
            </m:r>
          </m:sup>
        </m:sSup>
        <m:r>
          <w:rPr>
            <w:rFonts w:ascii="Cambria Math" w:hAnsi="Cambria Math"/>
            <w:noProof/>
          </w:rPr>
          <m:t>-</m:t>
        </m:r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W</m:t>
            </m:r>
          </m:e>
          <m:sup>
            <m:r>
              <w:rPr>
                <w:rFonts w:ascii="Cambria Math" w:hAnsi="Cambria Math"/>
                <w:noProof/>
              </w:rPr>
              <m:t>-1</m:t>
            </m:r>
          </m:sup>
        </m:sSup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noProof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</w:rPr>
                      <m:t>k</m:t>
                    </m:r>
                  </m:e>
                </m:d>
              </m:sup>
            </m:sSup>
          </m:e>
        </m:d>
        <m:r>
          <w:rPr>
            <w:rFonts w:ascii="Cambria Math" w:hAnsi="Cambria Math"/>
            <w:noProof/>
          </w:rPr>
          <m:t xml:space="preserve"> f(</m:t>
        </m:r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k</m:t>
                </m:r>
              </m:e>
            </m:d>
          </m:sup>
        </m:sSup>
        <m:r>
          <w:rPr>
            <w:rFonts w:ascii="Cambria Math" w:hAnsi="Cambria Math"/>
            <w:noProof/>
          </w:rPr>
          <m:t>)</m:t>
        </m:r>
      </m:oMath>
      <w:r w:rsidR="00A66891" w:rsidRPr="00D22295">
        <w:t xml:space="preserve"> </w:t>
      </w:r>
      <w:r w:rsidR="00516186" w:rsidRPr="00516186">
        <w:t xml:space="preserve">    </w:t>
      </w:r>
      <w:r w:rsidR="00A66891" w:rsidRPr="00D22295">
        <w:t>(3)</w:t>
      </w:r>
    </w:p>
    <w:p w:rsidR="00A66891" w:rsidRPr="00D22295" w:rsidRDefault="00A66891" w:rsidP="00A66891">
      <w:pPr>
        <w:pStyle w:val="a6"/>
        <w:spacing w:line="360" w:lineRule="auto"/>
      </w:pPr>
      <w:r w:rsidRPr="00D22295">
        <w:lastRenderedPageBreak/>
        <w:t xml:space="preserve">где </w:t>
      </w:r>
      <w:r w:rsidR="00AC3852" w:rsidRPr="00D22295">
        <w:rPr>
          <w:noProof/>
          <w:position w:val="-80"/>
        </w:rPr>
        <w:object w:dxaOrig="4680" w:dyaOrig="1640">
          <v:shape id="_x0000_i1034" type="#_x0000_t75" alt="" style="width:234.75pt;height:82.5pt;mso-width-percent:0;mso-height-percent:0;mso-width-percent:0;mso-height-percent:0" o:ole="" fillcolor="window">
            <v:imagedata r:id="rId22" o:title=""/>
          </v:shape>
          <o:OLEObject Type="Embed" ProgID="Equation.3" ShapeID="_x0000_i1034" DrawAspect="Content" ObjectID="_1652128104" r:id="rId23"/>
        </w:object>
      </w:r>
      <w:r w:rsidRPr="00D22295">
        <w:t>- матрица Якоби.</w:t>
      </w:r>
    </w:p>
    <w:p w:rsidR="00A66891" w:rsidRPr="00D22295" w:rsidRDefault="00A66891" w:rsidP="00A66891">
      <w:pPr>
        <w:pStyle w:val="a6"/>
        <w:spacing w:line="360" w:lineRule="auto"/>
        <w:ind w:left="0" w:firstLine="709"/>
      </w:pPr>
      <w:r w:rsidRPr="00D22295">
        <w:t>Трудности при использовании метода Ньютона определяются вопросами:</w:t>
      </w:r>
    </w:p>
    <w:p w:rsidR="00A66891" w:rsidRPr="00D22295" w:rsidRDefault="00A66891" w:rsidP="00A66891">
      <w:pPr>
        <w:pStyle w:val="a6"/>
        <w:widowControl w:val="0"/>
        <w:numPr>
          <w:ilvl w:val="0"/>
          <w:numId w:val="3"/>
        </w:numPr>
        <w:spacing w:after="0" w:line="360" w:lineRule="auto"/>
        <w:ind w:right="-2"/>
        <w:jc w:val="both"/>
      </w:pPr>
      <w:r w:rsidRPr="00D22295">
        <w:t>существует ли обратная матрица Якоби?</w:t>
      </w:r>
    </w:p>
    <w:p w:rsidR="00A66891" w:rsidRPr="00D22295" w:rsidRDefault="00A66891" w:rsidP="00A66891">
      <w:pPr>
        <w:pStyle w:val="a6"/>
        <w:widowControl w:val="0"/>
        <w:numPr>
          <w:ilvl w:val="0"/>
          <w:numId w:val="3"/>
        </w:numPr>
        <w:spacing w:after="0" w:line="360" w:lineRule="auto"/>
        <w:ind w:right="-2"/>
        <w:jc w:val="both"/>
      </w:pPr>
      <w:r w:rsidRPr="00D22295">
        <w:t xml:space="preserve">не выходит ли </w:t>
      </w:r>
      <w:r w:rsidR="00AC3852" w:rsidRPr="00D22295">
        <w:rPr>
          <w:noProof/>
          <w:position w:val="-6"/>
        </w:rPr>
        <w:object w:dxaOrig="680" w:dyaOrig="380">
          <v:shape id="_x0000_i1035" type="#_x0000_t75" alt="" style="width:34.5pt;height:18.75pt;mso-width-percent:0;mso-height-percent:0;mso-width-percent:0;mso-height-percent:0" o:ole="" fillcolor="window">
            <v:imagedata r:id="rId24" o:title=""/>
          </v:shape>
          <o:OLEObject Type="Embed" ProgID="Equation.3" ShapeID="_x0000_i1035" DrawAspect="Content" ObjectID="_1652128105" r:id="rId25"/>
        </w:object>
      </w:r>
      <w:r w:rsidRPr="00D22295">
        <w:t xml:space="preserve"> за пределы области </w:t>
      </w:r>
      <w:r w:rsidR="00AC3852" w:rsidRPr="00D22295">
        <w:rPr>
          <w:noProof/>
          <w:position w:val="-4"/>
        </w:rPr>
        <w:object w:dxaOrig="300" w:dyaOrig="320">
          <v:shape id="_x0000_i1036" type="#_x0000_t75" alt="" style="width:14.25pt;height:15.75pt;mso-width-percent:0;mso-height-percent:0;mso-width-percent:0;mso-height-percent:0" o:ole="" fillcolor="window">
            <v:imagedata r:id="rId26" o:title=""/>
          </v:shape>
          <o:OLEObject Type="Embed" ProgID="Equation.3" ShapeID="_x0000_i1036" DrawAspect="Content" ObjectID="_1652128106" r:id="rId27"/>
        </w:object>
      </w:r>
      <w:r w:rsidRPr="00D22295">
        <w:t>?</w:t>
      </w:r>
    </w:p>
    <w:p w:rsidR="00A66891" w:rsidRDefault="00A66891" w:rsidP="00A66891">
      <w:pPr>
        <w:pStyle w:val="a6"/>
        <w:spacing w:line="360" w:lineRule="auto"/>
        <w:ind w:left="0" w:firstLine="709"/>
      </w:pPr>
      <w:r w:rsidRPr="00D22295">
        <w:t>Модифицированный метод Ньютона облегчает первую задачу. Модификация состоит в том, что матрица вычисляется не в каждой точке, а лишь в начальной. Таким образом, модифицированный метод Ньютона имеет следующую формулу:</w:t>
      </w:r>
    </w:p>
    <w:p w:rsidR="00A66891" w:rsidRPr="00D22295" w:rsidRDefault="00443479" w:rsidP="00516186">
      <w:pPr>
        <w:pStyle w:val="a6"/>
        <w:spacing w:line="360" w:lineRule="auto"/>
        <w:ind w:left="0" w:firstLine="709"/>
        <w:jc w:val="center"/>
      </w:pPr>
      <m:oMath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x</m:t>
            </m:r>
          </m:e>
          <m:sup>
            <m:r>
              <w:rPr>
                <w:rFonts w:ascii="Cambria Math" w:hAnsi="Cambria Math"/>
                <w:noProof/>
              </w:rPr>
              <m:t>(k+1)</m:t>
            </m:r>
          </m:sup>
        </m:sSup>
        <m:r>
          <w:rPr>
            <w:rFonts w:ascii="Cambria Math" w:hAnsi="Cambria Math"/>
            <w:noProof/>
          </w:rPr>
          <m:t>=</m:t>
        </m:r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x</m:t>
            </m:r>
          </m:e>
          <m:sup>
            <m:r>
              <w:rPr>
                <w:rFonts w:ascii="Cambria Math" w:hAnsi="Cambria Math"/>
                <w:noProof/>
              </w:rPr>
              <m:t>(k)</m:t>
            </m:r>
          </m:sup>
        </m:sSup>
        <m:r>
          <w:rPr>
            <w:rFonts w:ascii="Cambria Math" w:hAnsi="Cambria Math"/>
            <w:noProof/>
          </w:rPr>
          <m:t>-</m:t>
        </m:r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W</m:t>
            </m:r>
          </m:e>
          <m:sup>
            <m:r>
              <w:rPr>
                <w:rFonts w:ascii="Cambria Math" w:hAnsi="Cambria Math"/>
                <w:noProof/>
              </w:rPr>
              <m:t>-1</m:t>
            </m:r>
          </m:sup>
        </m:sSup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noProof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</w:rPr>
                      <m:t>0</m:t>
                    </m:r>
                  </m:e>
                </m:d>
              </m:sup>
            </m:sSup>
          </m:e>
        </m:d>
        <m:r>
          <w:rPr>
            <w:rFonts w:ascii="Cambria Math" w:hAnsi="Cambria Math"/>
            <w:noProof/>
          </w:rPr>
          <m:t xml:space="preserve"> f(</m:t>
        </m:r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k</m:t>
                </m:r>
              </m:e>
            </m:d>
          </m:sup>
        </m:sSup>
        <m:r>
          <w:rPr>
            <w:rFonts w:ascii="Cambria Math" w:hAnsi="Cambria Math"/>
            <w:noProof/>
          </w:rPr>
          <m:t>)</m:t>
        </m:r>
      </m:oMath>
      <w:r w:rsidR="00A66891">
        <w:t xml:space="preserve">   </w:t>
      </w:r>
      <w:r w:rsidR="00A66891" w:rsidRPr="00D22295">
        <w:t>(4)</w:t>
      </w:r>
    </w:p>
    <w:p w:rsidR="00A66891" w:rsidRPr="00D22295" w:rsidRDefault="00A66891" w:rsidP="00A66891">
      <w:pPr>
        <w:pStyle w:val="a6"/>
        <w:spacing w:line="360" w:lineRule="auto"/>
        <w:ind w:left="0" w:firstLine="709"/>
      </w:pPr>
      <w:r w:rsidRPr="00D22295">
        <w:t>Но ответа на второй вопрос, модифицированный метод Ньютона не дает.</w:t>
      </w:r>
    </w:p>
    <w:p w:rsidR="00A66891" w:rsidRDefault="00A66891" w:rsidP="00A66891">
      <w:pPr>
        <w:pStyle w:val="a6"/>
        <w:spacing w:line="360" w:lineRule="auto"/>
        <w:ind w:left="0" w:firstLine="709"/>
      </w:pPr>
      <w:r w:rsidRPr="00D22295">
        <w:t>Итерационный процесс по формулам (2) или (4) заканчивается, если выполняется следующее условие</w:t>
      </w:r>
    </w:p>
    <w:p w:rsidR="00A66891" w:rsidRPr="00D22295" w:rsidRDefault="00443479" w:rsidP="00516186">
      <w:pPr>
        <w:pStyle w:val="a6"/>
        <w:spacing w:line="360" w:lineRule="auto"/>
        <w:ind w:left="0" w:firstLine="709"/>
      </w:pPr>
      <m:oMathPara>
        <m:oMath>
          <m:d>
            <m:dPr>
              <m:begChr m:val="‖"/>
              <m:endChr m:val="‖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(k+1)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(k)</m:t>
                  </m:r>
                </m:sup>
              </m:sSup>
            </m:e>
          </m:d>
          <m:r>
            <w:rPr>
              <w:rFonts w:ascii="Cambria Math" w:hAnsi="Cambria Math"/>
            </w:rPr>
            <m:t>≤ε</m:t>
          </m:r>
        </m:oMath>
      </m:oMathPara>
    </w:p>
    <w:p w:rsidR="00A66891" w:rsidRDefault="00A66891" w:rsidP="00A66891">
      <w:pPr>
        <w:pStyle w:val="a3"/>
        <w:spacing w:line="360" w:lineRule="auto"/>
        <w:ind w:firstLine="709"/>
      </w:pPr>
      <w:r w:rsidRPr="00D22295">
        <w:t>Достоинством метода Ньютона является его быстрая сходимость по сравнению с методом простых итераций. Он характеризуется квадратичной сходимостью из хорошего начального приближения при условии невырожденности матрицы Якоби. К недостаткам метода Ньютона следует отнести: необходимость задавать достаточно хорошее начальное приближение; отсутствие глобальной сходимости для многих задач; необходимость вычисления матрицы Якоби на каждой итерации; необходимость решения на каждой итерации системы линейных уравнений, которая может быть плохо обусловленной.</w:t>
      </w:r>
    </w:p>
    <w:p w:rsidR="00A66891" w:rsidRDefault="00A66891" w:rsidP="00A66891">
      <w:pPr>
        <w:pStyle w:val="1"/>
        <w:numPr>
          <w:ilvl w:val="0"/>
          <w:numId w:val="1"/>
        </w:numPr>
      </w:pPr>
      <w:r>
        <w:t>Ход работы</w:t>
      </w:r>
    </w:p>
    <w:p w:rsidR="00692945" w:rsidRPr="001F5421" w:rsidRDefault="00692945" w:rsidP="00692945">
      <w:r>
        <w:t>Для начала зададим исходные данные</w:t>
      </w:r>
    </w:p>
    <w:p w:rsidR="00692945" w:rsidRDefault="00692945" w:rsidP="00692945">
      <w:r w:rsidRPr="00692945">
        <w:rPr>
          <w:noProof/>
          <w:lang w:eastAsia="ru-RU"/>
        </w:rPr>
        <w:lastRenderedPageBreak/>
        <w:drawing>
          <wp:inline distT="0" distB="0" distL="0" distR="0" wp14:anchorId="1C0FC6B3" wp14:editId="24468DFB">
            <wp:extent cx="3980180" cy="3031202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86380" cy="303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945" w:rsidRDefault="00692945" w:rsidP="00692945">
      <w:r>
        <w:t>Для удобства построим график</w:t>
      </w:r>
    </w:p>
    <w:p w:rsidR="00692945" w:rsidRDefault="00692945" w:rsidP="00692945">
      <w:r w:rsidRPr="00692945">
        <w:rPr>
          <w:noProof/>
          <w:lang w:eastAsia="ru-RU"/>
        </w:rPr>
        <w:drawing>
          <wp:inline distT="0" distB="0" distL="0" distR="0" wp14:anchorId="41C19E91" wp14:editId="3BECE5FC">
            <wp:extent cx="4103914" cy="3527549"/>
            <wp:effectExtent l="0" t="0" r="0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10679" cy="353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945" w:rsidRPr="00FE3320" w:rsidRDefault="00692945" w:rsidP="00692945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 1. График исходной системы.</w:t>
      </w:r>
    </w:p>
    <w:p w:rsidR="00692945" w:rsidRPr="00692945" w:rsidRDefault="00692945" w:rsidP="00692945">
      <w:pPr>
        <w:rPr>
          <w:b/>
        </w:rPr>
      </w:pPr>
    </w:p>
    <w:p w:rsidR="001F5421" w:rsidRPr="008F684B" w:rsidRDefault="00A66891" w:rsidP="001F5421">
      <w:pPr>
        <w:pStyle w:val="2"/>
        <w:numPr>
          <w:ilvl w:val="1"/>
          <w:numId w:val="1"/>
        </w:numPr>
      </w:pPr>
      <w:r>
        <w:t>Метод простых итераций</w:t>
      </w:r>
    </w:p>
    <w:p w:rsidR="001F5421" w:rsidRDefault="008F684B" w:rsidP="001F5421">
      <w:pPr>
        <w:rPr>
          <w:lang w:val="en-US"/>
        </w:rPr>
      </w:pPr>
      <w:r w:rsidRPr="008F684B">
        <w:rPr>
          <w:noProof/>
          <w:lang w:eastAsia="ru-RU"/>
        </w:rPr>
        <w:drawing>
          <wp:inline distT="0" distB="0" distL="0" distR="0" wp14:anchorId="70B3E3F7" wp14:editId="10DB9D93">
            <wp:extent cx="4223657" cy="1491993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29442" cy="149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84B" w:rsidRPr="008F684B" w:rsidRDefault="00C71AED" w:rsidP="001F5421">
      <w:pPr>
        <w:rPr>
          <w:lang w:val="en-US"/>
        </w:rPr>
      </w:pPr>
      <w:r w:rsidRPr="00C71AED">
        <w:rPr>
          <w:noProof/>
          <w:lang w:eastAsia="ru-RU"/>
        </w:rPr>
        <w:lastRenderedPageBreak/>
        <w:drawing>
          <wp:inline distT="0" distB="0" distL="0" distR="0" wp14:anchorId="5AB96640" wp14:editId="7C834B08">
            <wp:extent cx="4278085" cy="1248194"/>
            <wp:effectExtent l="0" t="0" r="190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92478" cy="125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421" w:rsidRDefault="001F5421" w:rsidP="001F5421">
      <w:pPr>
        <w:pStyle w:val="2"/>
        <w:numPr>
          <w:ilvl w:val="1"/>
          <w:numId w:val="1"/>
        </w:numPr>
      </w:pPr>
      <w:r>
        <w:t>Метод Зейделя</w:t>
      </w:r>
    </w:p>
    <w:p w:rsidR="001F5421" w:rsidRPr="001F5421" w:rsidRDefault="008F684B" w:rsidP="001F5421">
      <w:pPr>
        <w:pStyle w:val="a3"/>
        <w:rPr>
          <w:rFonts w:asciiTheme="minorHAnsi" w:hAnsiTheme="minorHAnsi"/>
        </w:rPr>
      </w:pPr>
      <w:r>
        <w:rPr>
          <w:rFonts w:asciiTheme="minorHAnsi" w:hAnsiTheme="minorHAnsi"/>
        </w:rPr>
        <w:t xml:space="preserve">Метод Зейделя является модификацией </w:t>
      </w:r>
      <w:r w:rsidR="00C71AED">
        <w:rPr>
          <w:rFonts w:asciiTheme="minorHAnsi" w:hAnsiTheme="minorHAnsi"/>
        </w:rPr>
        <w:t>метода простых итераций, так что отличия в коде минимальны.</w:t>
      </w:r>
      <w:r w:rsidR="001F5421" w:rsidRPr="001F5421">
        <w:rPr>
          <w:rFonts w:asciiTheme="minorHAnsi" w:hAnsiTheme="minorHAnsi"/>
        </w:rPr>
        <w:t xml:space="preserve"> </w:t>
      </w:r>
    </w:p>
    <w:p w:rsidR="001F5421" w:rsidRDefault="00C71AED" w:rsidP="001F5421">
      <w:r w:rsidRPr="00C71AED">
        <w:rPr>
          <w:noProof/>
          <w:lang w:eastAsia="ru-RU"/>
        </w:rPr>
        <w:drawing>
          <wp:inline distT="0" distB="0" distL="0" distR="0" wp14:anchorId="65C1F7A3" wp14:editId="42C21E69">
            <wp:extent cx="4887685" cy="1619644"/>
            <wp:effectExtent l="0" t="0" r="1905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96037" cy="162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421" w:rsidRDefault="00C71AED" w:rsidP="001F5421">
      <w:r w:rsidRPr="00C71AED">
        <w:rPr>
          <w:noProof/>
          <w:lang w:eastAsia="ru-RU"/>
        </w:rPr>
        <w:drawing>
          <wp:inline distT="0" distB="0" distL="0" distR="0" wp14:anchorId="35F73AFB" wp14:editId="2332716B">
            <wp:extent cx="4887595" cy="1343510"/>
            <wp:effectExtent l="0" t="0" r="1905" b="31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93633" cy="134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421" w:rsidRDefault="001F5421" w:rsidP="001F5421">
      <w:pPr>
        <w:pStyle w:val="2"/>
        <w:numPr>
          <w:ilvl w:val="1"/>
          <w:numId w:val="1"/>
        </w:numPr>
      </w:pPr>
      <w:r>
        <w:t>Метод Ньютона</w:t>
      </w:r>
    </w:p>
    <w:p w:rsidR="001F5421" w:rsidRDefault="00C71AED" w:rsidP="001F5421">
      <w:r w:rsidRPr="00C71AED">
        <w:rPr>
          <w:noProof/>
          <w:lang w:eastAsia="ru-RU"/>
        </w:rPr>
        <w:drawing>
          <wp:inline distT="0" distB="0" distL="0" distR="0" wp14:anchorId="5551A96F" wp14:editId="1D20CD05">
            <wp:extent cx="5625606" cy="3124200"/>
            <wp:effectExtent l="0" t="0" r="63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25910" cy="312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421" w:rsidRDefault="00C71AED" w:rsidP="001F5421">
      <w:r w:rsidRPr="00C71AED">
        <w:rPr>
          <w:noProof/>
          <w:lang w:eastAsia="ru-RU"/>
        </w:rPr>
        <w:lastRenderedPageBreak/>
        <w:drawing>
          <wp:inline distT="0" distB="0" distL="0" distR="0" wp14:anchorId="55C9D651" wp14:editId="340CF066">
            <wp:extent cx="4615543" cy="1268475"/>
            <wp:effectExtent l="0" t="0" r="0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19521" cy="126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320" w:rsidRDefault="00066466" w:rsidP="00FE3320">
      <w:pPr>
        <w:pStyle w:val="1"/>
        <w:numPr>
          <w:ilvl w:val="0"/>
          <w:numId w:val="1"/>
        </w:numPr>
      </w:pPr>
      <w:r>
        <w:t>Результаты</w:t>
      </w:r>
    </w:p>
    <w:p w:rsidR="00C71AED" w:rsidRDefault="00C71AED" w:rsidP="00C71AED">
      <w:r>
        <w:t xml:space="preserve">Проведем сравнение методов с эталонным решением, которое было получено с помощью пакета </w:t>
      </w:r>
      <w:r>
        <w:rPr>
          <w:lang w:val="en-US"/>
        </w:rPr>
        <w:t>scipy</w:t>
      </w:r>
      <w:r w:rsidRPr="00C71AED">
        <w:t xml:space="preserve"> </w:t>
      </w:r>
      <w:r>
        <w:t xml:space="preserve">в </w:t>
      </w:r>
      <w:r>
        <w:rPr>
          <w:lang w:val="en-US"/>
        </w:rPr>
        <w:t>Python</w:t>
      </w:r>
      <w:r w:rsidRPr="00C71AED">
        <w:t xml:space="preserve">. </w:t>
      </w:r>
    </w:p>
    <w:p w:rsidR="00C71AED" w:rsidRPr="00C71AED" w:rsidRDefault="00C71AED" w:rsidP="00C71AED">
      <w:r w:rsidRPr="00C71AED">
        <w:rPr>
          <w:noProof/>
          <w:lang w:eastAsia="ru-RU"/>
        </w:rPr>
        <w:drawing>
          <wp:inline distT="0" distB="0" distL="0" distR="0" wp14:anchorId="0DCB974B" wp14:editId="46516786">
            <wp:extent cx="5936615" cy="1573530"/>
            <wp:effectExtent l="0" t="0" r="0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466" w:rsidRDefault="00066466" w:rsidP="00066466"/>
    <w:p w:rsidR="00C71AED" w:rsidRDefault="00C71AED" w:rsidP="00066466">
      <w:r w:rsidRPr="00C71AED">
        <w:rPr>
          <w:noProof/>
          <w:lang w:eastAsia="ru-RU"/>
        </w:rPr>
        <w:drawing>
          <wp:inline distT="0" distB="0" distL="0" distR="0" wp14:anchorId="24F04A52" wp14:editId="1DA467F0">
            <wp:extent cx="5936615" cy="376364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556" w:rsidRPr="00162556" w:rsidRDefault="00162556" w:rsidP="00066466">
      <w:r>
        <w:t>По началу, при малом уровне точности количество итераций методов Ньютона и Зейделя – равны, хотя точки для метода Ньютона выбраны не лучшие. Метод итераций сразу же показывает себя с худшей стороны в плане количества итераций. Однако, при повышении точности, метод Ньютона демонстрирует самую низкую скорость роста количества итераций и самую малую величину ошибки.</w:t>
      </w:r>
    </w:p>
    <w:p w:rsidR="00066466" w:rsidRDefault="00066466" w:rsidP="00066466">
      <w:pPr>
        <w:pStyle w:val="1"/>
        <w:numPr>
          <w:ilvl w:val="0"/>
          <w:numId w:val="1"/>
        </w:numPr>
      </w:pPr>
      <w:r>
        <w:lastRenderedPageBreak/>
        <w:t>Вывод</w:t>
      </w:r>
    </w:p>
    <w:p w:rsidR="00066466" w:rsidRPr="00162556" w:rsidRDefault="00066466" w:rsidP="00066466">
      <w:pPr>
        <w:pStyle w:val="a3"/>
      </w:pPr>
      <w:r w:rsidRPr="00162556">
        <w:t xml:space="preserve">Метод простой итерации можно рекомендовать в качестве «точки отсчёта». Т.е. это очень простой в реализации, не требовательный к входным данным метод. Если результаты его работы приемлемы в условиях решаемой задачи, не стоит его на что-либо менять. </w:t>
      </w:r>
    </w:p>
    <w:p w:rsidR="00162556" w:rsidRDefault="00162556" w:rsidP="00066466">
      <w:pPr>
        <w:pStyle w:val="a3"/>
      </w:pPr>
      <w:r>
        <w:t>Преимущество метода Зейделя в том, что он демонстрирует достаточно быструю сходимость и в том, что если есть код метода простой итерации, то достаточно легко его модифицировать и получить неплохие результаты. Таким образом, он является достаточно универсальным методом, который и удобен и быстр и точен.</w:t>
      </w:r>
    </w:p>
    <w:p w:rsidR="00162556" w:rsidRDefault="00162556" w:rsidP="00066466">
      <w:pPr>
        <w:pStyle w:val="a3"/>
      </w:pPr>
      <w:r>
        <w:t>В данном примере метод Ньютона оказался быстрейшим и точнейшим, но так бывает не всегда. Необходимо учитывать потенциальные проблемы с вычислением матрицы, обратной якобиану: она не всегда может быть обратимой и иногда трудоемкость данного процесса может повышаться до неприемлемой. Так же, необходимо выбирать подходящие для метода точки.</w:t>
      </w:r>
    </w:p>
    <w:p w:rsidR="00066466" w:rsidRDefault="00066466" w:rsidP="00066466"/>
    <w:p w:rsidR="00162556" w:rsidRPr="00066466" w:rsidRDefault="00162556" w:rsidP="00066466"/>
    <w:p w:rsidR="00066466" w:rsidRPr="00066466" w:rsidRDefault="00066466" w:rsidP="00066466"/>
    <w:sectPr w:rsidR="00066466" w:rsidRPr="00066466" w:rsidSect="006E59DF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imes New Roman,Bold">
    <w:altName w:val="Times New Roman"/>
    <w:charset w:val="00"/>
    <w:family w:val="auto"/>
    <w:pitch w:val="variable"/>
    <w:sig w:usb0="E00002FF" w:usb1="5000205A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TimesNewRoman">
    <w:altName w:val="Times New Roman"/>
    <w:panose1 w:val="00000000000000000000"/>
    <w:charset w:val="CC"/>
    <w:family w:val="auto"/>
    <w:notTrueType/>
    <w:pitch w:val="default"/>
    <w:sig w:usb0="00000203" w:usb1="08070000" w:usb2="00000010" w:usb3="00000000" w:csb0="00020005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3456A5"/>
    <w:multiLevelType w:val="hybridMultilevel"/>
    <w:tmpl w:val="6E2046BE"/>
    <w:lvl w:ilvl="0" w:tplc="7E143B4C">
      <w:start w:val="1"/>
      <w:numFmt w:val="decimal"/>
      <w:lvlText w:val="%1."/>
      <w:lvlJc w:val="left"/>
      <w:pPr>
        <w:ind w:left="644" w:hanging="360"/>
      </w:pPr>
      <w:rPr>
        <w:rFonts w:ascii="Times New Roman" w:hAnsi="Times New Roman" w:cs="Times New Roman" w:hint="default"/>
      </w:rPr>
    </w:lvl>
    <w:lvl w:ilvl="1" w:tplc="E998F51E">
      <w:numFmt w:val="bullet"/>
      <w:lvlText w:val="•"/>
      <w:lvlJc w:val="left"/>
      <w:pPr>
        <w:ind w:left="1364" w:hanging="360"/>
      </w:pPr>
      <w:rPr>
        <w:rFonts w:ascii="Times New Roman" w:eastAsiaTheme="minorHAnsi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584E6CB3"/>
    <w:multiLevelType w:val="multilevel"/>
    <w:tmpl w:val="197E5A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5C061F39"/>
    <w:multiLevelType w:val="hybridMultilevel"/>
    <w:tmpl w:val="0CC8D6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2796"/>
    <w:rsid w:val="00040E52"/>
    <w:rsid w:val="00066466"/>
    <w:rsid w:val="000D4DF1"/>
    <w:rsid w:val="000F4F74"/>
    <w:rsid w:val="00162556"/>
    <w:rsid w:val="001D53D9"/>
    <w:rsid w:val="001F5421"/>
    <w:rsid w:val="002222D3"/>
    <w:rsid w:val="00443479"/>
    <w:rsid w:val="00516186"/>
    <w:rsid w:val="00520C3A"/>
    <w:rsid w:val="0055080E"/>
    <w:rsid w:val="00643FDA"/>
    <w:rsid w:val="00692945"/>
    <w:rsid w:val="006C0D03"/>
    <w:rsid w:val="006E59DF"/>
    <w:rsid w:val="00861553"/>
    <w:rsid w:val="008F684B"/>
    <w:rsid w:val="00A435AD"/>
    <w:rsid w:val="00A66891"/>
    <w:rsid w:val="00AC1B5C"/>
    <w:rsid w:val="00AC3852"/>
    <w:rsid w:val="00B03E07"/>
    <w:rsid w:val="00B25F71"/>
    <w:rsid w:val="00B72796"/>
    <w:rsid w:val="00BD3763"/>
    <w:rsid w:val="00C71AED"/>
    <w:rsid w:val="00D51664"/>
    <w:rsid w:val="00DE46BD"/>
    <w:rsid w:val="00E2339E"/>
    <w:rsid w:val="00E87CEB"/>
    <w:rsid w:val="00F41156"/>
    <w:rsid w:val="00F52B0B"/>
    <w:rsid w:val="00FC39B8"/>
    <w:rsid w:val="00FE33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08363D"/>
  <w15:chartTrackingRefBased/>
  <w15:docId w15:val="{1B8B2653-6844-254D-BD20-CA649B375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87CE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6689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72796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87C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List Paragraph"/>
    <w:basedOn w:val="a"/>
    <w:uiPriority w:val="34"/>
    <w:qFormat/>
    <w:rsid w:val="00A66891"/>
    <w:pPr>
      <w:spacing w:after="200" w:line="276" w:lineRule="auto"/>
      <w:ind w:left="720"/>
      <w:contextualSpacing/>
    </w:pPr>
    <w:rPr>
      <w:sz w:val="22"/>
      <w:szCs w:val="22"/>
    </w:rPr>
  </w:style>
  <w:style w:type="table" w:styleId="a5">
    <w:name w:val="Table Grid"/>
    <w:basedOn w:val="a1"/>
    <w:uiPriority w:val="59"/>
    <w:rsid w:val="00A66891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A6689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6">
    <w:name w:val="Body Text Indent"/>
    <w:basedOn w:val="a"/>
    <w:link w:val="a7"/>
    <w:rsid w:val="00A66891"/>
    <w:pPr>
      <w:spacing w:after="120"/>
      <w:ind w:left="283"/>
    </w:pPr>
    <w:rPr>
      <w:rFonts w:ascii="Times New Roman" w:eastAsia="Times New Roman" w:hAnsi="Times New Roman" w:cs="Times New Roman"/>
    </w:rPr>
  </w:style>
  <w:style w:type="character" w:customStyle="1" w:styleId="a7">
    <w:name w:val="Основной текст с отступом Знак"/>
    <w:basedOn w:val="a0"/>
    <w:link w:val="a6"/>
    <w:rsid w:val="00A66891"/>
    <w:rPr>
      <w:rFonts w:ascii="Times New Roman" w:eastAsia="Times New Roman" w:hAnsi="Times New Roman" w:cs="Times New Roman"/>
    </w:rPr>
  </w:style>
  <w:style w:type="character" w:styleId="a8">
    <w:name w:val="Placeholder Text"/>
    <w:basedOn w:val="a0"/>
    <w:uiPriority w:val="99"/>
    <w:semiHidden/>
    <w:rsid w:val="00FC39B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649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77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054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951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23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8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834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606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8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663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927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55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9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313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504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24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554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636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77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0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168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92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806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60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313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8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410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271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42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2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886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255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39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162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wmf"/><Relationship Id="rId18" Type="http://schemas.openxmlformats.org/officeDocument/2006/relationships/oleObject" Target="embeddings/oleObject7.bin"/><Relationship Id="rId26" Type="http://schemas.openxmlformats.org/officeDocument/2006/relationships/image" Target="media/image11.wmf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oleObject" Target="embeddings/oleObject9.bin"/><Relationship Id="rId34" Type="http://schemas.openxmlformats.org/officeDocument/2006/relationships/image" Target="media/image18.png"/><Relationship Id="rId7" Type="http://schemas.openxmlformats.org/officeDocument/2006/relationships/image" Target="media/image2.wmf"/><Relationship Id="rId12" Type="http://schemas.openxmlformats.org/officeDocument/2006/relationships/oleObject" Target="embeddings/oleObject4.bin"/><Relationship Id="rId17" Type="http://schemas.openxmlformats.org/officeDocument/2006/relationships/image" Target="media/image7.wmf"/><Relationship Id="rId25" Type="http://schemas.openxmlformats.org/officeDocument/2006/relationships/oleObject" Target="embeddings/oleObject11.bin"/><Relationship Id="rId33" Type="http://schemas.openxmlformats.org/officeDocument/2006/relationships/image" Target="media/image1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image" Target="media/image8.wmf"/><Relationship Id="rId29" Type="http://schemas.openxmlformats.org/officeDocument/2006/relationships/image" Target="media/image13.tiff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wmf"/><Relationship Id="rId24" Type="http://schemas.openxmlformats.org/officeDocument/2006/relationships/image" Target="media/image10.wmf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5" Type="http://schemas.openxmlformats.org/officeDocument/2006/relationships/image" Target="media/image1.wmf"/><Relationship Id="rId15" Type="http://schemas.openxmlformats.org/officeDocument/2006/relationships/image" Target="media/image6.wmf"/><Relationship Id="rId23" Type="http://schemas.openxmlformats.org/officeDocument/2006/relationships/oleObject" Target="embeddings/oleObject10.bin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oleObject" Target="embeddings/oleObject3.bin"/><Relationship Id="rId19" Type="http://schemas.openxmlformats.org/officeDocument/2006/relationships/oleObject" Target="embeddings/oleObject8.bin"/><Relationship Id="rId31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oleObject" Target="embeddings/oleObject5.bin"/><Relationship Id="rId22" Type="http://schemas.openxmlformats.org/officeDocument/2006/relationships/image" Target="media/image9.wmf"/><Relationship Id="rId27" Type="http://schemas.openxmlformats.org/officeDocument/2006/relationships/oleObject" Target="embeddings/oleObject12.bin"/><Relationship Id="rId30" Type="http://schemas.openxmlformats.org/officeDocument/2006/relationships/image" Target="media/image14.png"/><Relationship Id="rId35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11</Pages>
  <Words>1732</Words>
  <Characters>9878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HeroBaga</dc:creator>
  <cp:keywords/>
  <dc:description/>
  <cp:lastModifiedBy>HeroBaga</cp:lastModifiedBy>
  <cp:revision>11</cp:revision>
  <dcterms:created xsi:type="dcterms:W3CDTF">2020-03-24T12:48:00Z</dcterms:created>
  <dcterms:modified xsi:type="dcterms:W3CDTF">2020-05-27T16:42:00Z</dcterms:modified>
</cp:coreProperties>
</file>