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9C8F" w14:textId="77777777" w:rsidR="00CA47A7" w:rsidRDefault="00683B63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“Київський фаховий коледж зв’язку”</w:t>
      </w:r>
    </w:p>
    <w:p w14:paraId="4113D405" w14:textId="77777777" w:rsidR="00CA47A7" w:rsidRDefault="00683B63">
      <w:pPr>
        <w:spacing w:before="120" w:after="12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Циклова комісія </w:t>
      </w:r>
      <w:r>
        <w:rPr>
          <w:sz w:val="36"/>
          <w:szCs w:val="36"/>
          <w:u w:val="single"/>
          <w:lang w:val="uk-UA"/>
        </w:rPr>
        <w:t>Комп’ютерної інженерії</w:t>
      </w:r>
    </w:p>
    <w:p w14:paraId="30B994E4" w14:textId="77777777" w:rsidR="00CA47A7" w:rsidRDefault="00CA47A7">
      <w:pPr>
        <w:rPr>
          <w:sz w:val="28"/>
          <w:szCs w:val="28"/>
          <w:lang w:val="uk-UA"/>
        </w:rPr>
      </w:pPr>
    </w:p>
    <w:p w14:paraId="5A91B6D5" w14:textId="77777777" w:rsidR="00CA47A7" w:rsidRDefault="00CA47A7">
      <w:pPr>
        <w:rPr>
          <w:sz w:val="28"/>
          <w:szCs w:val="28"/>
          <w:lang w:val="uk-UA"/>
        </w:rPr>
      </w:pPr>
    </w:p>
    <w:p w14:paraId="231FF893" w14:textId="77777777" w:rsidR="00CA47A7" w:rsidRDefault="00CA47A7">
      <w:pPr>
        <w:rPr>
          <w:sz w:val="28"/>
          <w:szCs w:val="28"/>
          <w:lang w:val="uk-UA"/>
        </w:rPr>
      </w:pPr>
    </w:p>
    <w:p w14:paraId="1C8FE829" w14:textId="77777777" w:rsidR="00CA47A7" w:rsidRDefault="00CA47A7">
      <w:pPr>
        <w:rPr>
          <w:sz w:val="28"/>
          <w:szCs w:val="28"/>
          <w:lang w:val="uk-UA"/>
        </w:rPr>
      </w:pPr>
    </w:p>
    <w:p w14:paraId="57CA2EAE" w14:textId="77777777" w:rsidR="00CA47A7" w:rsidRDefault="00CA47A7">
      <w:pPr>
        <w:rPr>
          <w:sz w:val="28"/>
          <w:szCs w:val="28"/>
          <w:lang w:val="uk-UA"/>
        </w:rPr>
      </w:pPr>
    </w:p>
    <w:p w14:paraId="026DB57D" w14:textId="77777777" w:rsidR="00CA47A7" w:rsidRDefault="00CA47A7">
      <w:pPr>
        <w:rPr>
          <w:sz w:val="28"/>
          <w:szCs w:val="28"/>
          <w:lang w:val="uk-UA"/>
        </w:rPr>
      </w:pPr>
    </w:p>
    <w:p w14:paraId="45D81B95" w14:textId="77777777" w:rsidR="00CA47A7" w:rsidRDefault="00CA47A7">
      <w:pPr>
        <w:rPr>
          <w:sz w:val="28"/>
          <w:szCs w:val="28"/>
          <w:lang w:val="uk-UA"/>
        </w:rPr>
      </w:pPr>
    </w:p>
    <w:p w14:paraId="0EA6EC31" w14:textId="77777777" w:rsidR="00CA47A7" w:rsidRDefault="00CA47A7">
      <w:pPr>
        <w:rPr>
          <w:sz w:val="28"/>
          <w:szCs w:val="28"/>
          <w:lang w:val="uk-UA"/>
        </w:rPr>
      </w:pPr>
    </w:p>
    <w:p w14:paraId="34BFBBBD" w14:textId="77777777" w:rsidR="00CA47A7" w:rsidRDefault="00CA47A7">
      <w:pPr>
        <w:rPr>
          <w:sz w:val="28"/>
          <w:szCs w:val="28"/>
          <w:lang w:val="uk-UA"/>
        </w:rPr>
      </w:pPr>
    </w:p>
    <w:p w14:paraId="3A921462" w14:textId="77777777" w:rsidR="00CA47A7" w:rsidRDefault="00CA47A7">
      <w:pPr>
        <w:rPr>
          <w:sz w:val="28"/>
          <w:szCs w:val="28"/>
          <w:lang w:val="uk-UA"/>
        </w:rPr>
      </w:pPr>
    </w:p>
    <w:p w14:paraId="1124BB76" w14:textId="77777777" w:rsidR="00CA47A7" w:rsidRDefault="00CA47A7">
      <w:pPr>
        <w:rPr>
          <w:sz w:val="28"/>
          <w:szCs w:val="28"/>
          <w:lang w:val="uk-UA"/>
        </w:rPr>
      </w:pPr>
    </w:p>
    <w:p w14:paraId="493858C3" w14:textId="77777777" w:rsidR="00CA47A7" w:rsidRDefault="00CA47A7">
      <w:pPr>
        <w:rPr>
          <w:sz w:val="28"/>
          <w:szCs w:val="28"/>
          <w:lang w:val="uk-UA"/>
        </w:rPr>
      </w:pPr>
    </w:p>
    <w:p w14:paraId="11B201D7" w14:textId="77777777" w:rsidR="00CA47A7" w:rsidRDefault="00CA47A7">
      <w:pPr>
        <w:rPr>
          <w:sz w:val="28"/>
          <w:szCs w:val="28"/>
          <w:lang w:val="uk-UA"/>
        </w:rPr>
      </w:pPr>
    </w:p>
    <w:p w14:paraId="74FD5624" w14:textId="77777777" w:rsidR="00CA47A7" w:rsidRDefault="00CA47A7">
      <w:pPr>
        <w:rPr>
          <w:sz w:val="28"/>
          <w:szCs w:val="28"/>
          <w:lang w:val="uk-UA"/>
        </w:rPr>
      </w:pPr>
    </w:p>
    <w:p w14:paraId="35DE9665" w14:textId="77777777" w:rsidR="00CA47A7" w:rsidRDefault="00683B6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ЗВІТ ПО ВИКОНАННЮ </w:t>
      </w:r>
    </w:p>
    <w:p w14:paraId="373C6926" w14:textId="77777777" w:rsidR="00CA47A7" w:rsidRDefault="00683B6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ЛАБОРАТОРНОЇ РОБОТИ №</w:t>
      </w:r>
      <w:r>
        <w:rPr>
          <w:b/>
          <w:color w:val="000000" w:themeColor="text1"/>
          <w:sz w:val="44"/>
          <w:szCs w:val="44"/>
          <w:lang w:val="uk-UA"/>
        </w:rPr>
        <w:t>1</w:t>
      </w:r>
    </w:p>
    <w:p w14:paraId="239AA315" w14:textId="77777777" w:rsidR="00CA47A7" w:rsidRDefault="00CA47A7">
      <w:pPr>
        <w:jc w:val="center"/>
        <w:rPr>
          <w:b/>
          <w:sz w:val="28"/>
          <w:szCs w:val="28"/>
          <w:lang w:val="uk-UA"/>
        </w:rPr>
      </w:pPr>
    </w:p>
    <w:p w14:paraId="7E6F3305" w14:textId="77777777" w:rsidR="00CA47A7" w:rsidRDefault="00683B63">
      <w:pPr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з дисципліни: «Операційні системи»</w:t>
      </w:r>
    </w:p>
    <w:p w14:paraId="0B053138" w14:textId="77777777" w:rsidR="00CA47A7" w:rsidRDefault="00CA47A7">
      <w:pPr>
        <w:jc w:val="center"/>
        <w:rPr>
          <w:sz w:val="28"/>
          <w:szCs w:val="28"/>
          <w:lang w:val="uk-UA"/>
        </w:rPr>
      </w:pPr>
    </w:p>
    <w:p w14:paraId="613DE21F" w14:textId="77777777" w:rsidR="00CA47A7" w:rsidRDefault="00683B63">
      <w:pPr>
        <w:jc w:val="center"/>
        <w:rPr>
          <w:b/>
          <w:color w:val="FF0000"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Тема: </w:t>
      </w:r>
      <w:r>
        <w:rPr>
          <w:b/>
          <w:color w:val="000000" w:themeColor="text1"/>
          <w:sz w:val="44"/>
          <w:szCs w:val="44"/>
          <w:lang w:val="uk-UA"/>
        </w:rPr>
        <w:t xml:space="preserve">«Знайомство з робочим середовищем віртуальних машин та особливостями операційної системи </w:t>
      </w:r>
      <w:proofErr w:type="spellStart"/>
      <w:r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>
        <w:rPr>
          <w:b/>
          <w:color w:val="000000" w:themeColor="text1"/>
          <w:sz w:val="44"/>
          <w:szCs w:val="44"/>
          <w:lang w:val="uk-UA"/>
        </w:rPr>
        <w:t>»</w:t>
      </w:r>
    </w:p>
    <w:p w14:paraId="1E18A29E" w14:textId="77777777" w:rsidR="00CA47A7" w:rsidRDefault="00CA47A7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32235BB2" w14:textId="77777777" w:rsidR="00CA47A7" w:rsidRDefault="00CA47A7">
      <w:pPr>
        <w:rPr>
          <w:sz w:val="28"/>
          <w:szCs w:val="28"/>
          <w:lang w:val="uk-UA"/>
        </w:rPr>
      </w:pPr>
    </w:p>
    <w:p w14:paraId="11817C68" w14:textId="77777777" w:rsidR="00CA47A7" w:rsidRDefault="00CA47A7">
      <w:pPr>
        <w:rPr>
          <w:sz w:val="28"/>
          <w:szCs w:val="28"/>
          <w:lang w:val="uk-UA"/>
        </w:rPr>
      </w:pPr>
    </w:p>
    <w:p w14:paraId="2F8E52DC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Виконавли</w:t>
      </w:r>
      <w:proofErr w:type="spellEnd"/>
      <w:r>
        <w:rPr>
          <w:sz w:val="36"/>
          <w:szCs w:val="36"/>
          <w:lang w:val="uk-UA"/>
        </w:rPr>
        <w:t xml:space="preserve"> студенти </w:t>
      </w:r>
    </w:p>
    <w:p w14:paraId="020D9ACA" w14:textId="77777777" w:rsidR="00CA47A7" w:rsidRDefault="00683B63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групи </w:t>
      </w:r>
      <w:r>
        <w:rPr>
          <w:color w:val="000000" w:themeColor="text1"/>
          <w:sz w:val="36"/>
          <w:szCs w:val="36"/>
          <w:lang w:val="uk-UA"/>
        </w:rPr>
        <w:t>РПЗ-03</w:t>
      </w:r>
    </w:p>
    <w:p w14:paraId="5EF7FB31" w14:textId="77777777" w:rsidR="00CA47A7" w:rsidRDefault="00683B63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Команда: Губенко Є.О.,</w:t>
      </w:r>
    </w:p>
    <w:p w14:paraId="6A6C6F67" w14:textId="77777777" w:rsidR="00CA47A7" w:rsidRDefault="00683B63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 xml:space="preserve">Заїка С.В. та </w:t>
      </w:r>
      <w:proofErr w:type="spellStart"/>
      <w:r>
        <w:rPr>
          <w:color w:val="000000" w:themeColor="text1"/>
          <w:sz w:val="36"/>
          <w:szCs w:val="36"/>
          <w:lang w:val="uk-UA"/>
        </w:rPr>
        <w:t>Кресан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Р.А. </w:t>
      </w:r>
    </w:p>
    <w:p w14:paraId="5CFAA2C6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Перевірив викладач</w:t>
      </w:r>
    </w:p>
    <w:p w14:paraId="16437666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Сушанова</w:t>
      </w:r>
      <w:proofErr w:type="spellEnd"/>
      <w:r>
        <w:rPr>
          <w:sz w:val="36"/>
          <w:szCs w:val="36"/>
          <w:lang w:val="uk-UA"/>
        </w:rPr>
        <w:t xml:space="preserve"> В.С. </w:t>
      </w:r>
    </w:p>
    <w:p w14:paraId="3521F32F" w14:textId="77777777" w:rsidR="00CA47A7" w:rsidRDefault="00CA47A7">
      <w:pPr>
        <w:rPr>
          <w:sz w:val="28"/>
          <w:szCs w:val="28"/>
          <w:lang w:val="uk-UA"/>
        </w:rPr>
      </w:pPr>
    </w:p>
    <w:p w14:paraId="727B1A87" w14:textId="77777777" w:rsidR="00CA47A7" w:rsidRDefault="00CA47A7">
      <w:pPr>
        <w:rPr>
          <w:sz w:val="28"/>
          <w:szCs w:val="28"/>
          <w:lang w:val="uk-UA"/>
        </w:rPr>
      </w:pPr>
    </w:p>
    <w:p w14:paraId="77B59FAE" w14:textId="77777777" w:rsidR="00CA47A7" w:rsidRDefault="00CA47A7">
      <w:pPr>
        <w:rPr>
          <w:sz w:val="28"/>
          <w:szCs w:val="28"/>
          <w:lang w:val="uk-UA"/>
        </w:rPr>
      </w:pPr>
    </w:p>
    <w:p w14:paraId="0DBBD31F" w14:textId="77777777" w:rsidR="00CA47A7" w:rsidRDefault="00CA47A7">
      <w:pPr>
        <w:rPr>
          <w:sz w:val="28"/>
          <w:szCs w:val="28"/>
          <w:lang w:val="uk-UA"/>
        </w:rPr>
      </w:pPr>
    </w:p>
    <w:p w14:paraId="799EF7F1" w14:textId="77777777" w:rsidR="00CA47A7" w:rsidRDefault="00CA47A7">
      <w:pPr>
        <w:rPr>
          <w:sz w:val="28"/>
          <w:szCs w:val="28"/>
          <w:lang w:val="uk-UA"/>
        </w:rPr>
      </w:pPr>
    </w:p>
    <w:p w14:paraId="629AD4C8" w14:textId="77777777" w:rsidR="00CA47A7" w:rsidRDefault="00683B63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Київ 2022</w:t>
      </w:r>
    </w:p>
    <w:p w14:paraId="68E1DCC9" w14:textId="77777777" w:rsidR="00CA47A7" w:rsidRDefault="00CA47A7">
      <w:pPr>
        <w:jc w:val="both"/>
        <w:rPr>
          <w:b/>
          <w:sz w:val="28"/>
          <w:szCs w:val="28"/>
          <w:lang w:val="uk-UA"/>
        </w:rPr>
      </w:pPr>
    </w:p>
    <w:p w14:paraId="3BE00CF2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1D5D7868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Знайомство з </w:t>
      </w:r>
      <w:proofErr w:type="spellStart"/>
      <w:r>
        <w:rPr>
          <w:sz w:val="28"/>
          <w:szCs w:val="28"/>
          <w:lang w:val="uk-UA"/>
        </w:rPr>
        <w:t>гіпервізорами</w:t>
      </w:r>
      <w:proofErr w:type="spellEnd"/>
      <w:r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системами.</w:t>
      </w:r>
    </w:p>
    <w:p w14:paraId="25E0F51D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Знайомство з основними видами сучасних ОС, короткий огляд їх можливостей.</w:t>
      </w:r>
    </w:p>
    <w:p w14:paraId="42283061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1AD4C0B9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Матеріальне забезпечення занять</w:t>
      </w:r>
    </w:p>
    <w:p w14:paraId="6EF2379F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ЕОМ типу IBM PC.</w:t>
      </w:r>
    </w:p>
    <w:p w14:paraId="5D4CB45D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ОС сімейства Windows (Windows 7).</w:t>
      </w:r>
    </w:p>
    <w:p w14:paraId="62B03950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Віртуальна машина – </w:t>
      </w:r>
      <w:proofErr w:type="spellStart"/>
      <w:r>
        <w:rPr>
          <w:sz w:val="28"/>
          <w:szCs w:val="28"/>
          <w:lang w:val="uk-UA"/>
        </w:rPr>
        <w:t>Virtual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Box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Oracle</w:t>
      </w:r>
      <w:proofErr w:type="spellEnd"/>
      <w:r>
        <w:rPr>
          <w:sz w:val="28"/>
          <w:szCs w:val="28"/>
          <w:lang w:val="uk-UA"/>
        </w:rPr>
        <w:t>).</w:t>
      </w:r>
    </w:p>
    <w:p w14:paraId="1D9390A0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Операційна система GNU/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14:paraId="41200671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>
        <w:rPr>
          <w:sz w:val="28"/>
          <w:szCs w:val="28"/>
          <w:lang w:val="uk-UA"/>
        </w:rPr>
        <w:t>Cisco</w:t>
      </w:r>
      <w:proofErr w:type="spellEnd"/>
      <w:r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</w:p>
    <w:p w14:paraId="04A3FF5C" w14:textId="77777777" w:rsidR="00CA47A7" w:rsidRDefault="00CA47A7">
      <w:pPr>
        <w:jc w:val="both"/>
        <w:rPr>
          <w:b/>
          <w:color w:val="FF0000"/>
          <w:sz w:val="28"/>
          <w:szCs w:val="28"/>
          <w:lang w:val="uk-UA"/>
        </w:rPr>
      </w:pPr>
    </w:p>
    <w:p w14:paraId="22882BE3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для попередньої підготовки</w:t>
      </w:r>
    </w:p>
    <w:p w14:paraId="5D087788" w14:textId="77777777" w:rsidR="00CA47A7" w:rsidRDefault="00683B63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proofErr w:type="spellStart"/>
      <w:r>
        <w:rPr>
          <w:b/>
          <w:i/>
          <w:color w:val="000000" w:themeColor="text1"/>
          <w:sz w:val="28"/>
          <w:szCs w:val="28"/>
        </w:rPr>
        <w:t>Кресан</w:t>
      </w:r>
      <w:bookmarkEnd w:id="2"/>
      <w:proofErr w:type="spellEnd"/>
      <w:r>
        <w:rPr>
          <w:b/>
          <w:i/>
          <w:color w:val="000000" w:themeColor="text1"/>
          <w:sz w:val="28"/>
          <w:szCs w:val="28"/>
        </w:rPr>
        <w:t xml:space="preserve"> Р.А</w:t>
      </w:r>
      <w:r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28DE94F8" w14:textId="77777777" w:rsidR="00CA47A7" w:rsidRDefault="00683B63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Прочитайте короткі </w:t>
      </w:r>
      <w:r>
        <w:rPr>
          <w:sz w:val="28"/>
          <w:szCs w:val="28"/>
          <w:lang w:val="uk-UA"/>
        </w:rPr>
        <w:t>теоретичні</w:t>
      </w:r>
      <w:r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7E05AB88" w14:textId="77777777" w:rsidR="00CA47A7" w:rsidRDefault="00CA47A7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Style2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5415"/>
      </w:tblGrid>
      <w:tr w:rsidR="00CA47A7" w14:paraId="6C81FE4A" w14:textId="77777777">
        <w:trPr>
          <w:jc w:val="center"/>
        </w:trPr>
        <w:tc>
          <w:tcPr>
            <w:tcW w:w="2631" w:type="dxa"/>
          </w:tcPr>
          <w:p w14:paraId="3A927E83" w14:textId="77777777" w:rsidR="00CA47A7" w:rsidRDefault="00683B6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14:paraId="210C360B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CA47A7" w14:paraId="4EEBFB49" w14:textId="77777777">
        <w:trPr>
          <w:jc w:val="center"/>
        </w:trPr>
        <w:tc>
          <w:tcPr>
            <w:tcW w:w="2631" w:type="dxa"/>
          </w:tcPr>
          <w:p w14:paraId="520542DC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shared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14:paraId="2EE2D401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Віртуальний хостинг</w:t>
            </w:r>
          </w:p>
        </w:tc>
      </w:tr>
      <w:tr w:rsidR="00CA47A7" w14:paraId="2274A87D" w14:textId="77777777">
        <w:trPr>
          <w:jc w:val="center"/>
        </w:trPr>
        <w:tc>
          <w:tcPr>
            <w:tcW w:w="2631" w:type="dxa"/>
          </w:tcPr>
          <w:p w14:paraId="4E13FFF4" w14:textId="77777777" w:rsidR="00CA47A7" w:rsidRDefault="00683B63">
            <w:pPr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704F04B6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CA47A7" w14:paraId="7AEEC8D5" w14:textId="77777777">
        <w:trPr>
          <w:jc w:val="center"/>
        </w:trPr>
        <w:tc>
          <w:tcPr>
            <w:tcW w:w="2631" w:type="dxa"/>
          </w:tcPr>
          <w:p w14:paraId="70708C50" w14:textId="77777777" w:rsidR="00CA47A7" w:rsidRDefault="00683B63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machine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simulator</w:t>
            </w:r>
            <w:proofErr w:type="spellEnd"/>
          </w:p>
        </w:tc>
        <w:tc>
          <w:tcPr>
            <w:tcW w:w="5415" w:type="dxa"/>
          </w:tcPr>
          <w:p w14:paraId="28C3CF27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CA47A7" w14:paraId="60573824" w14:textId="77777777">
        <w:trPr>
          <w:jc w:val="center"/>
        </w:trPr>
        <w:tc>
          <w:tcPr>
            <w:tcW w:w="2631" w:type="dxa"/>
          </w:tcPr>
          <w:p w14:paraId="359B8007" w14:textId="77777777" w:rsidR="00CA47A7" w:rsidRDefault="00683B63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binary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298B4EB5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Двійкова трансляція</w:t>
            </w:r>
          </w:p>
        </w:tc>
      </w:tr>
      <w:tr w:rsidR="00CA47A7" w14:paraId="200A7A1B" w14:textId="77777777">
        <w:trPr>
          <w:jc w:val="center"/>
        </w:trPr>
        <w:tc>
          <w:tcPr>
            <w:tcW w:w="2631" w:type="dxa"/>
          </w:tcPr>
          <w:p w14:paraId="0D11945F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host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operating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675CB70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Операційна система </w:t>
            </w:r>
            <w:proofErr w:type="spellStart"/>
            <w:r>
              <w:rPr>
                <w:sz w:val="28"/>
                <w:szCs w:val="28"/>
                <w:lang w:val="uk-UA"/>
              </w:rPr>
              <w:t>хоста</w:t>
            </w:r>
            <w:proofErr w:type="spellEnd"/>
          </w:p>
        </w:tc>
      </w:tr>
      <w:tr w:rsidR="00CA47A7" w14:paraId="70E4C7A2" w14:textId="77777777">
        <w:trPr>
          <w:jc w:val="center"/>
        </w:trPr>
        <w:tc>
          <w:tcPr>
            <w:tcW w:w="2631" w:type="dxa"/>
          </w:tcPr>
          <w:p w14:paraId="4CFB1F5F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guest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operating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58EF56E0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13CB8026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00FFF3AC" w14:textId="77777777" w:rsidR="00CA47A7" w:rsidRDefault="00683B63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7633B3FF" w14:textId="77777777" w:rsidR="00CA47A7" w:rsidRDefault="00683B63">
      <w:pPr>
        <w:numPr>
          <w:ilvl w:val="1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поняття «</w:t>
      </w:r>
      <w:proofErr w:type="spellStart"/>
      <w:r>
        <w:rPr>
          <w:sz w:val="28"/>
          <w:szCs w:val="28"/>
          <w:lang w:val="uk-UA"/>
        </w:rPr>
        <w:t>гіпервізор</w:t>
      </w:r>
      <w:proofErr w:type="spellEnd"/>
      <w:r>
        <w:rPr>
          <w:sz w:val="28"/>
          <w:szCs w:val="28"/>
          <w:lang w:val="uk-UA"/>
        </w:rPr>
        <w:t>». Які бувають їх типи?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br/>
      </w:r>
      <w:proofErr w:type="spellStart"/>
      <w:r>
        <w:rPr>
          <w:i/>
          <w:sz w:val="28"/>
          <w:szCs w:val="28"/>
          <w:lang w:val="uk-UA"/>
        </w:rPr>
        <w:t>Гіпервізор</w:t>
      </w:r>
      <w:proofErr w:type="spellEnd"/>
      <w:r>
        <w:rPr>
          <w:i/>
          <w:sz w:val="28"/>
          <w:szCs w:val="28"/>
          <w:lang w:val="uk-UA"/>
        </w:rPr>
        <w:t xml:space="preserve"> - це програмне забезпечення, яке забезпечує вищий рівень виконання програмних додатків, забезпечуючи безперервне надання служб і високі рівні надійності програми. Воно має набір конфігурацій, що є необхідними для забезпечення високої надійності та надійності системи.</w:t>
      </w:r>
      <w:r>
        <w:rPr>
          <w:i/>
          <w:sz w:val="28"/>
          <w:szCs w:val="28"/>
          <w:lang w:val="uk-UA"/>
        </w:rPr>
        <w:br/>
      </w:r>
    </w:p>
    <w:p w14:paraId="388D256A" w14:textId="77777777" w:rsidR="00CA47A7" w:rsidRDefault="00683B63">
      <w:pPr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Існують два основних типи </w:t>
      </w:r>
      <w:proofErr w:type="spellStart"/>
      <w:r>
        <w:rPr>
          <w:i/>
          <w:sz w:val="28"/>
          <w:szCs w:val="28"/>
          <w:lang w:val="uk-UA"/>
        </w:rPr>
        <w:t>гіпервізорів</w:t>
      </w:r>
      <w:proofErr w:type="spellEnd"/>
      <w:r>
        <w:rPr>
          <w:i/>
          <w:sz w:val="28"/>
          <w:szCs w:val="28"/>
          <w:lang w:val="uk-UA"/>
        </w:rPr>
        <w:t xml:space="preserve">: фізичні та логічні. Фізичні </w:t>
      </w:r>
      <w:proofErr w:type="spellStart"/>
      <w:r>
        <w:rPr>
          <w:i/>
          <w:sz w:val="28"/>
          <w:szCs w:val="28"/>
          <w:lang w:val="uk-UA"/>
        </w:rPr>
        <w:t>гіпервізори</w:t>
      </w:r>
      <w:proofErr w:type="spellEnd"/>
      <w:r>
        <w:rPr>
          <w:i/>
          <w:sz w:val="28"/>
          <w:szCs w:val="28"/>
          <w:lang w:val="uk-UA"/>
        </w:rPr>
        <w:t xml:space="preserve"> представляють собою фізичний апаратний засіб, який забезпечує виконання віртуальних машин. Логічні </w:t>
      </w:r>
      <w:proofErr w:type="spellStart"/>
      <w:r>
        <w:rPr>
          <w:i/>
          <w:sz w:val="28"/>
          <w:szCs w:val="28"/>
          <w:lang w:val="uk-UA"/>
        </w:rPr>
        <w:t>гіпервізори</w:t>
      </w:r>
      <w:proofErr w:type="spellEnd"/>
      <w:r>
        <w:rPr>
          <w:i/>
          <w:sz w:val="28"/>
          <w:szCs w:val="28"/>
          <w:lang w:val="uk-UA"/>
        </w:rPr>
        <w:t xml:space="preserve"> представляють собою програмні засоби і забезпечують віртуалізацію ресурсів апаратної платформи.</w:t>
      </w:r>
    </w:p>
    <w:p w14:paraId="19E1288E" w14:textId="77777777" w:rsidR="00CA47A7" w:rsidRDefault="00CA47A7">
      <w:pPr>
        <w:ind w:left="1080"/>
        <w:rPr>
          <w:i/>
          <w:sz w:val="28"/>
          <w:szCs w:val="28"/>
          <w:lang w:val="uk-UA"/>
        </w:rPr>
      </w:pPr>
    </w:p>
    <w:p w14:paraId="6DDD8947" w14:textId="77777777" w:rsidR="00CA47A7" w:rsidRDefault="00683B63">
      <w:pPr>
        <w:pStyle w:val="af0"/>
        <w:numPr>
          <w:ilvl w:val="1"/>
          <w:numId w:val="1"/>
        </w:numPr>
        <w:rPr>
          <w:i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>
        <w:rPr>
          <w:color w:val="000000"/>
          <w:sz w:val="28"/>
          <w:szCs w:val="28"/>
          <w:lang w:val="uk-UA"/>
        </w:rPr>
        <w:t>гіпервізорів</w:t>
      </w:r>
      <w:proofErr w:type="spellEnd"/>
      <w:r>
        <w:rPr>
          <w:color w:val="000000"/>
          <w:sz w:val="28"/>
          <w:szCs w:val="28"/>
          <w:lang w:val="uk-UA"/>
        </w:rPr>
        <w:t xml:space="preserve"> відповідно до свого варіанту (порядковий номер по журналу), табл.1. </w:t>
      </w:r>
      <w:r>
        <w:rPr>
          <w:color w:val="000000"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t xml:space="preserve">Компоненти </w:t>
      </w:r>
      <w:proofErr w:type="spellStart"/>
      <w:r>
        <w:rPr>
          <w:i/>
          <w:sz w:val="28"/>
          <w:szCs w:val="28"/>
          <w:lang w:val="uk-UA"/>
        </w:rPr>
        <w:t>VMware</w:t>
      </w:r>
      <w:proofErr w:type="spellEnd"/>
      <w:r>
        <w:rPr>
          <w:i/>
          <w:sz w:val="28"/>
          <w:szCs w:val="28"/>
          <w:lang w:val="uk-UA"/>
        </w:rPr>
        <w:t>:</w:t>
      </w:r>
      <w:r>
        <w:rPr>
          <w:i/>
          <w:sz w:val="28"/>
          <w:szCs w:val="28"/>
          <w:lang w:val="uk-UA"/>
        </w:rPr>
        <w:br/>
        <w:t xml:space="preserve">• ЦП - Рекомендований мінімум: 2 роз'єми, 4 і більше </w:t>
      </w:r>
      <w:proofErr w:type="spellStart"/>
      <w:r>
        <w:rPr>
          <w:i/>
          <w:sz w:val="28"/>
          <w:szCs w:val="28"/>
          <w:lang w:val="uk-UA"/>
        </w:rPr>
        <w:t>ядер</w:t>
      </w:r>
      <w:proofErr w:type="spellEnd"/>
      <w:r>
        <w:rPr>
          <w:i/>
          <w:sz w:val="28"/>
          <w:szCs w:val="28"/>
          <w:lang w:val="uk-UA"/>
        </w:rPr>
        <w:t xml:space="preserve"> на ЦП.</w:t>
      </w:r>
      <w:r>
        <w:rPr>
          <w:i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lastRenderedPageBreak/>
        <w:t>• Пам'ять - Рекомендований мінімум: 8 Гбайт або більше.</w:t>
      </w:r>
      <w:r>
        <w:rPr>
          <w:i/>
          <w:sz w:val="28"/>
          <w:szCs w:val="28"/>
          <w:lang w:val="uk-UA"/>
        </w:rPr>
        <w:br/>
        <w:t xml:space="preserve">• Мережа - Рекомендований мінімум: два мережеві адаптери 1 </w:t>
      </w:r>
      <w:proofErr w:type="spellStart"/>
      <w:r>
        <w:rPr>
          <w:i/>
          <w:sz w:val="28"/>
          <w:szCs w:val="28"/>
          <w:lang w:val="uk-UA"/>
        </w:rPr>
        <w:t>Гбіт</w:t>
      </w:r>
      <w:proofErr w:type="spellEnd"/>
      <w:r>
        <w:rPr>
          <w:i/>
          <w:sz w:val="28"/>
          <w:szCs w:val="28"/>
          <w:lang w:val="uk-UA"/>
        </w:rPr>
        <w:t>/с.</w:t>
      </w:r>
    </w:p>
    <w:p w14:paraId="66E863C0" w14:textId="77777777" w:rsidR="00CA47A7" w:rsidRDefault="00683B63">
      <w:pPr>
        <w:pStyle w:val="af0"/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• Локальне сховище (SATA/SAS) - Рекомендований мінімум: резервні диски.</w:t>
      </w:r>
      <w:r>
        <w:rPr>
          <w:i/>
          <w:sz w:val="28"/>
          <w:szCs w:val="28"/>
          <w:lang w:val="uk-UA"/>
        </w:rPr>
        <w:br/>
        <w:t xml:space="preserve">• Загальне сховище - Сховище NFS, </w:t>
      </w:r>
      <w:proofErr w:type="spellStart"/>
      <w:r>
        <w:rPr>
          <w:i/>
          <w:sz w:val="28"/>
          <w:szCs w:val="28"/>
          <w:lang w:val="uk-UA"/>
        </w:rPr>
        <w:t>iSCSI</w:t>
      </w:r>
      <w:proofErr w:type="spellEnd"/>
      <w:r>
        <w:rPr>
          <w:i/>
          <w:sz w:val="28"/>
          <w:szCs w:val="28"/>
          <w:lang w:val="uk-UA"/>
        </w:rPr>
        <w:t xml:space="preserve"> або </w:t>
      </w:r>
      <w:proofErr w:type="spellStart"/>
      <w:r>
        <w:rPr>
          <w:i/>
          <w:sz w:val="28"/>
          <w:szCs w:val="28"/>
          <w:lang w:val="uk-UA"/>
        </w:rPr>
        <w:t>Fibre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Channel</w:t>
      </w:r>
      <w:proofErr w:type="spellEnd"/>
      <w:r>
        <w:rPr>
          <w:i/>
          <w:sz w:val="28"/>
          <w:szCs w:val="28"/>
          <w:lang w:val="uk-UA"/>
        </w:rPr>
        <w:t xml:space="preserve"> для віртуальних машин</w:t>
      </w:r>
    </w:p>
    <w:p w14:paraId="7C47996F" w14:textId="77777777" w:rsidR="00CA47A7" w:rsidRDefault="00683B63">
      <w:pPr>
        <w:pStyle w:val="af0"/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/>
        <w:t xml:space="preserve">Можливості </w:t>
      </w:r>
      <w:proofErr w:type="spellStart"/>
      <w:r>
        <w:rPr>
          <w:i/>
          <w:sz w:val="28"/>
          <w:szCs w:val="28"/>
          <w:lang w:val="uk-UA"/>
        </w:rPr>
        <w:t>VMware</w:t>
      </w:r>
      <w:proofErr w:type="spellEnd"/>
      <w:r>
        <w:rPr>
          <w:i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t>• Вбудовані засоби управління ВМ - Створення та ініціалізація віртуальних машин за лічені хвилини.</w:t>
      </w:r>
      <w:r>
        <w:rPr>
          <w:i/>
          <w:sz w:val="28"/>
          <w:szCs w:val="28"/>
          <w:lang w:val="uk-UA"/>
        </w:rPr>
        <w:br/>
        <w:t>• Розширене керування пам'яттю - Виділення пам'яті з перевищенням фізичного обсягу, спільне використання сторінок та стиснення пам'яті для оптимізації продуктивності.</w:t>
      </w:r>
      <w:r>
        <w:rPr>
          <w:i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lang w:val="uk-UA"/>
        </w:rPr>
        <w:t xml:space="preserve">• </w:t>
      </w:r>
      <w:r>
        <w:rPr>
          <w:i/>
          <w:iCs/>
          <w:color w:val="000000"/>
          <w:sz w:val="28"/>
          <w:szCs w:val="28"/>
          <w:lang w:val="uk-UA"/>
        </w:rPr>
        <w:t>Ефективне виділення ресурсів зберігання - Виділення ресурсів зберігання із перевищенням фактичної ємності фізичного сховища.</w:t>
      </w:r>
      <w:r>
        <w:rPr>
          <w:i/>
          <w:iCs/>
          <w:color w:val="000000"/>
          <w:sz w:val="28"/>
          <w:szCs w:val="28"/>
          <w:lang w:val="uk-UA"/>
        </w:rPr>
        <w:br/>
        <w:t>• Підвищення безпеки драйверів - Забезпечення оптимальної продуктивності та надійності завдяки партнерству з незалежними постачальниками обладнання.</w:t>
      </w:r>
    </w:p>
    <w:p w14:paraId="61D62B9C" w14:textId="77777777" w:rsidR="00CA47A7" w:rsidRDefault="00CA47A7">
      <w:pPr>
        <w:ind w:firstLine="709"/>
        <w:jc w:val="both"/>
        <w:rPr>
          <w:i/>
          <w:sz w:val="28"/>
          <w:szCs w:val="28"/>
          <w:lang w:val="uk-UA"/>
        </w:rPr>
      </w:pPr>
    </w:p>
    <w:p w14:paraId="7053FC46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61020C41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перегляду відео дайте відповіді на наступні питання.</w:t>
      </w:r>
    </w:p>
    <w:p w14:paraId="269CF926" w14:textId="77777777" w:rsidR="00CA47A7" w:rsidRDefault="00683B63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i/>
          <w:color w:val="000000" w:themeColor="text1"/>
          <w:sz w:val="28"/>
          <w:szCs w:val="28"/>
        </w:rPr>
        <w:t>Кресан</w:t>
      </w:r>
      <w:proofErr w:type="spellEnd"/>
      <w:r>
        <w:rPr>
          <w:b/>
          <w:i/>
          <w:color w:val="000000" w:themeColor="text1"/>
          <w:sz w:val="28"/>
          <w:szCs w:val="28"/>
        </w:rPr>
        <w:t xml:space="preserve"> Р.А</w:t>
      </w:r>
      <w:r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6F0EF0FB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>.</w:t>
      </w:r>
    </w:p>
    <w:p w14:paraId="2B3FC6A5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Створюється віртуальна машина для Windows дуже просто. Після встановлення запускаємо </w:t>
      </w:r>
      <w:proofErr w:type="spellStart"/>
      <w:r>
        <w:rPr>
          <w:i/>
          <w:iCs/>
          <w:sz w:val="28"/>
          <w:szCs w:val="28"/>
          <w:lang w:val="uk-UA"/>
        </w:rPr>
        <w:t>VirtualBox</w:t>
      </w:r>
      <w:proofErr w:type="spellEnd"/>
      <w:r>
        <w:rPr>
          <w:i/>
          <w:iCs/>
          <w:sz w:val="28"/>
          <w:szCs w:val="28"/>
          <w:lang w:val="uk-UA"/>
        </w:rPr>
        <w:t>, тиснемо кнопку "Створити" та відповідаємо на запитання майстра:</w:t>
      </w:r>
    </w:p>
    <w:p w14:paraId="48B46C5A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вказуємо назву, сімейство та конкретну операційну систему, яка встановлюватиметься на цій машині (наприклад, Windows XP), тиснемо далі;</w:t>
      </w:r>
    </w:p>
    <w:p w14:paraId="4CAD8C51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потім обираємо обсяг оперативної пам'яті майбутнього віртуального комп'ютера;</w:t>
      </w:r>
    </w:p>
    <w:p w14:paraId="38ECCE2D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на наступному етапі створюємо віртуальний жорсткий диск – вибираємо варіант "завантажувальний диск", вказуємо його розмір у ГБ, тип файлу – VDI. Якщо розмір реального жорсткого диска дозволяє, створюємо фіксований віртуальний диск, якщо ні - вибираємо варіант "динамічний віртуальний диск", вказуємо місце зберігання файлу віртуального диска.</w:t>
      </w:r>
    </w:p>
    <w:p w14:paraId="6FAE6A83" w14:textId="41547D6F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Тиснемо кнопку "створити" і чекаємо завершення процесу.</w:t>
      </w:r>
    </w:p>
    <w:p w14:paraId="615CE8E8" w14:textId="77777777" w:rsidR="006C1401" w:rsidRDefault="006C1401">
      <w:pPr>
        <w:pStyle w:val="af0"/>
        <w:jc w:val="both"/>
        <w:rPr>
          <w:i/>
          <w:iCs/>
          <w:sz w:val="28"/>
          <w:szCs w:val="28"/>
          <w:lang w:val="uk-UA"/>
        </w:rPr>
      </w:pPr>
    </w:p>
    <w:p w14:paraId="11358FE0" w14:textId="38F71112" w:rsidR="006C1401" w:rsidRPr="006C1401" w:rsidRDefault="006C1401" w:rsidP="006C1401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 w:rsidRPr="006C1401">
        <w:rPr>
          <w:b/>
          <w:i/>
          <w:color w:val="000000" w:themeColor="text1"/>
          <w:sz w:val="28"/>
          <w:szCs w:val="28"/>
          <w:lang w:val="uk-UA"/>
        </w:rPr>
        <w:t>Губенко Є.</w:t>
      </w:r>
      <w:r>
        <w:rPr>
          <w:b/>
          <w:i/>
          <w:color w:val="000000" w:themeColor="text1"/>
          <w:sz w:val="28"/>
          <w:szCs w:val="28"/>
          <w:lang w:val="uk-UA"/>
        </w:rPr>
        <w:t>О</w:t>
      </w:r>
    </w:p>
    <w:p w14:paraId="11391F73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14:paraId="57783BF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Так, апаратні обмеження при встановленні 32- та 64-бітних ОС є. Для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правильної роботи 64-бітної операційної системи потрібно мати процесор,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який підтримує 64-бітний архітектуру. Також потрібно мати достатньо </w:t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пам'яті, принаймні 4 </w:t>
      </w:r>
      <w:proofErr w:type="spellStart"/>
      <w:r>
        <w:rPr>
          <w:i/>
          <w:iCs/>
          <w:sz w:val="28"/>
          <w:szCs w:val="28"/>
          <w:lang w:val="uk-UA"/>
        </w:rPr>
        <w:t>Гб</w:t>
      </w:r>
      <w:proofErr w:type="spellEnd"/>
      <w:r>
        <w:rPr>
          <w:i/>
          <w:iCs/>
          <w:sz w:val="28"/>
          <w:szCs w:val="28"/>
          <w:lang w:val="uk-UA"/>
        </w:rPr>
        <w:t>, щоб підтримати 64-бітну ОС. Для встановлення 32-</w:t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uk-UA"/>
        </w:rPr>
        <w:t>бітної ОС не потрібно жодних обмежень.</w:t>
      </w:r>
    </w:p>
    <w:p w14:paraId="3AA26879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в текстовому режимі?</w:t>
      </w:r>
    </w:p>
    <w:p w14:paraId="038EC4B3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Основні етапи при встановленні </w:t>
      </w:r>
      <w:proofErr w:type="spellStart"/>
      <w:r>
        <w:rPr>
          <w:i/>
          <w:iCs/>
          <w:sz w:val="28"/>
          <w:szCs w:val="28"/>
          <w:lang w:val="uk-UA"/>
        </w:rPr>
        <w:t>CentOS</w:t>
      </w:r>
      <w:proofErr w:type="spellEnd"/>
      <w:r>
        <w:rPr>
          <w:i/>
          <w:iCs/>
          <w:sz w:val="28"/>
          <w:szCs w:val="28"/>
          <w:lang w:val="uk-UA"/>
        </w:rPr>
        <w:t xml:space="preserve"> в текстовому режимі містять:</w:t>
      </w:r>
    </w:p>
    <w:p w14:paraId="171CB93B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43FADAB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1. Вибір мови інтерфейсу і клавіатурної розкладки.</w:t>
      </w:r>
    </w:p>
    <w:p w14:paraId="09A63105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2. Вибір методу встановлення (повне, скорочене, розширене).</w:t>
      </w:r>
    </w:p>
    <w:p w14:paraId="47B354A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3. Налаштування мережі (вибір протоколу, адреси IP, маски підмережі,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шлюзу і DNS-серверів).</w:t>
      </w:r>
    </w:p>
    <w:p w14:paraId="45C42BB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4. Вибір розділів для форматування та встановлення.</w:t>
      </w:r>
    </w:p>
    <w:p w14:paraId="11CEE906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5. Налаштування користувача та паролю.</w:t>
      </w:r>
    </w:p>
    <w:p w14:paraId="49CE4C3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6. Вибір програмного забезпечення для встановлення.</w:t>
      </w:r>
    </w:p>
    <w:p w14:paraId="65DB8001" w14:textId="77777777" w:rsidR="00480892" w:rsidRDefault="00683B63" w:rsidP="00480892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7. Завершення встановлення та перезавантаження системи</w:t>
      </w:r>
    </w:p>
    <w:p w14:paraId="0A4ECD4C" w14:textId="2497927D" w:rsidR="00CA47A7" w:rsidRPr="00480892" w:rsidRDefault="00683B63" w:rsidP="00480892">
      <w:pPr>
        <w:jc w:val="both"/>
        <w:rPr>
          <w:i/>
          <w:iCs/>
          <w:sz w:val="28"/>
          <w:szCs w:val="28"/>
          <w:lang w:val="uk-UA"/>
        </w:rPr>
      </w:pPr>
      <w:bookmarkStart w:id="3" w:name="_GoBack"/>
      <w:bookmarkEnd w:id="3"/>
      <w:r w:rsidRPr="00480892">
        <w:rPr>
          <w:i/>
          <w:iCs/>
          <w:sz w:val="28"/>
          <w:szCs w:val="28"/>
          <w:lang w:val="uk-UA"/>
        </w:rPr>
        <w:t>.</w:t>
      </w:r>
    </w:p>
    <w:p w14:paraId="0C26A4FE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>
        <w:rPr>
          <w:sz w:val="28"/>
          <w:szCs w:val="28"/>
          <w:lang w:val="uk-UA"/>
        </w:rPr>
        <w:t>Gnome</w:t>
      </w:r>
      <w:proofErr w:type="spellEnd"/>
      <w:r>
        <w:rPr>
          <w:sz w:val="28"/>
          <w:szCs w:val="28"/>
          <w:lang w:val="uk-UA"/>
        </w:rPr>
        <w:t xml:space="preserve"> та KDE на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41946995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встановити графічні оболонки </w:t>
      </w:r>
      <w:proofErr w:type="spellStart"/>
      <w:r>
        <w:rPr>
          <w:i/>
          <w:iCs/>
          <w:sz w:val="28"/>
          <w:szCs w:val="28"/>
          <w:lang w:val="uk-UA"/>
        </w:rPr>
        <w:t>Gnome</w:t>
      </w:r>
      <w:proofErr w:type="spellEnd"/>
      <w:r>
        <w:rPr>
          <w:i/>
          <w:iCs/>
          <w:sz w:val="28"/>
          <w:szCs w:val="28"/>
          <w:lang w:val="uk-UA"/>
        </w:rPr>
        <w:t xml:space="preserve"> та KDE на </w:t>
      </w:r>
      <w:proofErr w:type="spellStart"/>
      <w:r>
        <w:rPr>
          <w:i/>
          <w:iCs/>
          <w:sz w:val="28"/>
          <w:szCs w:val="28"/>
          <w:lang w:val="uk-UA"/>
        </w:rPr>
        <w:t>CentOS</w:t>
      </w:r>
      <w:proofErr w:type="spellEnd"/>
      <w:r>
        <w:rPr>
          <w:i/>
          <w:iCs/>
          <w:sz w:val="28"/>
          <w:szCs w:val="28"/>
          <w:lang w:val="uk-UA"/>
        </w:rPr>
        <w:t xml:space="preserve">, треба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>виконати наступні команди:</w:t>
      </w:r>
    </w:p>
    <w:p w14:paraId="75A353A4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5CCA49B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1. Встановити пакет </w:t>
      </w:r>
      <w:proofErr w:type="spellStart"/>
      <w:r>
        <w:rPr>
          <w:i/>
          <w:iCs/>
          <w:sz w:val="28"/>
          <w:szCs w:val="28"/>
          <w:lang w:val="uk-UA"/>
        </w:rPr>
        <w:t>gnome-desktop</w:t>
      </w:r>
      <w:proofErr w:type="spellEnd"/>
      <w:r>
        <w:rPr>
          <w:i/>
          <w:iCs/>
          <w:sz w:val="28"/>
          <w:szCs w:val="28"/>
          <w:lang w:val="uk-UA"/>
        </w:rPr>
        <w:t>:</w:t>
      </w:r>
    </w:p>
    <w:p w14:paraId="66D382AE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5B494C23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yum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install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gnome-desktop</w:t>
      </w:r>
      <w:proofErr w:type="spellEnd"/>
    </w:p>
    <w:p w14:paraId="25FACF61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1F28EF6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2. Встановити пакет KDE:</w:t>
      </w:r>
    </w:p>
    <w:p w14:paraId="71633B39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06E3DAF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yum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install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kde-desktop</w:t>
      </w:r>
      <w:proofErr w:type="spellEnd"/>
    </w:p>
    <w:p w14:paraId="6E5406E0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898B4B7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3. Перезапустити систему для активації нових пакетів:</w:t>
      </w:r>
    </w:p>
    <w:p w14:paraId="05599558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58C301A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reboot</w:t>
      </w:r>
      <w:proofErr w:type="spellEnd"/>
    </w:p>
    <w:p w14:paraId="4C23FFDF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C1BE66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4. Після перезапуску можна вибрати графічну оболонку при </w:t>
      </w:r>
      <w:proofErr w:type="spellStart"/>
      <w:r>
        <w:rPr>
          <w:i/>
          <w:iCs/>
          <w:sz w:val="28"/>
          <w:szCs w:val="28"/>
          <w:lang w:val="uk-UA"/>
        </w:rPr>
        <w:t>логуванні</w:t>
      </w:r>
      <w:proofErr w:type="spellEnd"/>
      <w:r>
        <w:rPr>
          <w:i/>
          <w:iCs/>
          <w:sz w:val="28"/>
          <w:szCs w:val="28"/>
          <w:lang w:val="uk-UA"/>
        </w:rPr>
        <w:t>:</w:t>
      </w:r>
    </w:p>
    <w:p w14:paraId="7563CA52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055AD1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systemctl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set-default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graphical.target</w:t>
      </w:r>
      <w:proofErr w:type="spellEnd"/>
    </w:p>
    <w:p w14:paraId="41DF1F28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табл.2..</w:t>
      </w:r>
    </w:p>
    <w:p w14:paraId="27BB116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Xfce</w:t>
      </w:r>
      <w:proofErr w:type="spellEnd"/>
      <w:r>
        <w:rPr>
          <w:i/>
          <w:iCs/>
          <w:sz w:val="28"/>
          <w:szCs w:val="28"/>
          <w:lang w:val="uk-UA"/>
        </w:rPr>
        <w:t xml:space="preserve">: Легкий та простий графічний інтерфейс, який працює на низькому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 xml:space="preserve">навантаженні процесора і забезпечує гнучкий застосування та зручне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налаштування.</w:t>
      </w:r>
    </w:p>
    <w:p w14:paraId="4E978E62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73E2A02" w14:textId="77777777" w:rsidR="00CA47A7" w:rsidRDefault="00683B63">
      <w:pPr>
        <w:pStyle w:val="af0"/>
        <w:ind w:left="360" w:firstLine="716"/>
        <w:jc w:val="both"/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Fvwm</w:t>
      </w:r>
      <w:proofErr w:type="spellEnd"/>
      <w:r>
        <w:rPr>
          <w:i/>
          <w:iCs/>
          <w:sz w:val="28"/>
          <w:szCs w:val="28"/>
          <w:lang w:val="uk-UA"/>
        </w:rPr>
        <w:t xml:space="preserve">: Дуже надійний та ефективний графічний інтерфейс, який забезпечує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продуктивність і простоту налаштування. Має багато можливостей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>для настроювання і пропонує продуктивну навігацію по вікнах.</w:t>
      </w:r>
    </w:p>
    <w:p w14:paraId="16DE517E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6256D00C" w14:textId="0A0C8DCE" w:rsidR="006C1401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контрольні запитання</w:t>
      </w:r>
    </w:p>
    <w:p w14:paraId="1EA8DC19" w14:textId="44C2E632" w:rsidR="00C623D6" w:rsidRPr="00C623D6" w:rsidRDefault="00C623D6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 w:rsidRPr="006C1401">
        <w:rPr>
          <w:b/>
          <w:i/>
          <w:color w:val="000000" w:themeColor="text1"/>
          <w:sz w:val="28"/>
          <w:szCs w:val="28"/>
          <w:lang w:val="uk-UA"/>
        </w:rPr>
        <w:t>Губенко Є.</w:t>
      </w:r>
      <w:r>
        <w:rPr>
          <w:b/>
          <w:i/>
          <w:color w:val="000000" w:themeColor="text1"/>
          <w:sz w:val="28"/>
          <w:szCs w:val="28"/>
          <w:lang w:val="uk-UA"/>
        </w:rPr>
        <w:t>О</w:t>
      </w:r>
    </w:p>
    <w:p w14:paraId="2A1F4D66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Порівняйте </w:t>
      </w:r>
      <w:proofErr w:type="spellStart"/>
      <w:r>
        <w:rPr>
          <w:sz w:val="28"/>
          <w:szCs w:val="28"/>
          <w:lang w:val="uk-UA"/>
        </w:rPr>
        <w:t>гіпервізори</w:t>
      </w:r>
      <w:proofErr w:type="spellEnd"/>
      <w:r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0DE90FFC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lastRenderedPageBreak/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і типу 2 різняться по їх архітектурі та механізмі виконання. </w:t>
      </w: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використовують прямий механізм виконання команд, а </w:t>
      </w: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2 використовують проміжний механізм виконання команд.</w:t>
      </w:r>
    </w:p>
    <w:p w14:paraId="4116E66D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2692C010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найчастіше застосовуються для виконання простих та нагальних завдань, таких як запуск операційної системи та додатків. Вони також можуть бути використані для запуску декількох віртуальних машин на одному фізичному машині.</w:t>
      </w:r>
    </w:p>
    <w:p w14:paraId="66DEDED5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0F1773FD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2 найчастіше використовуються для більш складних завдань, таких як використання віртуальних машин для програмування, проведення випробувань та забезпечення віртуальної інфраструктури.</w:t>
      </w:r>
    </w:p>
    <w:p w14:paraId="11C965E3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7656790C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Розкрийте поняття «GNU GPL», яка його основна концепція?</w:t>
      </w:r>
    </w:p>
    <w:p w14:paraId="6E6EBB6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GNU GPL (</w:t>
      </w:r>
      <w:proofErr w:type="spellStart"/>
      <w:r>
        <w:rPr>
          <w:i/>
          <w:iCs/>
          <w:sz w:val="28"/>
          <w:szCs w:val="28"/>
          <w:lang w:val="uk-UA"/>
        </w:rPr>
        <w:t>General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Public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License</w:t>
      </w:r>
      <w:proofErr w:type="spellEnd"/>
      <w:r>
        <w:rPr>
          <w:i/>
          <w:iCs/>
          <w:sz w:val="28"/>
          <w:szCs w:val="28"/>
          <w:lang w:val="uk-UA"/>
        </w:rPr>
        <w:t>) - це вільна ліцензія, що дає користувачам право доступу до програмного забезпечення та його коду. Основна концепція ліцензії полягає в тому, що користувачі мають право копіювати, використовувати, модифікувати та розповсюджувати програмне забезпечення за умови поширення ліцензії та збереження авторських прав.</w:t>
      </w:r>
    </w:p>
    <w:p w14:paraId="2918CDAA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3796CBD9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суть програмного забезпечення з відкритим кодом?</w:t>
      </w:r>
    </w:p>
    <w:p w14:paraId="2F171C8C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Програмне забезпечення з відкритим кодом включає в себе програмне забезпечення, яке може бути переглянуте, модифіковане та перероблене будь-ким користувачем. Це дозволяє користувачам вивчати програмне забезпечення, змінювати його для власних потреб і покращувати якість продукту.</w:t>
      </w:r>
    </w:p>
    <w:p w14:paraId="24AF0319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дистрибутив?</w:t>
      </w:r>
    </w:p>
    <w:p w14:paraId="0EC9791D" w14:textId="54B9DAB0" w:rsidR="00C623D6" w:rsidRPr="006C1401" w:rsidRDefault="00683B63" w:rsidP="00C623D6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Дистрибутив - це комплект програмних продуктів, який містить всі потрібні компоненти для роботи з ОС. Дистрибутив містить основні програми, драйвери та інструменти, які необхідні для коректної роботи ОС.</w:t>
      </w:r>
    </w:p>
    <w:p w14:paraId="70ABEDAA" w14:textId="77777777" w:rsidR="00C623D6" w:rsidRDefault="00C623D6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241A7CEC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27371D96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є потужною та вільною платформою для системного адміністрування. За допомогою 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можна виконувати такі задачі, як установка та налаштування програмного забезпечення, моніторинг системної продуктивності, налаштування </w:t>
      </w:r>
      <w:proofErr w:type="spellStart"/>
      <w:r>
        <w:rPr>
          <w:i/>
          <w:iCs/>
          <w:sz w:val="28"/>
          <w:szCs w:val="28"/>
          <w:lang w:val="uk-UA"/>
        </w:rPr>
        <w:t>сетевих</w:t>
      </w:r>
      <w:proofErr w:type="spellEnd"/>
      <w:r>
        <w:rPr>
          <w:i/>
          <w:iCs/>
          <w:sz w:val="28"/>
          <w:szCs w:val="28"/>
          <w:lang w:val="uk-UA"/>
        </w:rPr>
        <w:t xml:space="preserve"> протоколів, налаштування системи безпеки та адміністрування баз даних.</w:t>
      </w:r>
    </w:p>
    <w:p w14:paraId="0876D1A5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пов’язані між собою ОС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51556BB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 </w:t>
      </w:r>
      <w:proofErr w:type="spellStart"/>
      <w:r>
        <w:rPr>
          <w:i/>
          <w:iCs/>
          <w:sz w:val="28"/>
          <w:szCs w:val="28"/>
          <w:lang w:val="uk-UA"/>
        </w:rPr>
        <w:t>Android</w:t>
      </w:r>
      <w:proofErr w:type="spellEnd"/>
      <w:r>
        <w:rPr>
          <w:i/>
          <w:iCs/>
          <w:sz w:val="28"/>
          <w:szCs w:val="28"/>
          <w:lang w:val="uk-UA"/>
        </w:rPr>
        <w:t xml:space="preserve"> базується на 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і містить багато з його функцій. Однак, ОС </w:t>
      </w:r>
      <w:proofErr w:type="spellStart"/>
      <w:r>
        <w:rPr>
          <w:i/>
          <w:iCs/>
          <w:sz w:val="28"/>
          <w:szCs w:val="28"/>
          <w:lang w:val="uk-UA"/>
        </w:rPr>
        <w:t>Android</w:t>
      </w:r>
      <w:proofErr w:type="spellEnd"/>
      <w:r>
        <w:rPr>
          <w:i/>
          <w:iCs/>
          <w:sz w:val="28"/>
          <w:szCs w:val="28"/>
          <w:lang w:val="uk-UA"/>
        </w:rPr>
        <w:t xml:space="preserve"> має свої особливості, такі як підтримка мобільних пристроїв, підтримка </w:t>
      </w:r>
      <w:proofErr w:type="spellStart"/>
      <w:r>
        <w:rPr>
          <w:i/>
          <w:iCs/>
          <w:sz w:val="28"/>
          <w:szCs w:val="28"/>
          <w:lang w:val="uk-UA"/>
        </w:rPr>
        <w:t>Java</w:t>
      </w:r>
      <w:proofErr w:type="spellEnd"/>
      <w:r>
        <w:rPr>
          <w:i/>
          <w:iCs/>
          <w:sz w:val="28"/>
          <w:szCs w:val="28"/>
          <w:lang w:val="uk-UA"/>
        </w:rPr>
        <w:t xml:space="preserve"> та підтримка багатьох мобільних </w:t>
      </w:r>
      <w:proofErr w:type="spellStart"/>
      <w:r>
        <w:rPr>
          <w:i/>
          <w:iCs/>
          <w:sz w:val="28"/>
          <w:szCs w:val="28"/>
          <w:lang w:val="uk-UA"/>
        </w:rPr>
        <w:t>приложень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55128EAB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Основні можливості та сфера використання </w:t>
      </w:r>
      <w:proofErr w:type="spellStart"/>
      <w:r>
        <w:rPr>
          <w:sz w:val="28"/>
          <w:szCs w:val="28"/>
          <w:lang w:val="uk-UA"/>
        </w:rPr>
        <w:t>Embedded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43F816A1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Embedded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використовується для реалізації проектів із вбудованими системами. Основні можливості та сфери використання </w:t>
      </w:r>
      <w:proofErr w:type="spellStart"/>
      <w:r>
        <w:rPr>
          <w:i/>
          <w:iCs/>
          <w:sz w:val="28"/>
          <w:szCs w:val="28"/>
          <w:lang w:val="uk-UA"/>
        </w:rPr>
        <w:t>Embedded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включають підтримку проектів з вбудованими системами, розробку пристроїв з високою продуктивністю та підтримку мультимедіа.</w:t>
      </w:r>
    </w:p>
    <w:p w14:paraId="1F88F688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Яким чином можна змінити типу завантаження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14:paraId="6466834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змінити тип завантаження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>, потрібно використовувати ключове слово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>" при завантаженні системи. При завантаженні за допомогою ключа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 xml:space="preserve"> 3" система завантажується у текстовому режимі (рівень 3). Завантаження за допомогою ключа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 xml:space="preserve"> 5" виконує завантаження системи в графічному режимі (рівень 5).</w:t>
      </w:r>
    </w:p>
    <w:p w14:paraId="4BC79D73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43F03060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Режим CLI (</w:t>
      </w:r>
      <w:proofErr w:type="spellStart"/>
      <w:r>
        <w:rPr>
          <w:i/>
          <w:iCs/>
          <w:sz w:val="28"/>
          <w:szCs w:val="28"/>
          <w:lang w:val="uk-UA"/>
        </w:rPr>
        <w:t>Command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Interface</w:t>
      </w:r>
      <w:proofErr w:type="spellEnd"/>
      <w:r>
        <w:rPr>
          <w:i/>
          <w:iCs/>
          <w:sz w:val="28"/>
          <w:szCs w:val="28"/>
          <w:lang w:val="uk-UA"/>
        </w:rPr>
        <w:t>) працює на основі командного рядка, де користувачі використовують команди для налаштування, налаштування та налаштування системи. На відміну від цього, GUI (</w:t>
      </w:r>
      <w:proofErr w:type="spellStart"/>
      <w:r>
        <w:rPr>
          <w:i/>
          <w:iCs/>
          <w:sz w:val="28"/>
          <w:szCs w:val="28"/>
          <w:lang w:val="uk-UA"/>
        </w:rPr>
        <w:t>Graphical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User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Interface</w:t>
      </w:r>
      <w:proofErr w:type="spellEnd"/>
      <w:r>
        <w:rPr>
          <w:i/>
          <w:iCs/>
          <w:sz w:val="28"/>
          <w:szCs w:val="28"/>
          <w:lang w:val="uk-UA"/>
        </w:rPr>
        <w:t>) працює на основі графічного інтерфейсу, де користувачі можуть використовувати мишу та клавіатуру для налаштування системи.</w:t>
      </w:r>
    </w:p>
    <w:p w14:paraId="707CA66B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79094503" w14:textId="77777777" w:rsidR="00CA47A7" w:rsidRDefault="00683B63">
      <w:pPr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Висновки</w:t>
      </w:r>
    </w:p>
    <w:p w14:paraId="73A984E4" w14:textId="77777777" w:rsidR="00CA47A7" w:rsidRDefault="00683B63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 …</w:t>
      </w:r>
    </w:p>
    <w:sectPr w:rsidR="00CA47A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42ED" w14:textId="77777777" w:rsidR="00513948" w:rsidRDefault="00513948">
      <w:r>
        <w:separator/>
      </w:r>
    </w:p>
  </w:endnote>
  <w:endnote w:type="continuationSeparator" w:id="0">
    <w:p w14:paraId="03E3EFD1" w14:textId="77777777" w:rsidR="00513948" w:rsidRDefault="0051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FED1A" w14:textId="77777777" w:rsidR="00CA47A7" w:rsidRDefault="00683B63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60B40" w14:textId="77777777" w:rsidR="00513948" w:rsidRDefault="00513948">
      <w:r>
        <w:separator/>
      </w:r>
    </w:p>
  </w:footnote>
  <w:footnote w:type="continuationSeparator" w:id="0">
    <w:p w14:paraId="76307373" w14:textId="77777777" w:rsidR="00513948" w:rsidRDefault="00513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46BE5" w14:textId="77777777" w:rsidR="00CA47A7" w:rsidRDefault="00683B63">
    <w:pPr>
      <w:pStyle w:val="a7"/>
      <w:rPr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РПЗ-03  Команда: Губенко Є.О., </w:t>
    </w:r>
    <w:proofErr w:type="spellStart"/>
    <w:r>
      <w:rPr>
        <w:color w:val="000000"/>
        <w:sz w:val="28"/>
        <w:szCs w:val="28"/>
      </w:rPr>
      <w:t>Заїка</w:t>
    </w:r>
    <w:proofErr w:type="spellEnd"/>
    <w:r>
      <w:rPr>
        <w:color w:val="000000"/>
        <w:sz w:val="28"/>
        <w:szCs w:val="28"/>
      </w:rPr>
      <w:t xml:space="preserve"> С.В., </w:t>
    </w:r>
    <w:proofErr w:type="spellStart"/>
    <w:r>
      <w:rPr>
        <w:color w:val="000000"/>
        <w:sz w:val="28"/>
        <w:szCs w:val="28"/>
      </w:rPr>
      <w:t>Кресан</w:t>
    </w:r>
    <w:proofErr w:type="spellEnd"/>
    <w:r>
      <w:rPr>
        <w:color w:val="000000"/>
        <w:sz w:val="28"/>
        <w:szCs w:val="28"/>
      </w:rPr>
      <w:t xml:space="preserve"> Р.А</w:t>
    </w:r>
    <w:r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576"/>
    <w:multiLevelType w:val="multilevel"/>
    <w:tmpl w:val="16A74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4CFB"/>
    <w:multiLevelType w:val="singleLevel"/>
    <w:tmpl w:val="16CB4CF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638359A"/>
    <w:multiLevelType w:val="multilevel"/>
    <w:tmpl w:val="36383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21909"/>
    <w:rsid w:val="001D75B2"/>
    <w:rsid w:val="0022516F"/>
    <w:rsid w:val="00236805"/>
    <w:rsid w:val="002922F0"/>
    <w:rsid w:val="00480892"/>
    <w:rsid w:val="00500691"/>
    <w:rsid w:val="00513948"/>
    <w:rsid w:val="00683B63"/>
    <w:rsid w:val="006C1401"/>
    <w:rsid w:val="00816FCD"/>
    <w:rsid w:val="00A328FF"/>
    <w:rsid w:val="00B3768E"/>
    <w:rsid w:val="00C623D6"/>
    <w:rsid w:val="00CA47A7"/>
    <w:rsid w:val="00D560C0"/>
    <w:rsid w:val="00DD0800"/>
    <w:rsid w:val="00E30310"/>
    <w:rsid w:val="00FB764E"/>
    <w:rsid w:val="07D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9AFB"/>
  <w15:docId w15:val="{AC9206FF-1B22-4690-BE34-961FEC7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qFormat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6</cp:revision>
  <dcterms:created xsi:type="dcterms:W3CDTF">2023-02-09T09:08:00Z</dcterms:created>
  <dcterms:modified xsi:type="dcterms:W3CDTF">2023-02-14T09:28:00Z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7971E880A5034238ADC99150883EBD4D</vt:lpwstr>
  </property>
</Properties>
</file>