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000000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273F0E5E" w:rsidR="00DD0800" w:rsidRPr="003B1CF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3B5AAC81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4BC59075" w14:textId="70369310" w:rsidR="00FB764E" w:rsidRPr="00FB764E" w:rsidRDefault="003B1CFE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>-подібної системи.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r w:rsidR="00FB764E" w:rsidRPr="00FB764E">
        <w:rPr>
          <w:i/>
          <w:sz w:val="28"/>
          <w:szCs w:val="28"/>
          <w:lang w:val="uk-UA"/>
        </w:rPr>
        <w:t>*Текст*</w:t>
      </w:r>
    </w:p>
    <w:p w14:paraId="013C1B3D" w14:textId="0A080854" w:rsidR="00DD0800" w:rsidRPr="003B1CFE" w:rsidRDefault="003B1CFE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r w:rsidR="00FB764E" w:rsidRPr="00FB764E">
        <w:rPr>
          <w:i/>
          <w:sz w:val="28"/>
          <w:szCs w:val="28"/>
          <w:lang w:val="uk-UA"/>
        </w:rPr>
        <w:t>*Текст*</w:t>
      </w:r>
    </w:p>
    <w:p w14:paraId="71342F11" w14:textId="1DA456AF" w:rsidR="003B1CFE" w:rsidRDefault="003B1CFE" w:rsidP="003B1C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449E359D" w14:textId="6AE8AFF3" w:rsidR="003B1CFE" w:rsidRPr="003B1CFE" w:rsidRDefault="003B1CFE" w:rsidP="003B1CF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: </w:t>
      </w:r>
    </w:p>
    <w:p w14:paraId="00276483" w14:textId="74279A12" w:rsid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35FAB26B" w14:textId="1DE9C2D2" w:rsidR="00FB764E" w:rsidRDefault="003B1CFE" w:rsidP="003B1CF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09"/>
        <w:gridCol w:w="4901"/>
      </w:tblGrid>
      <w:tr w:rsidR="003B1CFE" w14:paraId="1289CE80" w14:textId="77777777" w:rsidTr="003B1CFE">
        <w:tc>
          <w:tcPr>
            <w:tcW w:w="4809" w:type="dxa"/>
          </w:tcPr>
          <w:p w14:paraId="78979662" w14:textId="2961A3A6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01" w:type="dxa"/>
          </w:tcPr>
          <w:p w14:paraId="6A712AF4" w14:textId="0D7CE3BD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3B1CFE">
        <w:tc>
          <w:tcPr>
            <w:tcW w:w="4809" w:type="dxa"/>
          </w:tcPr>
          <w:p w14:paraId="4BC3C1A4" w14:textId="2CBBDE76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01" w:type="dxa"/>
          </w:tcPr>
          <w:p w14:paraId="2FE892CF" w14:textId="17AC77E1" w:rsidR="003B1CFE" w:rsidRDefault="003B1CFE" w:rsidP="003B1CF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3B1CFE">
        <w:tc>
          <w:tcPr>
            <w:tcW w:w="4809" w:type="dxa"/>
          </w:tcPr>
          <w:p w14:paraId="3D3D8DA4" w14:textId="16198768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01" w:type="dxa"/>
          </w:tcPr>
          <w:p w14:paraId="71AFD5A3" w14:textId="52539228" w:rsidR="003B1CFE" w:rsidRPr="003B1CFE" w:rsidRDefault="003B1CFE" w:rsidP="003B1CF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3B1CF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lastRenderedPageBreak/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3B1CFE" w14:paraId="285C9E77" w14:textId="77777777" w:rsidTr="003B1CFE">
        <w:tc>
          <w:tcPr>
            <w:tcW w:w="4809" w:type="dxa"/>
          </w:tcPr>
          <w:p w14:paraId="69C1F3A8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50AD6DDD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3B1CFE" w14:paraId="59CCD551" w14:textId="77777777" w:rsidTr="003B1CFE">
        <w:tc>
          <w:tcPr>
            <w:tcW w:w="4809" w:type="dxa"/>
          </w:tcPr>
          <w:p w14:paraId="0437F348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717CBF89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74D7F37" w14:textId="4C6B9D1F" w:rsidR="00A33F3F" w:rsidRDefault="003B1CFE" w:rsidP="00A33F3F">
      <w:pPr>
        <w:ind w:left="709"/>
        <w:jc w:val="both"/>
        <w:rPr>
          <w:b/>
          <w:i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  <w:r w:rsidR="00A33F3F" w:rsidRPr="00A33F3F">
        <w:rPr>
          <w:b/>
          <w:i/>
          <w:sz w:val="28"/>
          <w:szCs w:val="28"/>
          <w:lang w:val="uk-UA"/>
        </w:rPr>
        <w:t xml:space="preserve"> </w:t>
      </w:r>
    </w:p>
    <w:p w14:paraId="57779390" w14:textId="77777777" w:rsidR="00A33F3F" w:rsidRDefault="00A33F3F" w:rsidP="00A33F3F">
      <w:pPr>
        <w:ind w:left="709"/>
        <w:jc w:val="both"/>
        <w:rPr>
          <w:b/>
          <w:i/>
          <w:sz w:val="28"/>
          <w:szCs w:val="28"/>
          <w:lang w:val="uk-UA"/>
        </w:rPr>
      </w:pPr>
    </w:p>
    <w:p w14:paraId="2BE3C41D" w14:textId="057AA07D" w:rsidR="003B1CFE" w:rsidRPr="00A33F3F" w:rsidRDefault="00A33F3F" w:rsidP="00A33F3F">
      <w:pPr>
        <w:ind w:left="709"/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800727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00727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4F36EE3" w14:textId="059F18BD" w:rsidR="001D543A" w:rsidRDefault="003B1CFE" w:rsidP="001D543A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Робота в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58F1F082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4A4A38F" w14:textId="6B9D3B20" w:rsidR="00BD3EA4" w:rsidRDefault="00A33F3F" w:rsidP="00BD3EA4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06ADE" wp14:editId="24B0758E">
            <wp:extent cx="1838325" cy="590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62" w14:textId="65407ECD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764D7289" w14:textId="7330A612" w:rsidR="00BD3EA4" w:rsidRDefault="00A33F3F" w:rsidP="00BD3EA4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FE5C5" wp14:editId="75FE7953">
            <wp:extent cx="1924050" cy="75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3F5" w14:textId="0A31D0CA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34239AD8" w14:textId="3FDF5B16" w:rsidR="00BD3EA4" w:rsidRDefault="00A33F3F" w:rsidP="00BD3EA4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B4F0D" wp14:editId="26247ED0">
            <wp:extent cx="2371725" cy="464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560" w14:textId="6C05228F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1C0BCA8D" w14:textId="68C982F0" w:rsidR="00BD3EA4" w:rsidRDefault="00A33F3F" w:rsidP="00BD3EA4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B120FC" wp14:editId="474B1752">
            <wp:extent cx="2628900" cy="714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B75" w14:textId="799165CD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59FB6494" w14:textId="6E04A988" w:rsidR="00BD3EA4" w:rsidRDefault="00A33F3F" w:rsidP="00BD3EA4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8A56A" wp14:editId="4F1EB9A2">
            <wp:extent cx="4276725" cy="6019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9D8" w14:textId="32015474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</w:t>
      </w:r>
      <w:proofErr w:type="spellEnd"/>
      <w:r w:rsidRPr="001D543A">
        <w:rPr>
          <w:sz w:val="28"/>
          <w:szCs w:val="28"/>
          <w:lang w:val="uk-UA"/>
        </w:rPr>
        <w:t>;</w:t>
      </w:r>
    </w:p>
    <w:p w14:paraId="7811A6F3" w14:textId="76486615" w:rsidR="00800727" w:rsidRDefault="00800727" w:rsidP="0080072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1278B" wp14:editId="3FD6D956">
            <wp:extent cx="21812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1B" w14:textId="1954846B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A68C613" w14:textId="43FACD4C" w:rsidR="00800727" w:rsidRDefault="00800727" w:rsidP="0080072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A2C690" wp14:editId="0AA83B1D">
            <wp:extent cx="27527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20E" w14:textId="6282FA3F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55C72604" w14:textId="00566910" w:rsidR="00800727" w:rsidRDefault="00800727" w:rsidP="0080072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94D81" wp14:editId="15EEF44E">
            <wp:extent cx="37147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EBD" w14:textId="24315E44" w:rsidR="00800727" w:rsidRPr="00800727" w:rsidRDefault="003B1CFE" w:rsidP="00800727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7C01B94" w14:textId="0B422237" w:rsidR="00800727" w:rsidRDefault="00800727" w:rsidP="00800727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18CC1242" w14:textId="158E1E87" w:rsidR="00851A90" w:rsidRPr="00851A90" w:rsidRDefault="00851A90" w:rsidP="00851A90">
      <w:pPr>
        <w:pStyle w:val="aa"/>
        <w:ind w:left="1069"/>
        <w:jc w:val="both"/>
        <w:rPr>
          <w:i/>
          <w:iCs/>
          <w:sz w:val="28"/>
          <w:szCs w:val="28"/>
          <w:lang w:val="uk-UA"/>
        </w:rPr>
      </w:pPr>
    </w:p>
    <w:tbl>
      <w:tblPr>
        <w:tblStyle w:val="af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245"/>
      </w:tblGrid>
      <w:tr w:rsidR="00851A90" w:rsidRPr="007A4B9D" w14:paraId="2D31E8B1" w14:textId="77777777" w:rsidTr="00851A90">
        <w:tc>
          <w:tcPr>
            <w:tcW w:w="5215" w:type="dxa"/>
          </w:tcPr>
          <w:p w14:paraId="1EC69A34" w14:textId="71FFB718" w:rsidR="00851A90" w:rsidRDefault="00851A90" w:rsidP="00851A90">
            <w:pPr>
              <w:pStyle w:val="aa"/>
              <w:ind w:left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FFE1D" wp14:editId="38649C0A">
                  <wp:extent cx="3752850" cy="2609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835E023" w14:textId="77777777" w:rsidR="00851A90" w:rsidRPr="007A4B9D" w:rsidRDefault="00851A90" w:rsidP="00851A90">
            <w:pPr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Руслан </w:t>
            </w:r>
          </w:p>
          <w:p w14:paraId="15E44FF2" w14:textId="77777777" w:rsidR="00851A90" w:rsidRPr="00851A90" w:rsidRDefault="00851A90" w:rsidP="00851A90">
            <w:pPr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s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Сергій</w:t>
            </w:r>
          </w:p>
          <w:p w14:paraId="44167922" w14:textId="72DBB75A" w:rsidR="00851A90" w:rsidRDefault="00851A90" w:rsidP="00851A90">
            <w:pPr>
              <w:pStyle w:val="aa"/>
              <w:ind w:left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– Єгор</w:t>
            </w:r>
          </w:p>
        </w:tc>
      </w:tr>
    </w:tbl>
    <w:p w14:paraId="2501AB1A" w14:textId="79890685" w:rsidR="00851A90" w:rsidRPr="00851A90" w:rsidRDefault="00851A90" w:rsidP="00851A90">
      <w:pPr>
        <w:pStyle w:val="aa"/>
        <w:ind w:left="1069"/>
        <w:jc w:val="both"/>
        <w:rPr>
          <w:i/>
          <w:iCs/>
          <w:sz w:val="28"/>
          <w:szCs w:val="28"/>
          <w:lang w:val="uk-UA"/>
        </w:rPr>
      </w:pPr>
    </w:p>
    <w:p w14:paraId="0E12CA04" w14:textId="5C5615C4" w:rsidR="00851A90" w:rsidRDefault="003B1CFE" w:rsidP="00851A90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6D8DD7DE" w14:textId="36E94904" w:rsidR="00851A90" w:rsidRPr="00851A90" w:rsidRDefault="00851A90" w:rsidP="00851A90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2FFA3" wp14:editId="3E35DA3F">
            <wp:extent cx="29908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38" w14:textId="593EF789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5FAB32C9" w14:textId="0792A08E" w:rsidR="00647410" w:rsidRPr="00647410" w:rsidRDefault="00647410" w:rsidP="00647410">
      <w:pPr>
        <w:pStyle w:val="aa"/>
        <w:ind w:left="1069"/>
        <w:jc w:val="both"/>
        <w:rPr>
          <w:i/>
          <w:iCs/>
          <w:sz w:val="28"/>
          <w:szCs w:val="28"/>
          <w:lang w:val="uk-UA"/>
        </w:rPr>
      </w:pPr>
      <w:r w:rsidRPr="00647410">
        <w:rPr>
          <w:i/>
          <w:iCs/>
          <w:sz w:val="28"/>
          <w:szCs w:val="28"/>
          <w:lang w:val="uk-UA"/>
        </w:rPr>
        <w:t>Я вирішив що назва нашої групи буде складатися з перших літер наших імен.</w:t>
      </w:r>
    </w:p>
    <w:p w14:paraId="1F262DB9" w14:textId="7C7A1F05" w:rsidR="00647410" w:rsidRDefault="00647410" w:rsidP="00647410">
      <w:pPr>
        <w:pStyle w:val="aa"/>
        <w:ind w:left="1069"/>
        <w:jc w:val="both"/>
        <w:rPr>
          <w:i/>
          <w:iCs/>
          <w:sz w:val="28"/>
          <w:szCs w:val="28"/>
          <w:lang w:val="en-US"/>
        </w:rPr>
      </w:pPr>
      <w:r w:rsidRPr="00647410">
        <w:rPr>
          <w:i/>
          <w:iCs/>
          <w:sz w:val="28"/>
          <w:szCs w:val="28"/>
          <w:lang w:val="uk-UA"/>
        </w:rPr>
        <w:t xml:space="preserve">Назва групи </w:t>
      </w:r>
      <w:r w:rsidRPr="00647410">
        <w:rPr>
          <w:i/>
          <w:iCs/>
          <w:sz w:val="28"/>
          <w:szCs w:val="28"/>
          <w:lang w:val="en-US"/>
        </w:rPr>
        <w:t>“RSE”</w:t>
      </w:r>
    </w:p>
    <w:p w14:paraId="7404F3CE" w14:textId="0360F2B5" w:rsidR="00647410" w:rsidRPr="00647410" w:rsidRDefault="00647410" w:rsidP="00647410">
      <w:pPr>
        <w:pStyle w:val="aa"/>
        <w:ind w:left="1069"/>
        <w:jc w:val="both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ACAC" wp14:editId="272C0EB0">
            <wp:extent cx="22669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A5A" w14:textId="59E7C4B9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2B72D908" w14:textId="745EC0EF" w:rsidR="00647410" w:rsidRDefault="00647410" w:rsidP="00647410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C77C6" wp14:editId="492BD6F2">
            <wp:extent cx="44100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C57" w14:textId="1C9A7A09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6D48597F" w14:textId="16539B76" w:rsidR="00647410" w:rsidRDefault="00647410" w:rsidP="00647410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FACB3" wp14:editId="5D1116A8">
            <wp:extent cx="27336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8A4" w14:textId="7F5A903B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505C2038" w14:textId="69512776" w:rsidR="008E023D" w:rsidRDefault="008E023D" w:rsidP="008E023D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63B9B3" wp14:editId="31D7EE15">
            <wp:extent cx="40767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00" w14:textId="6F750AD5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ім’ям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459D0BEA" w14:textId="77777777" w:rsidR="00C766D5" w:rsidRPr="007A4B9D" w:rsidRDefault="00C766D5" w:rsidP="00C80192">
      <w:pPr>
        <w:pStyle w:val="aa"/>
        <w:ind w:left="1069"/>
        <w:jc w:val="both"/>
        <w:rPr>
          <w:noProof/>
          <w:lang w:val="uk-UA"/>
        </w:rPr>
      </w:pPr>
    </w:p>
    <w:p w14:paraId="782D8D9E" w14:textId="07A0F9D5" w:rsidR="00C80192" w:rsidRDefault="00C80192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C2276" wp14:editId="573AD8EE">
            <wp:extent cx="34956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658"/>
                    <a:stretch/>
                  </pic:blipFill>
                  <pic:spPr bwMode="auto">
                    <a:xfrm>
                      <a:off x="0" y="0"/>
                      <a:ext cx="34956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2B1" w14:textId="49B350E1" w:rsidR="00C766D5" w:rsidRDefault="00C766D5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2B6A1" wp14:editId="57953819">
            <wp:extent cx="34861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88" w14:textId="705F5A1C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студента (символ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1510C967" w14:textId="18472409" w:rsidR="00C80192" w:rsidRDefault="00C766D5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E29A9" wp14:editId="77D121AA">
            <wp:extent cx="58578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4D0" w14:textId="291CB710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4DA79B2E" w14:textId="7424140E" w:rsidR="00C80192" w:rsidRDefault="00C766D5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25DF7" wp14:editId="6C7B9063">
            <wp:extent cx="329565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637" w14:textId="4567E2EC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другим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795DF0" w14:textId="774C71D0" w:rsidR="00C80192" w:rsidRDefault="006369B7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7408F" wp14:editId="73347B7F">
            <wp:extent cx="380047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005" w14:textId="76CD9983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з’явитися;</w:t>
      </w:r>
    </w:p>
    <w:p w14:paraId="48873DE9" w14:textId="39797DF3" w:rsidR="00C80192" w:rsidRDefault="006369B7" w:rsidP="00C80192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E199F0" wp14:editId="5DDB4AAD">
            <wp:extent cx="28860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3C2" w14:textId="356C03C5" w:rsidR="006369B7" w:rsidRPr="006369B7" w:rsidRDefault="003B1CFE" w:rsidP="006369B7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7A14E78A" w14:textId="5FDBB436" w:rsidR="006369B7" w:rsidRPr="006369B7" w:rsidRDefault="006369B7" w:rsidP="006369B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9D55FC" wp14:editId="50F85A45">
            <wp:extent cx="32766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1F" w14:textId="389735AB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ім’я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name2</w:t>
      </w:r>
    </w:p>
    <w:p w14:paraId="1BF2B9FD" w14:textId="62D8DE2B" w:rsidR="006369B7" w:rsidRDefault="006369B7" w:rsidP="006369B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FFB5A" wp14:editId="29EA7C78">
            <wp:extent cx="5857875" cy="381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4CC" w14:textId="70873B94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0F0586A5" w14:textId="4D95EFCC" w:rsidR="006369B7" w:rsidRDefault="006369B7" w:rsidP="006369B7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D36A3" wp14:editId="57C5B04E">
            <wp:extent cx="3343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BA" w14:textId="5810B1BB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137F4294" w14:textId="5B13BFFE" w:rsidR="007A4B9D" w:rsidRDefault="007A4B9D" w:rsidP="007A4B9D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07D" wp14:editId="23517D64">
            <wp:extent cx="5181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16F" w14:textId="4F6A7401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41F12327" w14:textId="6A3DD7F5" w:rsidR="007A4B9D" w:rsidRDefault="007A4B9D" w:rsidP="007A4B9D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2B369" wp14:editId="53F9AFB7">
            <wp:extent cx="3629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5B" w14:textId="432128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6A1A4381" w14:textId="73BF47EB" w:rsidR="007A4B9D" w:rsidRDefault="007A4B9D" w:rsidP="007A4B9D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370533" wp14:editId="35CF2EB3">
            <wp:extent cx="52101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AC8" w14:textId="09B08C9E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550F3515" w14:textId="50594F12" w:rsidR="007A4B9D" w:rsidRDefault="003D6DBF" w:rsidP="007A4B9D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B5170" wp14:editId="37AFFEBE">
            <wp:extent cx="27908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92C" w14:textId="21840DA0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620B8372" w14:textId="32FC5688" w:rsidR="003D6DBF" w:rsidRDefault="003D6DBF" w:rsidP="003D6DBF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0E136" wp14:editId="717CC335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3B" w14:textId="549D730C" w:rsidR="003D6DBF" w:rsidRPr="003D6DBF" w:rsidRDefault="003D6DBF" w:rsidP="003D6DBF">
      <w:pPr>
        <w:pStyle w:val="aa"/>
        <w:ind w:left="1069"/>
        <w:jc w:val="both"/>
        <w:rPr>
          <w:i/>
          <w:iCs/>
          <w:sz w:val="28"/>
          <w:szCs w:val="28"/>
          <w:lang w:val="uk-UA"/>
        </w:rPr>
      </w:pPr>
      <w:r w:rsidRPr="003D6DBF">
        <w:rPr>
          <w:i/>
          <w:iCs/>
          <w:sz w:val="28"/>
          <w:szCs w:val="28"/>
          <w:lang w:val="uk-UA"/>
        </w:rPr>
        <w:t>Він містить дані першого студента, а не другого, тому що ми копіювали файл першого студента у попередньому пункті (</w:t>
      </w:r>
      <w:r w:rsidRPr="003D6DBF">
        <w:rPr>
          <w:i/>
          <w:iCs/>
          <w:sz w:val="28"/>
          <w:szCs w:val="28"/>
          <w:u w:val="single"/>
          <w:lang w:val="uk-UA"/>
        </w:rPr>
        <w:t>Зробіть копію першого файлу name1 та перейменуйте її у файл з третім ім’ям студенту Вашої команди name3</w:t>
      </w:r>
      <w:r w:rsidRPr="003D6DBF">
        <w:rPr>
          <w:i/>
          <w:iCs/>
          <w:sz w:val="28"/>
          <w:szCs w:val="28"/>
          <w:lang w:val="uk-UA"/>
        </w:rPr>
        <w:t>;</w:t>
      </w:r>
      <w:r w:rsidRPr="003D6DBF">
        <w:rPr>
          <w:i/>
          <w:iCs/>
          <w:sz w:val="28"/>
          <w:szCs w:val="28"/>
          <w:lang w:val="uk-UA"/>
        </w:rPr>
        <w:t>)</w:t>
      </w:r>
    </w:p>
    <w:p w14:paraId="3D1787FB" w14:textId="39B24B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ім’я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name3</w:t>
      </w:r>
    </w:p>
    <w:p w14:paraId="0805D92B" w14:textId="73CECD55" w:rsidR="003D6DBF" w:rsidRDefault="003D6DBF" w:rsidP="003D6DBF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83C26" wp14:editId="54186AD3">
            <wp:extent cx="56102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784" w14:textId="19542C03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4D29250A" w14:textId="0E800CC4" w:rsidR="003D6DBF" w:rsidRDefault="003D6DBF" w:rsidP="003D6DBF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767904" wp14:editId="190D890A">
            <wp:extent cx="32004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261" w14:textId="1ED752EF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459566BA" w14:textId="3D139CF1" w:rsidR="003D6DBF" w:rsidRDefault="003D6DBF" w:rsidP="003D6DBF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8AB42" wp14:editId="144ED76C">
            <wp:extent cx="2752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38" w14:textId="5E6B73F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B4CC1DD" w14:textId="4DF3D851" w:rsidR="000628A1" w:rsidRDefault="000628A1" w:rsidP="000628A1">
      <w:pPr>
        <w:pStyle w:val="aa"/>
        <w:ind w:left="1069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BE6F33" wp14:editId="0ABCADDB">
            <wp:extent cx="253365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A3F8" w14:textId="3A1E4214" w:rsidR="001D543A" w:rsidRDefault="001D543A" w:rsidP="001D543A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7819DD70" w14:textId="1163B97C" w:rsidR="00A33F3F" w:rsidRPr="00A33F3F" w:rsidRDefault="001D543A" w:rsidP="00A33F3F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7F2B6B0A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 переміщує користувача в кореневий каталог системи. Тобто, якщо на даний момент користувач знаходиться в будь-якому іншому каталозі, ця команда переміщує його в каталог "/" (кореневий каталог).</w:t>
      </w:r>
    </w:p>
    <w:p w14:paraId="6A55F881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7448DD51" w14:textId="2AB14AD8" w:rsidR="001D543A" w:rsidRPr="00A33F3F" w:rsidRDefault="001D543A" w:rsidP="00A33F3F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459A9B29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 xml:space="preserve"> переміщує користувача в підкаталог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 Цей каталог часто містить домашні каталоги користувачів, тому ця команда часто використовується для швидкого доступу до домашніх каталогів.</w:t>
      </w:r>
    </w:p>
    <w:p w14:paraId="46B91655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071EAF7D" w14:textId="2407CD88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62F7C93E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~ переміщує користувача в його домашній каталог. Ця команда виконує ту саму дію, що й команда cd без аргументів.</w:t>
      </w:r>
    </w:p>
    <w:p w14:paraId="2F2614C6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21B8E0C0" w14:textId="24B7245F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3EE0CF0D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(без </w:t>
      </w:r>
      <w:proofErr w:type="spellStart"/>
      <w:r>
        <w:rPr>
          <w:i/>
          <w:sz w:val="28"/>
          <w:szCs w:val="28"/>
          <w:lang w:val="uk-UA"/>
        </w:rPr>
        <w:t>аргумента</w:t>
      </w:r>
      <w:proofErr w:type="spellEnd"/>
      <w:r>
        <w:rPr>
          <w:i/>
          <w:sz w:val="28"/>
          <w:szCs w:val="28"/>
          <w:lang w:val="uk-UA"/>
        </w:rPr>
        <w:t>) також переміщує користувача в його домашній каталог. Ця команда виконує ту саму дію, що й команда cd ~.</w:t>
      </w:r>
    </w:p>
    <w:p w14:paraId="2ABA0F11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29F19342" w14:textId="3DA4FD31" w:rsidR="001D543A" w:rsidRPr="00A33F3F" w:rsidRDefault="001D543A" w:rsidP="00A33F3F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6461E5D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 переміщує користувача на один каталог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08790875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78D70576" w14:textId="20567662" w:rsidR="001D543A" w:rsidRPr="00A33F3F" w:rsidRDefault="001D543A" w:rsidP="00A33F3F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430284BE" w14:textId="77777777" w:rsidR="00A33F3F" w:rsidRDefault="00A33F3F" w:rsidP="00A33F3F">
      <w:pPr>
        <w:pStyle w:val="aa"/>
        <w:ind w:left="1069" w:firstLine="717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../.. переміщує користувача на два каталоги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../.."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B3A34A5" w14:textId="77777777" w:rsidR="00A33F3F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1364AAD6" w14:textId="1A9A9770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3E1E42AF" w14:textId="77777777" w:rsidR="00A33F3F" w:rsidRDefault="00A33F3F" w:rsidP="00A33F3F">
      <w:pPr>
        <w:pStyle w:val="aa"/>
        <w:ind w:left="1069" w:firstLine="71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- переміщує користувача в останній каталог, в якому він перебував раніше. Наприклад, якщо користувач знаходиться в каталозі </w:t>
      </w:r>
      <w:r>
        <w:rPr>
          <w:i/>
          <w:sz w:val="28"/>
          <w:szCs w:val="28"/>
          <w:lang w:val="uk-UA"/>
        </w:rPr>
        <w:lastRenderedPageBreak/>
        <w:t>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а перед цим він був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", команда "cd -" перемістить його назад у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DC8096C" w14:textId="77777777" w:rsidR="00A33F3F" w:rsidRPr="001D543A" w:rsidRDefault="00A33F3F" w:rsidP="001D543A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651C97D9" w14:textId="77777777" w:rsidR="00B3768E" w:rsidRPr="00B3768E" w:rsidRDefault="00B3768E" w:rsidP="00B3768E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 netacad.com)</w:t>
      </w:r>
    </w:p>
    <w:p w14:paraId="44E156F6" w14:textId="77777777" w:rsidR="00A33F3F" w:rsidRDefault="00A33F3F" w:rsidP="00A33F3F">
      <w:pPr>
        <w:pStyle w:val="aa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Шлях до домашньої директорії користувача можна отримати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спеціальної змінної середовища $HOME.</w:t>
      </w:r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Ось два способи отримання шляху до домашньої директорії користувача у терміналі:</w:t>
      </w:r>
    </w:p>
    <w:p w14:paraId="13D1EAA5" w14:textId="77777777" w:rsidR="00A33F3F" w:rsidRDefault="00A33F3F" w:rsidP="00A33F3F">
      <w:pPr>
        <w:pStyle w:val="aa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спеціальної змінної середовища $HOME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77237628" w14:textId="77777777" w:rsidR="00A33F3F" w:rsidRDefault="00A33F3F" w:rsidP="00A33F3F">
      <w:pPr>
        <w:pStyle w:val="aa"/>
        <w:ind w:firstLine="720"/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F410D" wp14:editId="5AEF32F0">
            <wp:simplePos x="0" y="0"/>
            <wp:positionH relativeFrom="column">
              <wp:posOffset>461010</wp:posOffset>
            </wp:positionH>
            <wp:positionV relativeFrom="paragraph">
              <wp:posOffset>36830</wp:posOffset>
            </wp:positionV>
            <wp:extent cx="1861820" cy="349250"/>
            <wp:effectExtent l="0" t="0" r="5080" b="1270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 xml:space="preserve">Використання символу тильда ~ в поєднанні з командою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2678E1E8" w14:textId="77777777" w:rsidR="00A33F3F" w:rsidRDefault="00A33F3F" w:rsidP="00A33F3F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20944" wp14:editId="08AA34A6">
            <wp:simplePos x="0" y="0"/>
            <wp:positionH relativeFrom="column">
              <wp:posOffset>438150</wp:posOffset>
            </wp:positionH>
            <wp:positionV relativeFrom="paragraph">
              <wp:posOffset>79375</wp:posOffset>
            </wp:positionV>
            <wp:extent cx="1912620" cy="351790"/>
            <wp:effectExtent l="0" t="0" r="11430" b="1016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4CA" w14:textId="77777777" w:rsidR="00A33F3F" w:rsidRPr="00A33F3F" w:rsidRDefault="00A33F3F" w:rsidP="001D543A">
      <w:pPr>
        <w:pStyle w:val="aa"/>
        <w:jc w:val="both"/>
        <w:rPr>
          <w:sz w:val="28"/>
          <w:szCs w:val="28"/>
        </w:rPr>
      </w:pPr>
    </w:p>
    <w:p w14:paraId="31CF68D6" w14:textId="390382C7" w:rsidR="00FB764E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09365C1E" w14:textId="77777777" w:rsidR="00A33F3F" w:rsidRDefault="00A33F3F" w:rsidP="00A33F3F">
      <w:pPr>
        <w:pStyle w:val="aa"/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Так, можна переглянути вміст кореневого каталогу, не переходячи до нього, за допомогою абсолютного шляху до цього каталогу. Абсолютний шлях до кореневого каталогу в більшості </w:t>
      </w:r>
      <w:proofErr w:type="spellStart"/>
      <w:r>
        <w:rPr>
          <w:i/>
          <w:sz w:val="28"/>
          <w:szCs w:val="28"/>
          <w:lang w:val="uk-UA"/>
        </w:rPr>
        <w:t>Linux</w:t>
      </w:r>
      <w:proofErr w:type="spellEnd"/>
      <w:r>
        <w:rPr>
          <w:i/>
          <w:sz w:val="28"/>
          <w:szCs w:val="28"/>
          <w:lang w:val="uk-UA"/>
        </w:rPr>
        <w:t xml:space="preserve"> систем зазвичай є /.  Отже, щоб переглянути вміст кореневого каталогу, не змінюючи поточного каталогу, можна використовувати наступну команду:</w:t>
      </w:r>
    </w:p>
    <w:p w14:paraId="05789C48" w14:textId="77777777" w:rsidR="00A33F3F" w:rsidRDefault="00A33F3F" w:rsidP="00A33F3F">
      <w:pPr>
        <w:pStyle w:val="aa"/>
        <w:ind w:firstLine="720"/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01E2A" wp14:editId="28623150">
            <wp:simplePos x="0" y="0"/>
            <wp:positionH relativeFrom="column">
              <wp:posOffset>437515</wp:posOffset>
            </wp:positionH>
            <wp:positionV relativeFrom="paragraph">
              <wp:posOffset>42545</wp:posOffset>
            </wp:positionV>
            <wp:extent cx="4199255" cy="631190"/>
            <wp:effectExtent l="0" t="0" r="10795" b="1651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>Ця команда виведе список файлів та папок, що знаходяться у кореневому каталозі. При цьому, користувач буде перебувати у своєму домашньому каталозі.</w:t>
      </w:r>
    </w:p>
    <w:p w14:paraId="71D165AC" w14:textId="77777777" w:rsidR="00A33F3F" w:rsidRDefault="00A33F3F" w:rsidP="001D543A">
      <w:pPr>
        <w:pStyle w:val="aa"/>
        <w:jc w:val="both"/>
        <w:rPr>
          <w:sz w:val="28"/>
          <w:szCs w:val="28"/>
          <w:lang w:val="uk-UA"/>
        </w:rPr>
      </w:pPr>
    </w:p>
    <w:p w14:paraId="72BE5BE5" w14:textId="3871AE00" w:rsidR="001D543A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103BE96B" w14:textId="77777777" w:rsidR="00A33F3F" w:rsidRDefault="00A33F3F" w:rsidP="00A33F3F">
      <w:pPr>
        <w:pStyle w:val="aa"/>
        <w:ind w:firstLine="72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перенаправлення виводу у файл. Наприклад, команда нижче </w:t>
      </w:r>
      <w:proofErr w:type="spellStart"/>
      <w:r>
        <w:rPr>
          <w:i/>
          <w:sz w:val="28"/>
          <w:szCs w:val="28"/>
          <w:lang w:val="uk-UA"/>
        </w:rPr>
        <w:t>додасть</w:t>
      </w:r>
      <w:proofErr w:type="spellEnd"/>
      <w:r>
        <w:rPr>
          <w:i/>
          <w:sz w:val="28"/>
          <w:szCs w:val="28"/>
          <w:lang w:val="uk-UA"/>
        </w:rPr>
        <w:t xml:space="preserve"> рядок "</w:t>
      </w:r>
      <w:proofErr w:type="spellStart"/>
      <w:r>
        <w:rPr>
          <w:i/>
          <w:sz w:val="28"/>
          <w:szCs w:val="28"/>
          <w:lang w:val="uk-UA"/>
        </w:rPr>
        <w:t>Hello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World</w:t>
      </w:r>
      <w:proofErr w:type="spellEnd"/>
      <w:r>
        <w:rPr>
          <w:i/>
          <w:sz w:val="28"/>
          <w:szCs w:val="28"/>
          <w:lang w:val="uk-UA"/>
        </w:rPr>
        <w:t>" до порожнього файлу myfile.txt:</w:t>
      </w:r>
    </w:p>
    <w:p w14:paraId="6576640B" w14:textId="77777777" w:rsidR="00A33F3F" w:rsidRDefault="00A33F3F" w:rsidP="00A33F3F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8E05A" wp14:editId="45F394D1">
            <wp:simplePos x="0" y="0"/>
            <wp:positionH relativeFrom="column">
              <wp:posOffset>434975</wp:posOffset>
            </wp:positionH>
            <wp:positionV relativeFrom="paragraph">
              <wp:posOffset>1270</wp:posOffset>
            </wp:positionV>
            <wp:extent cx="4547870" cy="241935"/>
            <wp:effectExtent l="0" t="0" r="5080" b="571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0460C" w14:textId="77777777" w:rsidR="00A33F3F" w:rsidRPr="00A33F3F" w:rsidRDefault="00A33F3F" w:rsidP="001D543A">
      <w:pPr>
        <w:pStyle w:val="aa"/>
        <w:jc w:val="both"/>
        <w:rPr>
          <w:sz w:val="28"/>
          <w:szCs w:val="28"/>
        </w:rPr>
      </w:pPr>
    </w:p>
    <w:p w14:paraId="4DE5EBE3" w14:textId="65BF4F40" w:rsidR="001D543A" w:rsidRDefault="001D543A" w:rsidP="001D543A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3025E87B" w14:textId="77777777" w:rsidR="00A33F3F" w:rsidRPr="00EE3B95" w:rsidRDefault="00A33F3F" w:rsidP="00A33F3F">
      <w:pPr>
        <w:pStyle w:val="aa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Копіювання порожнього каталогу можна виконати за допомогою команди </w:t>
      </w:r>
      <w:proofErr w:type="spellStart"/>
      <w:r>
        <w:rPr>
          <w:i/>
          <w:sz w:val="28"/>
          <w:szCs w:val="28"/>
          <w:lang w:val="uk-UA"/>
        </w:rPr>
        <w:t>cp</w:t>
      </w:r>
      <w:proofErr w:type="spellEnd"/>
      <w:r>
        <w:rPr>
          <w:i/>
          <w:sz w:val="28"/>
          <w:szCs w:val="28"/>
          <w:lang w:val="uk-UA"/>
        </w:rPr>
        <w:t xml:space="preserve"> з опцією -r</w:t>
      </w:r>
      <w:r w:rsidRPr="00EE3B95">
        <w:rPr>
          <w:i/>
          <w:sz w:val="28"/>
          <w:szCs w:val="28"/>
        </w:rPr>
        <w:t>:</w:t>
      </w:r>
    </w:p>
    <w:p w14:paraId="39547BFE" w14:textId="169EA126" w:rsidR="00A33F3F" w:rsidRPr="00EE3B95" w:rsidRDefault="00A33F3F" w:rsidP="00A33F3F">
      <w:pPr>
        <w:pStyle w:val="aa"/>
        <w:ind w:firstLine="720"/>
        <w:jc w:val="both"/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CAEF696" wp14:editId="21BE9A32">
            <wp:simplePos x="0" y="0"/>
            <wp:positionH relativeFrom="column">
              <wp:posOffset>407035</wp:posOffset>
            </wp:positionH>
            <wp:positionV relativeFrom="paragraph">
              <wp:posOffset>747395</wp:posOffset>
            </wp:positionV>
            <wp:extent cx="3785870" cy="232410"/>
            <wp:effectExtent l="0" t="0" r="5080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порожнього</w:t>
      </w:r>
      <w:proofErr w:type="spellEnd"/>
      <w:r w:rsidRPr="00EE3B95">
        <w:rPr>
          <w:i/>
          <w:sz w:val="28"/>
          <w:szCs w:val="28"/>
        </w:rPr>
        <w:t xml:space="preserve"> каталогу </w:t>
      </w:r>
      <w:proofErr w:type="spellStart"/>
      <w:r w:rsidRPr="00EE3B95">
        <w:rPr>
          <w:i/>
          <w:sz w:val="28"/>
          <w:szCs w:val="28"/>
        </w:rPr>
        <w:t>можна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виконати</w:t>
      </w:r>
      <w:proofErr w:type="spellEnd"/>
      <w:r w:rsidRPr="00EE3B95">
        <w:rPr>
          <w:i/>
          <w:sz w:val="28"/>
          <w:szCs w:val="28"/>
        </w:rPr>
        <w:t xml:space="preserve"> за </w:t>
      </w:r>
      <w:proofErr w:type="spellStart"/>
      <w:r w:rsidRPr="00EE3B95">
        <w:rPr>
          <w:i/>
          <w:sz w:val="28"/>
          <w:szCs w:val="28"/>
        </w:rPr>
        <w:t>допомогою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команди</w:t>
      </w:r>
      <w:proofErr w:type="spellEnd"/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 з </w:t>
      </w:r>
      <w:proofErr w:type="spellStart"/>
      <w:r w:rsidRPr="00EE3B95">
        <w:rPr>
          <w:i/>
          <w:sz w:val="28"/>
          <w:szCs w:val="28"/>
        </w:rPr>
        <w:t>опцією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E6BB" wp14:editId="402092DD">
            <wp:simplePos x="0" y="0"/>
            <wp:positionH relativeFrom="column">
              <wp:posOffset>414020</wp:posOffset>
            </wp:positionH>
            <wp:positionV relativeFrom="paragraph">
              <wp:posOffset>24130</wp:posOffset>
            </wp:positionV>
            <wp:extent cx="4863465" cy="272415"/>
            <wp:effectExtent l="0" t="0" r="13335" b="1333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B95">
        <w:rPr>
          <w:i/>
          <w:sz w:val="28"/>
          <w:szCs w:val="28"/>
        </w:rPr>
        <w:t>:</w:t>
      </w:r>
    </w:p>
    <w:p w14:paraId="792599C9" w14:textId="1B47BB96" w:rsidR="00A33F3F" w:rsidRPr="00EE3B95" w:rsidRDefault="00A33F3F" w:rsidP="00A33F3F">
      <w:pPr>
        <w:pStyle w:val="aa"/>
        <w:ind w:firstLine="720"/>
        <w:jc w:val="both"/>
        <w:rPr>
          <w:i/>
          <w:sz w:val="28"/>
          <w:szCs w:val="28"/>
        </w:rPr>
      </w:pPr>
      <w:proofErr w:type="spellStart"/>
      <w:r w:rsidRPr="00EE3B95">
        <w:rPr>
          <w:i/>
          <w:sz w:val="28"/>
          <w:szCs w:val="28"/>
        </w:rPr>
        <w:t>Якщо</w:t>
      </w:r>
      <w:proofErr w:type="spellEnd"/>
      <w:r w:rsidRPr="00EE3B95">
        <w:rPr>
          <w:i/>
          <w:sz w:val="28"/>
          <w:szCs w:val="28"/>
        </w:rPr>
        <w:t xml:space="preserve"> каталог </w:t>
      </w:r>
      <w:proofErr w:type="spellStart"/>
      <w:r w:rsidRPr="00EE3B95">
        <w:rPr>
          <w:i/>
          <w:sz w:val="28"/>
          <w:szCs w:val="28"/>
        </w:rPr>
        <w:t>містить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файли</w:t>
      </w:r>
      <w:proofErr w:type="spellEnd"/>
      <w:r w:rsidRPr="00EE3B95">
        <w:rPr>
          <w:i/>
          <w:sz w:val="28"/>
          <w:szCs w:val="28"/>
        </w:rPr>
        <w:t xml:space="preserve"> та/</w:t>
      </w:r>
      <w:proofErr w:type="spellStart"/>
      <w:r w:rsidRPr="00EE3B95">
        <w:rPr>
          <w:i/>
          <w:sz w:val="28"/>
          <w:szCs w:val="28"/>
        </w:rPr>
        <w:t>або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підкаталоги</w:t>
      </w:r>
      <w:proofErr w:type="spellEnd"/>
      <w:r w:rsidRPr="00EE3B95">
        <w:rPr>
          <w:i/>
          <w:sz w:val="28"/>
          <w:szCs w:val="28"/>
        </w:rPr>
        <w:t xml:space="preserve">, то для </w:t>
      </w:r>
      <w:proofErr w:type="spellStart"/>
      <w:r w:rsidRPr="00EE3B95">
        <w:rPr>
          <w:i/>
          <w:sz w:val="28"/>
          <w:szCs w:val="28"/>
        </w:rPr>
        <w:t>їх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копіювання</w:t>
      </w:r>
      <w:proofErr w:type="spellEnd"/>
      <w:r w:rsidRPr="00EE3B95">
        <w:rPr>
          <w:i/>
          <w:sz w:val="28"/>
          <w:szCs w:val="28"/>
        </w:rPr>
        <w:t xml:space="preserve"> та </w:t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треба </w:t>
      </w:r>
      <w:proofErr w:type="spellStart"/>
      <w:r w:rsidRPr="00EE3B95">
        <w:rPr>
          <w:i/>
          <w:sz w:val="28"/>
          <w:szCs w:val="28"/>
        </w:rPr>
        <w:t>використовувати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опцію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разом </w:t>
      </w:r>
      <w:proofErr w:type="spellStart"/>
      <w:r w:rsidRPr="00EE3B95">
        <w:rPr>
          <w:i/>
          <w:sz w:val="28"/>
          <w:szCs w:val="28"/>
        </w:rPr>
        <w:t>із</w:t>
      </w:r>
      <w:proofErr w:type="spellEnd"/>
      <w:r w:rsidRPr="00EE3B95">
        <w:rPr>
          <w:i/>
          <w:sz w:val="28"/>
          <w:szCs w:val="28"/>
        </w:rPr>
        <w:t xml:space="preserve"> командами </w:t>
      </w:r>
      <w:r>
        <w:rPr>
          <w:i/>
          <w:sz w:val="28"/>
          <w:szCs w:val="28"/>
          <w:lang w:val="en-US"/>
        </w:rPr>
        <w:t>cp</w:t>
      </w:r>
      <w:r w:rsidRPr="00EE3B95">
        <w:rPr>
          <w:i/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, як у </w:t>
      </w:r>
      <w:proofErr w:type="spellStart"/>
      <w:r w:rsidRPr="00EE3B95">
        <w:rPr>
          <w:i/>
          <w:sz w:val="28"/>
          <w:szCs w:val="28"/>
        </w:rPr>
        <w:t>вищезгаданих</w:t>
      </w:r>
      <w:proofErr w:type="spellEnd"/>
      <w:r w:rsidRPr="00EE3B95">
        <w:rPr>
          <w:i/>
          <w:sz w:val="28"/>
          <w:szCs w:val="28"/>
        </w:rPr>
        <w:t xml:space="preserve"> прикладах.  </w:t>
      </w:r>
      <w:proofErr w:type="spellStart"/>
      <w:r w:rsidRPr="00EE3B95">
        <w:rPr>
          <w:i/>
          <w:sz w:val="28"/>
          <w:szCs w:val="28"/>
        </w:rPr>
        <w:t>Важливо</w:t>
      </w:r>
      <w:proofErr w:type="spellEnd"/>
      <w:r w:rsidRPr="00EE3B95">
        <w:rPr>
          <w:i/>
          <w:sz w:val="28"/>
          <w:szCs w:val="28"/>
        </w:rPr>
        <w:t xml:space="preserve"> бути </w:t>
      </w:r>
      <w:proofErr w:type="spellStart"/>
      <w:r w:rsidRPr="00EE3B95">
        <w:rPr>
          <w:i/>
          <w:sz w:val="28"/>
          <w:szCs w:val="28"/>
        </w:rPr>
        <w:t>обережним</w:t>
      </w:r>
      <w:proofErr w:type="spellEnd"/>
      <w:r w:rsidRPr="00EE3B95">
        <w:rPr>
          <w:i/>
          <w:sz w:val="28"/>
          <w:szCs w:val="28"/>
        </w:rPr>
        <w:t xml:space="preserve"> і </w:t>
      </w:r>
      <w:proofErr w:type="spellStart"/>
      <w:r w:rsidRPr="00EE3B95">
        <w:rPr>
          <w:i/>
          <w:sz w:val="28"/>
          <w:szCs w:val="28"/>
        </w:rPr>
        <w:t>переконатися</w:t>
      </w:r>
      <w:proofErr w:type="spell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використовуєте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правильну</w:t>
      </w:r>
      <w:proofErr w:type="spellEnd"/>
      <w:r w:rsidRPr="00EE3B95">
        <w:rPr>
          <w:i/>
          <w:sz w:val="28"/>
          <w:szCs w:val="28"/>
        </w:rPr>
        <w:t xml:space="preserve"> команду та </w:t>
      </w:r>
      <w:proofErr w:type="spellStart"/>
      <w:r w:rsidRPr="00EE3B95">
        <w:rPr>
          <w:i/>
          <w:sz w:val="28"/>
          <w:szCs w:val="28"/>
        </w:rPr>
        <w:t>правильний</w:t>
      </w:r>
      <w:proofErr w:type="spellEnd"/>
      <w:r w:rsidRPr="00EE3B95">
        <w:rPr>
          <w:i/>
          <w:sz w:val="28"/>
          <w:szCs w:val="28"/>
        </w:rPr>
        <w:t xml:space="preserve"> шлях </w:t>
      </w:r>
      <w:proofErr w:type="gramStart"/>
      <w:r w:rsidRPr="00EE3B95">
        <w:rPr>
          <w:i/>
          <w:sz w:val="28"/>
          <w:szCs w:val="28"/>
        </w:rPr>
        <w:t>до каталогу</w:t>
      </w:r>
      <w:proofErr w:type="gram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щоб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уникнути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втрати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даних</w:t>
      </w:r>
      <w:proofErr w:type="spellEnd"/>
      <w:r w:rsidRPr="00EE3B95">
        <w:rPr>
          <w:i/>
          <w:sz w:val="28"/>
          <w:szCs w:val="28"/>
        </w:rPr>
        <w:t>.</w:t>
      </w:r>
    </w:p>
    <w:p w14:paraId="32899E0B" w14:textId="48FC6AEB" w:rsidR="00A33F3F" w:rsidRDefault="00A33F3F" w:rsidP="00A33F3F"/>
    <w:p w14:paraId="32BA4CED" w14:textId="77777777" w:rsidR="00A33F3F" w:rsidRPr="00A33F3F" w:rsidRDefault="00A33F3F" w:rsidP="001D543A">
      <w:pPr>
        <w:pStyle w:val="aa"/>
        <w:jc w:val="both"/>
        <w:rPr>
          <w:sz w:val="28"/>
          <w:szCs w:val="28"/>
        </w:rPr>
      </w:pPr>
    </w:p>
    <w:p w14:paraId="5D608F63" w14:textId="5D499889" w:rsidR="001D543A" w:rsidRDefault="001D543A" w:rsidP="001D543A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290FC51F" w14:textId="44EDA4C6" w:rsidR="00A33F3F" w:rsidRPr="00A33F3F" w:rsidRDefault="001D543A" w:rsidP="00A33F3F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ADE9A21" w14:textId="77777777" w:rsidR="00A33F3F" w:rsidRDefault="00A33F3F" w:rsidP="00A33F3F">
      <w:pPr>
        <w:pStyle w:val="aa"/>
        <w:ind w:left="709"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8CBA519" w14:textId="77777777" w:rsidR="00A33F3F" w:rsidRDefault="00A33F3F" w:rsidP="00A33F3F">
      <w:pPr>
        <w:pStyle w:val="aa"/>
        <w:ind w:left="709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 w:rsidRPr="00EE3B95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/my_car.png: у цьому прикладі файл comp.png перейменовується на my_car.png в тій самій директорії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789AA5D" w14:textId="77777777" w:rsidR="00A33F3F" w:rsidRDefault="00A33F3F" w:rsidP="00A33F3F">
      <w:pPr>
        <w:pStyle w:val="aa"/>
        <w:ind w:left="709"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/computer.png: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 xml:space="preserve"> та одночасно перейменовується на computer.png. </w:t>
      </w:r>
    </w:p>
    <w:p w14:paraId="27599C69" w14:textId="77777777" w:rsidR="00A33F3F" w:rsidRDefault="00A33F3F" w:rsidP="00A33F3F">
      <w:pPr>
        <w:pStyle w:val="aa"/>
        <w:ind w:left="709"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Отже, переміщення файлу відбувається в першому та третьому прикладах, перейменування - у другому та третьому, а одночасно обидві дії - тільки у третьому прикладі.</w:t>
      </w:r>
    </w:p>
    <w:p w14:paraId="0A91EA85" w14:textId="77777777" w:rsidR="00A33F3F" w:rsidRPr="001D543A" w:rsidRDefault="00A33F3F" w:rsidP="00A33F3F">
      <w:pPr>
        <w:pStyle w:val="aa"/>
        <w:ind w:left="1069"/>
        <w:jc w:val="both"/>
        <w:rPr>
          <w:sz w:val="28"/>
          <w:szCs w:val="28"/>
          <w:lang w:val="uk-UA"/>
        </w:rPr>
      </w:pPr>
    </w:p>
    <w:p w14:paraId="10F443FA" w14:textId="77777777" w:rsidR="001D543A" w:rsidRPr="001D543A" w:rsidRDefault="001D543A" w:rsidP="001D543A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131AFA77" w:rsidR="00DD0800" w:rsidRPr="00A33F3F" w:rsidRDefault="00A33F3F" w:rsidP="00A33F3F">
      <w:pPr>
        <w:pStyle w:val="aa"/>
        <w:ind w:left="36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Pr="00EE3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 о</w:t>
      </w:r>
      <w:r>
        <w:rPr>
          <w:sz w:val="28"/>
          <w:szCs w:val="28"/>
          <w:lang w:val="uk-UA"/>
        </w:rPr>
        <w:t xml:space="preserve">тримали практичні навички роботи з командною оболонкою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, також  познайомились з базовими командами навігації по файловій системі та з базовими командами для керування файлами та каталогами.</w:t>
      </w:r>
    </w:p>
    <w:sectPr w:rsidR="00DD0800" w:rsidRPr="00A33F3F">
      <w:headerReference w:type="default" r:id="rId46"/>
      <w:footerReference w:type="default" r:id="rId4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0279" w14:textId="77777777" w:rsidR="00374D54" w:rsidRDefault="00374D54">
      <w:r>
        <w:separator/>
      </w:r>
    </w:p>
  </w:endnote>
  <w:endnote w:type="continuationSeparator" w:id="0">
    <w:p w14:paraId="59414A15" w14:textId="77777777" w:rsidR="00374D54" w:rsidRDefault="0037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FDBC" w14:textId="77777777" w:rsidR="00374D54" w:rsidRDefault="00374D54">
      <w:r>
        <w:separator/>
      </w:r>
    </w:p>
  </w:footnote>
  <w:footnote w:type="continuationSeparator" w:id="0">
    <w:p w14:paraId="4ECF9FF8" w14:textId="77777777" w:rsidR="00374D54" w:rsidRDefault="00374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3"/>
  </w:num>
  <w:num w:numId="2" w16cid:durableId="1222328188">
    <w:abstractNumId w:val="8"/>
  </w:num>
  <w:num w:numId="3" w16cid:durableId="1896352011">
    <w:abstractNumId w:val="6"/>
  </w:num>
  <w:num w:numId="4" w16cid:durableId="635338394">
    <w:abstractNumId w:val="1"/>
  </w:num>
  <w:num w:numId="5" w16cid:durableId="1226793720">
    <w:abstractNumId w:val="0"/>
  </w:num>
  <w:num w:numId="6" w16cid:durableId="7219884">
    <w:abstractNumId w:val="4"/>
  </w:num>
  <w:num w:numId="7" w16cid:durableId="1812553487">
    <w:abstractNumId w:val="9"/>
  </w:num>
  <w:num w:numId="8" w16cid:durableId="560794391">
    <w:abstractNumId w:val="7"/>
  </w:num>
  <w:num w:numId="9" w16cid:durableId="1553347237">
    <w:abstractNumId w:val="5"/>
  </w:num>
  <w:num w:numId="10" w16cid:durableId="1539930955">
    <w:abstractNumId w:val="2"/>
  </w:num>
  <w:num w:numId="11" w16cid:durableId="1260794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628A1"/>
    <w:rsid w:val="001D543A"/>
    <w:rsid w:val="00374D54"/>
    <w:rsid w:val="003B1CFE"/>
    <w:rsid w:val="003D6DBF"/>
    <w:rsid w:val="00500691"/>
    <w:rsid w:val="006369B7"/>
    <w:rsid w:val="00647410"/>
    <w:rsid w:val="007A4B9D"/>
    <w:rsid w:val="00800727"/>
    <w:rsid w:val="00851005"/>
    <w:rsid w:val="00851A90"/>
    <w:rsid w:val="008E023D"/>
    <w:rsid w:val="00A33F3F"/>
    <w:rsid w:val="00A62167"/>
    <w:rsid w:val="00B3768E"/>
    <w:rsid w:val="00BD3EA4"/>
    <w:rsid w:val="00C766D5"/>
    <w:rsid w:val="00C80192"/>
    <w:rsid w:val="00D03535"/>
    <w:rsid w:val="00DD0800"/>
    <w:rsid w:val="00EC08A8"/>
    <w:rsid w:val="00F8177B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727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6</cp:revision>
  <dcterms:created xsi:type="dcterms:W3CDTF">2023-03-13T08:53:00Z</dcterms:created>
  <dcterms:modified xsi:type="dcterms:W3CDTF">2023-03-13T20:44:00Z</dcterms:modified>
</cp:coreProperties>
</file>