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64" w:rsidRDefault="006E1364">
      <w:r>
        <w:t xml:space="preserve">Running buffer in all runs is TEAA 1x 500mM </w:t>
      </w:r>
      <w:proofErr w:type="spellStart"/>
      <w:r>
        <w:t>NaCl</w:t>
      </w:r>
      <w:proofErr w:type="spellEnd"/>
    </w:p>
    <w:p w:rsidR="00E45ECF" w:rsidRDefault="006E1364">
      <w:r>
        <w:t xml:space="preserve">Column: KW-803 </w:t>
      </w:r>
    </w:p>
    <w:p w:rsidR="006E1364" w:rsidRDefault="006E1364">
      <w:r>
        <w:t xml:space="preserve">                 Pore Size: 100nm</w:t>
      </w:r>
    </w:p>
    <w:p w:rsidR="006E1364" w:rsidRDefault="006E1364"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>
            <wp:simplePos x="914400" y="177027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99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W-803 23C TEAA 1x 500mM NaC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364" w:rsidRDefault="006E1364">
      <w:r>
        <w:rPr>
          <w:noProof/>
          <w:lang w:bidi="he-IL"/>
        </w:rPr>
        <w:lastRenderedPageBreak/>
        <w:drawing>
          <wp:inline distT="0" distB="0" distL="0" distR="0">
            <wp:extent cx="5943600" cy="440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W32 fast 1ml.min 23C KW803 TEAA 500mM NaC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E1364" w:rsidRDefault="006E1364">
      <w:r>
        <w:rPr>
          <w:noProof/>
          <w:lang w:bidi="he-IL"/>
        </w:rPr>
        <w:lastRenderedPageBreak/>
        <w:drawing>
          <wp:inline distT="0" distB="0" distL="0" distR="0">
            <wp:extent cx="5943600" cy="440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W32 slow 0.1ml.min 23C KW803 TEAA 500mM NaC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pPr>
        <w:rPr>
          <w:noProof/>
          <w:lang w:bidi="he-IL"/>
        </w:rPr>
      </w:pPr>
    </w:p>
    <w:p w:rsidR="006E1364" w:rsidRDefault="006E1364">
      <w:r>
        <w:rPr>
          <w:noProof/>
          <w:lang w:bidi="he-IL"/>
        </w:rPr>
        <w:lastRenderedPageBreak/>
        <w:drawing>
          <wp:inline distT="0" distB="0" distL="0" distR="0">
            <wp:extent cx="5943600" cy="449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W32 exslow 0.1ml.min 23C KW803 TEAA 500mM NaC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/>
    <w:p w:rsidR="006E1364" w:rsidRDefault="006E1364" w:rsidP="006E1364">
      <w:r>
        <w:lastRenderedPageBreak/>
        <w:t>Column: KW-804</w:t>
      </w:r>
      <w:r>
        <w:t xml:space="preserve"> </w:t>
      </w:r>
    </w:p>
    <w:p w:rsidR="006E1364" w:rsidRDefault="006E1364" w:rsidP="006E1364">
      <w:r>
        <w:t xml:space="preserve">                 Pore Size: 15</w:t>
      </w:r>
      <w:r>
        <w:t>0nm</w:t>
      </w:r>
    </w:p>
    <w:p w:rsidR="006E1364" w:rsidRDefault="000408CD">
      <w:r>
        <w:rPr>
          <w:noProof/>
          <w:lang w:bidi="he-IL"/>
        </w:rPr>
        <w:drawing>
          <wp:inline distT="0" distB="0" distL="0" distR="0">
            <wp:extent cx="5943600" cy="4519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W-804 23C TEAA 1x 500mM NaC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/>
    <w:p w:rsidR="000408CD" w:rsidRDefault="000408CD">
      <w:bookmarkStart w:id="0" w:name="_GoBack"/>
      <w:r>
        <w:rPr>
          <w:noProof/>
          <w:lang w:bidi="he-IL"/>
        </w:rPr>
        <w:lastRenderedPageBreak/>
        <w:drawing>
          <wp:inline distT="0" distB="0" distL="0" distR="0">
            <wp:extent cx="5943600" cy="4376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32 slow 0.2ml.min 23C KW804 TEAA 500mM NaC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64"/>
    <w:rsid w:val="000408CD"/>
    <w:rsid w:val="001D47DF"/>
    <w:rsid w:val="00220A33"/>
    <w:rsid w:val="00540386"/>
    <w:rsid w:val="00626FD5"/>
    <w:rsid w:val="006E1364"/>
    <w:rsid w:val="00C95E1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FA85"/>
  <w15:chartTrackingRefBased/>
  <w15:docId w15:val="{54135FE5-CF98-4937-BDB9-8508B72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2</cp:revision>
  <dcterms:created xsi:type="dcterms:W3CDTF">2016-05-03T15:50:00Z</dcterms:created>
  <dcterms:modified xsi:type="dcterms:W3CDTF">2016-05-03T16:07:00Z</dcterms:modified>
</cp:coreProperties>
</file>