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030" w:rsidRPr="00610B37" w:rsidRDefault="00993A51" w:rsidP="00610B37">
      <w:pPr>
        <w:pStyle w:val="Ttulo1"/>
        <w:rPr>
          <w:rFonts w:ascii="Segoe UI" w:hAnsi="Segoe UI" w:cs="Segoe UI"/>
          <w:sz w:val="24"/>
          <w:szCs w:val="24"/>
        </w:rPr>
      </w:pPr>
      <w:r w:rsidRPr="00610B37">
        <w:rPr>
          <w:rFonts w:ascii="Segoe UI" w:hAnsi="Segoe UI" w:cs="Segoe UI"/>
          <w:sz w:val="24"/>
          <w:szCs w:val="24"/>
        </w:rPr>
        <w:t>Aplicaciones con el uso de ADO. NET y LINQ</w:t>
      </w:r>
    </w:p>
    <w:p w:rsidR="00610B37" w:rsidRPr="00610B37" w:rsidRDefault="00610B37" w:rsidP="00610B37">
      <w:pPr>
        <w:pStyle w:val="NormalWeb"/>
        <w:shd w:val="clear" w:color="auto" w:fill="FFFFFF"/>
        <w:spacing w:after="0" w:afterAutospacing="0"/>
        <w:jc w:val="both"/>
        <w:rPr>
          <w:rFonts w:ascii="Segoe UI" w:hAnsi="Segoe UI" w:cs="Segoe UI"/>
        </w:rPr>
      </w:pPr>
      <w:bookmarkStart w:id="0" w:name="_GoBack"/>
      <w:bookmarkEnd w:id="0"/>
      <w:r w:rsidRPr="00610B37">
        <w:rPr>
          <w:rFonts w:ascii="Segoe UI" w:hAnsi="Segoe UI" w:cs="Segoe UI"/>
        </w:rPr>
        <w:t>Hoy en día, muchos programadores empresariales deben usar dos (o más) lenguajes de programación: un lenguaje de alto nivel para las capas de presentación y lógica de negocios (por ejemplo, Visual C# o Visual Basic) y un lenguaje de consulta para interactuar con la base de datos (como </w:t>
      </w:r>
      <w:proofErr w:type="spellStart"/>
      <w:r w:rsidRPr="00610B37">
        <w:rPr>
          <w:rFonts w:ascii="Segoe UI" w:hAnsi="Segoe UI" w:cs="Segoe UI"/>
        </w:rPr>
        <w:t>Transact</w:t>
      </w:r>
      <w:proofErr w:type="spellEnd"/>
      <w:r w:rsidRPr="00610B37">
        <w:rPr>
          <w:rFonts w:ascii="Segoe UI" w:hAnsi="Segoe UI" w:cs="Segoe UI"/>
        </w:rPr>
        <w:t>-SQL). Esto requiere que el programador tenga conocimientos de varios idiomas para ser efectivo y también causa discrepancias de idiomas en el entorno de desarrollo. Por ejemplo, una aplicación que utiliza API de acceso a datos para ejecutar una consulta en una base de datos especifica la consulta como un literal de cadena usando comillas. Esta cadena de consulta es ilegible y no se comprueba si contiene errores, tales como una sintaxis no válida o si existen las columnas o las filas a las que hace referencia. No hay ninguna comprobación de tipo de los parámetros de consulta y tampoco hay compatibilidad con </w:t>
      </w:r>
      <w:proofErr w:type="spellStart"/>
      <w:r w:rsidRPr="00610B37">
        <w:rPr>
          <w:rFonts w:ascii="Segoe UI" w:hAnsi="Segoe UI" w:cs="Segoe UI"/>
        </w:rPr>
        <w:t>IntelliSense</w:t>
      </w:r>
      <w:proofErr w:type="spellEnd"/>
      <w:r w:rsidRPr="00610B37">
        <w:rPr>
          <w:rFonts w:ascii="Segoe UI" w:hAnsi="Segoe UI" w:cs="Segoe UI"/>
        </w:rPr>
        <w:t>.</w:t>
      </w:r>
    </w:p>
    <w:p w:rsidR="00610B37" w:rsidRPr="00610B37" w:rsidRDefault="00610B37" w:rsidP="00610B37">
      <w:pPr>
        <w:pStyle w:val="NormalWeb"/>
        <w:shd w:val="clear" w:color="auto" w:fill="FFFFFF"/>
        <w:spacing w:after="0" w:afterAutospacing="0"/>
        <w:jc w:val="both"/>
        <w:rPr>
          <w:rFonts w:ascii="Segoe UI" w:hAnsi="Segoe UI" w:cs="Segoe UI"/>
        </w:rPr>
      </w:pPr>
      <w:proofErr w:type="spellStart"/>
      <w:r w:rsidRPr="00610B37">
        <w:rPr>
          <w:rFonts w:ascii="Segoe UI" w:hAnsi="Segoe UI" w:cs="Segoe UI"/>
        </w:rPr>
        <w:t>Language-Integrated</w:t>
      </w:r>
      <w:proofErr w:type="spellEnd"/>
      <w:r w:rsidRPr="00610B37">
        <w:rPr>
          <w:rFonts w:ascii="Segoe UI" w:hAnsi="Segoe UI" w:cs="Segoe UI"/>
        </w:rPr>
        <w:t xml:space="preserve"> </w:t>
      </w:r>
      <w:proofErr w:type="spellStart"/>
      <w:r w:rsidRPr="00610B37">
        <w:rPr>
          <w:rFonts w:ascii="Segoe UI" w:hAnsi="Segoe UI" w:cs="Segoe UI"/>
        </w:rPr>
        <w:t>Query</w:t>
      </w:r>
      <w:proofErr w:type="spellEnd"/>
      <w:r w:rsidRPr="00610B37">
        <w:rPr>
          <w:rFonts w:ascii="Segoe UI" w:hAnsi="Segoe UI" w:cs="Segoe UI"/>
        </w:rPr>
        <w:t xml:space="preserve"> (LINQ) permite a los programadores formar consultas basadas en conjuntos en el código de su aplicación, sin tener que usar un lenguaje de consulta independiente. Se puede escribir consultas de LINQ en varios orígenes de datos </w:t>
      </w:r>
      <w:proofErr w:type="spellStart"/>
      <w:r w:rsidRPr="00610B37">
        <w:rPr>
          <w:rFonts w:ascii="Segoe UI" w:hAnsi="Segoe UI" w:cs="Segoe UI"/>
        </w:rPr>
        <w:t>enumerables</w:t>
      </w:r>
      <w:proofErr w:type="spellEnd"/>
      <w:r w:rsidRPr="00610B37">
        <w:rPr>
          <w:rFonts w:ascii="Segoe UI" w:hAnsi="Segoe UI" w:cs="Segoe UI"/>
        </w:rPr>
        <w:t xml:space="preserve"> (es decir, un origen de datos que implementa la interfaz </w:t>
      </w:r>
      <w:proofErr w:type="spellStart"/>
      <w:r w:rsidRPr="00610B37">
        <w:rPr>
          <w:rFonts w:ascii="Segoe UI" w:hAnsi="Segoe UI" w:cs="Segoe UI"/>
        </w:rPr>
        <w:fldChar w:fldCharType="begin"/>
      </w:r>
      <w:r w:rsidRPr="00610B37">
        <w:rPr>
          <w:rFonts w:ascii="Segoe UI" w:hAnsi="Segoe UI" w:cs="Segoe UI"/>
        </w:rPr>
        <w:instrText xml:space="preserve"> HYPERLINK "https://docs.microsoft.com/es-es/dotnet/api/system.collections.ienumerable" </w:instrText>
      </w:r>
      <w:r w:rsidRPr="00610B37">
        <w:rPr>
          <w:rFonts w:ascii="Segoe UI" w:hAnsi="Segoe UI" w:cs="Segoe UI"/>
        </w:rPr>
        <w:fldChar w:fldCharType="separate"/>
      </w:r>
      <w:r w:rsidRPr="00610B37">
        <w:rPr>
          <w:rStyle w:val="Hipervnculo"/>
          <w:rFonts w:ascii="Segoe UI" w:hAnsi="Segoe UI" w:cs="Segoe UI"/>
          <w:color w:val="auto"/>
          <w:u w:val="none"/>
        </w:rPr>
        <w:t>IEnumerable</w:t>
      </w:r>
      <w:proofErr w:type="spellEnd"/>
      <w:r w:rsidRPr="00610B37">
        <w:rPr>
          <w:rFonts w:ascii="Segoe UI" w:hAnsi="Segoe UI" w:cs="Segoe UI"/>
        </w:rPr>
        <w:fldChar w:fldCharType="end"/>
      </w:r>
      <w:r w:rsidRPr="00610B37">
        <w:rPr>
          <w:rFonts w:ascii="Segoe UI" w:hAnsi="Segoe UI" w:cs="Segoe UI"/>
        </w:rPr>
        <w:t>), como estructuras de datos en memoria, documentos XML, bases de datos SQL y objetos </w:t>
      </w:r>
      <w:proofErr w:type="spellStart"/>
      <w:r w:rsidRPr="00610B37">
        <w:rPr>
          <w:rFonts w:ascii="Segoe UI" w:hAnsi="Segoe UI" w:cs="Segoe UI"/>
        </w:rPr>
        <w:fldChar w:fldCharType="begin"/>
      </w:r>
      <w:r w:rsidRPr="00610B37">
        <w:rPr>
          <w:rFonts w:ascii="Segoe UI" w:hAnsi="Segoe UI" w:cs="Segoe UI"/>
        </w:rPr>
        <w:instrText xml:space="preserve"> HYPERLINK "https://docs.microsoft.com/es-es/dotnet/api/system.data.dataset" </w:instrText>
      </w:r>
      <w:r w:rsidRPr="00610B37">
        <w:rPr>
          <w:rFonts w:ascii="Segoe UI" w:hAnsi="Segoe UI" w:cs="Segoe UI"/>
        </w:rPr>
        <w:fldChar w:fldCharType="separate"/>
      </w:r>
      <w:r w:rsidRPr="00610B37">
        <w:rPr>
          <w:rStyle w:val="Hipervnculo"/>
          <w:rFonts w:ascii="Segoe UI" w:hAnsi="Segoe UI" w:cs="Segoe UI"/>
          <w:color w:val="auto"/>
          <w:u w:val="none"/>
        </w:rPr>
        <w:t>DataSet</w:t>
      </w:r>
      <w:proofErr w:type="spellEnd"/>
      <w:r w:rsidRPr="00610B37">
        <w:rPr>
          <w:rFonts w:ascii="Segoe UI" w:hAnsi="Segoe UI" w:cs="Segoe UI"/>
        </w:rPr>
        <w:fldChar w:fldCharType="end"/>
      </w:r>
      <w:r w:rsidRPr="00610B37">
        <w:rPr>
          <w:rFonts w:ascii="Segoe UI" w:hAnsi="Segoe UI" w:cs="Segoe UI"/>
        </w:rPr>
        <w:t xml:space="preserve">. Aunque esos orígenes de datos </w:t>
      </w:r>
      <w:proofErr w:type="spellStart"/>
      <w:r w:rsidRPr="00610B37">
        <w:rPr>
          <w:rFonts w:ascii="Segoe UI" w:hAnsi="Segoe UI" w:cs="Segoe UI"/>
        </w:rPr>
        <w:t>enumerables</w:t>
      </w:r>
      <w:proofErr w:type="spellEnd"/>
      <w:r w:rsidRPr="00610B37">
        <w:rPr>
          <w:rFonts w:ascii="Segoe UI" w:hAnsi="Segoe UI" w:cs="Segoe UI"/>
        </w:rPr>
        <w:t xml:space="preserve"> se implementan de varias formas, todos revelan las mismas construcciones de lenguaje y sintaxis. Como las consultas se pueden formar en el lenguaje de programación mismo, no es necesario utilizar otro lenguaje de consultas que esté incrustado como literales de cadena que el compilador no pueda entender o comprobar. También integración de consultas en el lenguaje de programación permite a los programadores de Visual Studio ser más productivos proporcionando comprobación de sintaxis y tipo en tiempo de compilación y </w:t>
      </w:r>
      <w:proofErr w:type="spellStart"/>
      <w:r w:rsidRPr="00610B37">
        <w:rPr>
          <w:rFonts w:ascii="Segoe UI" w:hAnsi="Segoe UI" w:cs="Segoe UI"/>
        </w:rPr>
        <w:t>IntelliSense</w:t>
      </w:r>
      <w:proofErr w:type="spellEnd"/>
      <w:r w:rsidRPr="00610B37">
        <w:rPr>
          <w:rFonts w:ascii="Segoe UI" w:hAnsi="Segoe UI" w:cs="Segoe UI"/>
        </w:rPr>
        <w:t>. Estas</w:t>
      </w:r>
      <w:r w:rsidRPr="00610B37">
        <w:rPr>
          <w:rFonts w:ascii="Segoe UI" w:hAnsi="Segoe UI" w:cs="Segoe UI"/>
        </w:rPr>
        <w:t xml:space="preserve"> características reducen la necesidad de depuración y corrección de errores de consultas.</w:t>
      </w:r>
    </w:p>
    <w:p w:rsidR="00610B37" w:rsidRPr="00610B37" w:rsidRDefault="00610B37" w:rsidP="00610B37">
      <w:pPr>
        <w:pStyle w:val="NormalWeb"/>
        <w:shd w:val="clear" w:color="auto" w:fill="FFFFFF"/>
        <w:spacing w:after="0" w:afterAutospacing="0"/>
        <w:jc w:val="both"/>
        <w:rPr>
          <w:rFonts w:ascii="Segoe UI" w:hAnsi="Segoe UI" w:cs="Segoe UI"/>
        </w:rPr>
      </w:pPr>
      <w:r w:rsidRPr="00610B37">
        <w:rPr>
          <w:rFonts w:ascii="Segoe UI" w:hAnsi="Segoe UI" w:cs="Segoe UI"/>
        </w:rPr>
        <w:t xml:space="preserve">La transferencia de datos de las tablas de SQL a objetos de memoria a menudo es una tarea tediosa y propensa a errores. El proveedor de LINQ implementado por LINQ </w:t>
      </w:r>
      <w:proofErr w:type="spellStart"/>
      <w:r w:rsidRPr="00610B37">
        <w:rPr>
          <w:rFonts w:ascii="Segoe UI" w:hAnsi="Segoe UI" w:cs="Segoe UI"/>
        </w:rPr>
        <w:t>to</w:t>
      </w:r>
      <w:proofErr w:type="spellEnd"/>
      <w:r w:rsidRPr="00610B37">
        <w:rPr>
          <w:rFonts w:ascii="Segoe UI" w:hAnsi="Segoe UI" w:cs="Segoe UI"/>
        </w:rPr>
        <w:t xml:space="preserve"> </w:t>
      </w:r>
      <w:proofErr w:type="spellStart"/>
      <w:r w:rsidRPr="00610B37">
        <w:rPr>
          <w:rFonts w:ascii="Segoe UI" w:hAnsi="Segoe UI" w:cs="Segoe UI"/>
        </w:rPr>
        <w:t>DataSet</w:t>
      </w:r>
      <w:proofErr w:type="spellEnd"/>
      <w:r w:rsidRPr="00610B37">
        <w:rPr>
          <w:rFonts w:ascii="Segoe UI" w:hAnsi="Segoe UI" w:cs="Segoe UI"/>
        </w:rPr>
        <w:t xml:space="preserve"> y LINQ </w:t>
      </w:r>
      <w:proofErr w:type="spellStart"/>
      <w:r w:rsidRPr="00610B37">
        <w:rPr>
          <w:rFonts w:ascii="Segoe UI" w:hAnsi="Segoe UI" w:cs="Segoe UI"/>
        </w:rPr>
        <w:t>to</w:t>
      </w:r>
      <w:proofErr w:type="spellEnd"/>
      <w:r w:rsidRPr="00610B37">
        <w:rPr>
          <w:rFonts w:ascii="Segoe UI" w:hAnsi="Segoe UI" w:cs="Segoe UI"/>
        </w:rPr>
        <w:t xml:space="preserve"> SQL convierte el origen de datos en recopilaciones de objetos basadas en </w:t>
      </w:r>
      <w:proofErr w:type="spellStart"/>
      <w:r w:rsidRPr="00610B37">
        <w:rPr>
          <w:rFonts w:ascii="Segoe UI" w:hAnsi="Segoe UI" w:cs="Segoe UI"/>
        </w:rPr>
        <w:fldChar w:fldCharType="begin"/>
      </w:r>
      <w:r w:rsidRPr="00610B37">
        <w:rPr>
          <w:rFonts w:ascii="Segoe UI" w:hAnsi="Segoe UI" w:cs="Segoe UI"/>
        </w:rPr>
        <w:instrText xml:space="preserve"> HYPERLINK "https://docs.microsoft.com/es-es/dotnet/api/system.collections.ienumerable" </w:instrText>
      </w:r>
      <w:r w:rsidRPr="00610B37">
        <w:rPr>
          <w:rFonts w:ascii="Segoe UI" w:hAnsi="Segoe UI" w:cs="Segoe UI"/>
        </w:rPr>
        <w:fldChar w:fldCharType="separate"/>
      </w:r>
      <w:r w:rsidRPr="00610B37">
        <w:rPr>
          <w:rStyle w:val="Hipervnculo"/>
          <w:rFonts w:ascii="Segoe UI" w:hAnsi="Segoe UI" w:cs="Segoe UI"/>
          <w:color w:val="auto"/>
          <w:u w:val="none"/>
        </w:rPr>
        <w:t>IEnumerable</w:t>
      </w:r>
      <w:proofErr w:type="spellEnd"/>
      <w:r w:rsidRPr="00610B37">
        <w:rPr>
          <w:rFonts w:ascii="Segoe UI" w:hAnsi="Segoe UI" w:cs="Segoe UI"/>
        </w:rPr>
        <w:fldChar w:fldCharType="end"/>
      </w:r>
      <w:r w:rsidRPr="00610B37">
        <w:rPr>
          <w:rFonts w:ascii="Segoe UI" w:hAnsi="Segoe UI" w:cs="Segoe UI"/>
        </w:rPr>
        <w:t>. El programador siempre ve los datos como una recopilación de </w:t>
      </w:r>
      <w:proofErr w:type="spellStart"/>
      <w:r w:rsidRPr="00610B37">
        <w:rPr>
          <w:rFonts w:ascii="Segoe UI" w:hAnsi="Segoe UI" w:cs="Segoe UI"/>
        </w:rPr>
        <w:fldChar w:fldCharType="begin"/>
      </w:r>
      <w:r w:rsidRPr="00610B37">
        <w:rPr>
          <w:rFonts w:ascii="Segoe UI" w:hAnsi="Segoe UI" w:cs="Segoe UI"/>
        </w:rPr>
        <w:instrText xml:space="preserve"> HYPERLINK "https://docs.microsoft.com/es-es/dotnet/api/system.collections.ienumerable" </w:instrText>
      </w:r>
      <w:r w:rsidRPr="00610B37">
        <w:rPr>
          <w:rFonts w:ascii="Segoe UI" w:hAnsi="Segoe UI" w:cs="Segoe UI"/>
        </w:rPr>
        <w:fldChar w:fldCharType="separate"/>
      </w:r>
      <w:r w:rsidRPr="00610B37">
        <w:rPr>
          <w:rStyle w:val="Hipervnculo"/>
          <w:rFonts w:ascii="Segoe UI" w:hAnsi="Segoe UI" w:cs="Segoe UI"/>
          <w:color w:val="auto"/>
          <w:u w:val="none"/>
        </w:rPr>
        <w:t>IEnumerable</w:t>
      </w:r>
      <w:proofErr w:type="spellEnd"/>
      <w:r w:rsidRPr="00610B37">
        <w:rPr>
          <w:rFonts w:ascii="Segoe UI" w:hAnsi="Segoe UI" w:cs="Segoe UI"/>
        </w:rPr>
        <w:fldChar w:fldCharType="end"/>
      </w:r>
      <w:r w:rsidRPr="00610B37">
        <w:rPr>
          <w:rFonts w:ascii="Segoe UI" w:hAnsi="Segoe UI" w:cs="Segoe UI"/>
        </w:rPr>
        <w:t> cuando se realiza la consulta y la actualización. Se proporciona compatibilidad completa con</w:t>
      </w:r>
      <w:r w:rsidRPr="00610B37">
        <w:rPr>
          <w:rFonts w:ascii="Segoe UI" w:hAnsi="Segoe UI" w:cs="Segoe UI"/>
        </w:rPr>
        <w:t> </w:t>
      </w:r>
      <w:proofErr w:type="spellStart"/>
      <w:r w:rsidRPr="00610B37">
        <w:rPr>
          <w:rFonts w:ascii="Segoe UI" w:hAnsi="Segoe UI" w:cs="Segoe UI"/>
        </w:rPr>
        <w:t>IntelliSense</w:t>
      </w:r>
      <w:proofErr w:type="spellEnd"/>
      <w:r w:rsidRPr="00610B37">
        <w:rPr>
          <w:rFonts w:ascii="Segoe UI" w:hAnsi="Segoe UI" w:cs="Segoe UI"/>
        </w:rPr>
        <w:t> para escribir consultas en esas colecciones.</w:t>
      </w:r>
    </w:p>
    <w:p w:rsidR="00610B37" w:rsidRPr="00610B37" w:rsidRDefault="00610B37" w:rsidP="00610B37">
      <w:pPr>
        <w:pStyle w:val="NormalWeb"/>
        <w:shd w:val="clear" w:color="auto" w:fill="FFFFFF"/>
        <w:spacing w:after="0" w:afterAutospacing="0"/>
        <w:jc w:val="both"/>
        <w:rPr>
          <w:rFonts w:ascii="Segoe UI" w:hAnsi="Segoe UI" w:cs="Segoe UI"/>
        </w:rPr>
      </w:pPr>
      <w:r w:rsidRPr="00610B37">
        <w:rPr>
          <w:rFonts w:ascii="Segoe UI" w:hAnsi="Segoe UI" w:cs="Segoe UI"/>
        </w:rPr>
        <w:t>Existen tres tecnologías </w:t>
      </w:r>
      <w:proofErr w:type="spellStart"/>
      <w:r w:rsidRPr="00610B37">
        <w:rPr>
          <w:rFonts w:ascii="Segoe UI" w:hAnsi="Segoe UI" w:cs="Segoe UI"/>
        </w:rPr>
        <w:t>Language-Integrated</w:t>
      </w:r>
      <w:proofErr w:type="spellEnd"/>
      <w:r w:rsidRPr="00610B37">
        <w:rPr>
          <w:rFonts w:ascii="Segoe UI" w:hAnsi="Segoe UI" w:cs="Segoe UI"/>
        </w:rPr>
        <w:t xml:space="preserve"> </w:t>
      </w:r>
      <w:proofErr w:type="spellStart"/>
      <w:r w:rsidRPr="00610B37">
        <w:rPr>
          <w:rFonts w:ascii="Segoe UI" w:hAnsi="Segoe UI" w:cs="Segoe UI"/>
        </w:rPr>
        <w:t>Query</w:t>
      </w:r>
      <w:proofErr w:type="spellEnd"/>
      <w:r w:rsidRPr="00610B37">
        <w:rPr>
          <w:rFonts w:ascii="Segoe UI" w:hAnsi="Segoe UI" w:cs="Segoe UI"/>
        </w:rPr>
        <w:t xml:space="preserve"> (LINQ) de ADO.NET independientes: LINQ </w:t>
      </w:r>
      <w:proofErr w:type="spellStart"/>
      <w:r w:rsidRPr="00610B37">
        <w:rPr>
          <w:rFonts w:ascii="Segoe UI" w:hAnsi="Segoe UI" w:cs="Segoe UI"/>
        </w:rPr>
        <w:t>to</w:t>
      </w:r>
      <w:proofErr w:type="spellEnd"/>
      <w:r w:rsidRPr="00610B37">
        <w:rPr>
          <w:rFonts w:ascii="Segoe UI" w:hAnsi="Segoe UI" w:cs="Segoe UI"/>
        </w:rPr>
        <w:t xml:space="preserve"> </w:t>
      </w:r>
      <w:proofErr w:type="spellStart"/>
      <w:r w:rsidRPr="00610B37">
        <w:rPr>
          <w:rFonts w:ascii="Segoe UI" w:hAnsi="Segoe UI" w:cs="Segoe UI"/>
        </w:rPr>
        <w:t>DataSet</w:t>
      </w:r>
      <w:proofErr w:type="spellEnd"/>
      <w:r w:rsidRPr="00610B37">
        <w:rPr>
          <w:rFonts w:ascii="Segoe UI" w:hAnsi="Segoe UI" w:cs="Segoe UI"/>
        </w:rPr>
        <w:t xml:space="preserve">, LINQ </w:t>
      </w:r>
      <w:proofErr w:type="spellStart"/>
      <w:r w:rsidRPr="00610B37">
        <w:rPr>
          <w:rFonts w:ascii="Segoe UI" w:hAnsi="Segoe UI" w:cs="Segoe UI"/>
        </w:rPr>
        <w:t>to</w:t>
      </w:r>
      <w:proofErr w:type="spellEnd"/>
      <w:r w:rsidRPr="00610B37">
        <w:rPr>
          <w:rFonts w:ascii="Segoe UI" w:hAnsi="Segoe UI" w:cs="Segoe UI"/>
        </w:rPr>
        <w:t xml:space="preserve"> SQL y LINQ </w:t>
      </w:r>
      <w:proofErr w:type="spellStart"/>
      <w:r w:rsidRPr="00610B37">
        <w:rPr>
          <w:rFonts w:ascii="Segoe UI" w:hAnsi="Segoe UI" w:cs="Segoe UI"/>
        </w:rPr>
        <w:t>to</w:t>
      </w:r>
      <w:proofErr w:type="spellEnd"/>
      <w:r w:rsidRPr="00610B37">
        <w:rPr>
          <w:rFonts w:ascii="Segoe UI" w:hAnsi="Segoe UI" w:cs="Segoe UI"/>
        </w:rPr>
        <w:t xml:space="preserve"> </w:t>
      </w:r>
      <w:proofErr w:type="spellStart"/>
      <w:r w:rsidRPr="00610B37">
        <w:rPr>
          <w:rFonts w:ascii="Segoe UI" w:hAnsi="Segoe UI" w:cs="Segoe UI"/>
        </w:rPr>
        <w:t>Entities</w:t>
      </w:r>
      <w:proofErr w:type="spellEnd"/>
      <w:r w:rsidRPr="00610B37">
        <w:rPr>
          <w:rFonts w:ascii="Segoe UI" w:hAnsi="Segoe UI" w:cs="Segoe UI"/>
        </w:rPr>
        <w:t xml:space="preserve">. LINQ </w:t>
      </w:r>
      <w:proofErr w:type="spellStart"/>
      <w:r w:rsidRPr="00610B37">
        <w:rPr>
          <w:rFonts w:ascii="Segoe UI" w:hAnsi="Segoe UI" w:cs="Segoe UI"/>
        </w:rPr>
        <w:t>to</w:t>
      </w:r>
      <w:proofErr w:type="spellEnd"/>
      <w:r w:rsidRPr="00610B37">
        <w:rPr>
          <w:rFonts w:ascii="Segoe UI" w:hAnsi="Segoe UI" w:cs="Segoe UI"/>
        </w:rPr>
        <w:t xml:space="preserve"> </w:t>
      </w:r>
      <w:proofErr w:type="spellStart"/>
      <w:r w:rsidRPr="00610B37">
        <w:rPr>
          <w:rFonts w:ascii="Segoe UI" w:hAnsi="Segoe UI" w:cs="Segoe UI"/>
        </w:rPr>
        <w:t>DataSet</w:t>
      </w:r>
      <w:proofErr w:type="spellEnd"/>
      <w:r w:rsidRPr="00610B37">
        <w:rPr>
          <w:rFonts w:ascii="Segoe UI" w:hAnsi="Segoe UI" w:cs="Segoe UI"/>
        </w:rPr>
        <w:t> Proporciona consultas más ricas y optimizadas en el </w:t>
      </w:r>
      <w:proofErr w:type="spellStart"/>
      <w:r w:rsidRPr="00610B37">
        <w:rPr>
          <w:rFonts w:ascii="Segoe UI" w:hAnsi="Segoe UI" w:cs="Segoe UI"/>
        </w:rPr>
        <w:fldChar w:fldCharType="begin"/>
      </w:r>
      <w:r w:rsidRPr="00610B37">
        <w:rPr>
          <w:rFonts w:ascii="Segoe UI" w:hAnsi="Segoe UI" w:cs="Segoe UI"/>
        </w:rPr>
        <w:instrText xml:space="preserve"> HYPERLINK "https://docs.microsoft.com/es-es/dotnet/api/system.data.dataset" </w:instrText>
      </w:r>
      <w:r w:rsidRPr="00610B37">
        <w:rPr>
          <w:rFonts w:ascii="Segoe UI" w:hAnsi="Segoe UI" w:cs="Segoe UI"/>
        </w:rPr>
        <w:fldChar w:fldCharType="separate"/>
      </w:r>
      <w:r w:rsidRPr="00610B37">
        <w:rPr>
          <w:rStyle w:val="Hipervnculo"/>
          <w:rFonts w:ascii="Segoe UI" w:hAnsi="Segoe UI" w:cs="Segoe UI"/>
          <w:color w:val="auto"/>
          <w:u w:val="none"/>
        </w:rPr>
        <w:t>DataSet</w:t>
      </w:r>
      <w:proofErr w:type="spellEnd"/>
      <w:r w:rsidRPr="00610B37">
        <w:rPr>
          <w:rFonts w:ascii="Segoe UI" w:hAnsi="Segoe UI" w:cs="Segoe UI"/>
        </w:rPr>
        <w:fldChar w:fldCharType="end"/>
      </w:r>
      <w:r w:rsidRPr="00610B37">
        <w:rPr>
          <w:rFonts w:ascii="Segoe UI" w:hAnsi="Segoe UI" w:cs="Segoe UI"/>
        </w:rPr>
        <w:t xml:space="preserve"> y LINQ </w:t>
      </w:r>
      <w:proofErr w:type="spellStart"/>
      <w:r w:rsidRPr="00610B37">
        <w:rPr>
          <w:rFonts w:ascii="Segoe UI" w:hAnsi="Segoe UI" w:cs="Segoe UI"/>
        </w:rPr>
        <w:t>to</w:t>
      </w:r>
      <w:proofErr w:type="spellEnd"/>
      <w:r w:rsidRPr="00610B37">
        <w:rPr>
          <w:rFonts w:ascii="Segoe UI" w:hAnsi="Segoe UI" w:cs="Segoe UI"/>
        </w:rPr>
        <w:t xml:space="preserve"> SQL le permite consultar directamente los esquemas de base de datos de SQL Server, y LINQ </w:t>
      </w:r>
      <w:proofErr w:type="spellStart"/>
      <w:r w:rsidRPr="00610B37">
        <w:rPr>
          <w:rFonts w:ascii="Segoe UI" w:hAnsi="Segoe UI" w:cs="Segoe UI"/>
        </w:rPr>
        <w:t>to</w:t>
      </w:r>
      <w:proofErr w:type="spellEnd"/>
      <w:r w:rsidRPr="00610B37">
        <w:rPr>
          <w:rFonts w:ascii="Segoe UI" w:hAnsi="Segoe UI" w:cs="Segoe UI"/>
        </w:rPr>
        <w:t xml:space="preserve"> </w:t>
      </w:r>
      <w:proofErr w:type="spellStart"/>
      <w:r w:rsidRPr="00610B37">
        <w:rPr>
          <w:rFonts w:ascii="Segoe UI" w:hAnsi="Segoe UI" w:cs="Segoe UI"/>
        </w:rPr>
        <w:t>Entities</w:t>
      </w:r>
      <w:proofErr w:type="spellEnd"/>
      <w:r w:rsidRPr="00610B37">
        <w:rPr>
          <w:rFonts w:ascii="Segoe UI" w:hAnsi="Segoe UI" w:cs="Segoe UI"/>
        </w:rPr>
        <w:t> permite consultar un </w:t>
      </w:r>
      <w:proofErr w:type="spellStart"/>
      <w:r w:rsidRPr="00610B37">
        <w:rPr>
          <w:rFonts w:ascii="Segoe UI" w:hAnsi="Segoe UI" w:cs="Segoe UI"/>
        </w:rPr>
        <w:t>Entity</w:t>
      </w:r>
      <w:proofErr w:type="spellEnd"/>
      <w:r w:rsidRPr="00610B37">
        <w:rPr>
          <w:rFonts w:ascii="Segoe UI" w:hAnsi="Segoe UI" w:cs="Segoe UI"/>
        </w:rPr>
        <w:t xml:space="preserve"> Data </w:t>
      </w:r>
      <w:proofErr w:type="spellStart"/>
      <w:r w:rsidRPr="00610B37">
        <w:rPr>
          <w:rFonts w:ascii="Segoe UI" w:hAnsi="Segoe UI" w:cs="Segoe UI"/>
        </w:rPr>
        <w:t>Model</w:t>
      </w:r>
      <w:proofErr w:type="spellEnd"/>
      <w:r w:rsidRPr="00610B37">
        <w:rPr>
          <w:rFonts w:ascii="Segoe UI" w:hAnsi="Segoe UI" w:cs="Segoe UI"/>
        </w:rPr>
        <w:t>.</w:t>
      </w:r>
    </w:p>
    <w:p w:rsidR="00610B37" w:rsidRPr="00610B37" w:rsidRDefault="00610B37" w:rsidP="00610B37"/>
    <w:p w:rsidR="00845030" w:rsidRPr="00610B37" w:rsidRDefault="00993A51" w:rsidP="00610B37">
      <w:pPr>
        <w:pStyle w:val="Ttulo1"/>
        <w:rPr>
          <w:rFonts w:ascii="Segoe UI" w:hAnsi="Segoe UI" w:cs="Segoe UI"/>
          <w:sz w:val="24"/>
          <w:szCs w:val="24"/>
        </w:rPr>
      </w:pPr>
      <w:r w:rsidRPr="00610B37">
        <w:rPr>
          <w:rFonts w:ascii="Segoe UI" w:hAnsi="Segoe UI" w:cs="Segoe UI"/>
          <w:sz w:val="24"/>
          <w:szCs w:val="24"/>
        </w:rPr>
        <w:lastRenderedPageBreak/>
        <w:t>Terminología y manejo de ADO. NET y LINQ</w:t>
      </w:r>
    </w:p>
    <w:p w:rsidR="00E11C9E" w:rsidRDefault="00E11C9E" w:rsidP="00E11C9E">
      <w:pPr>
        <w:pStyle w:val="NormalWeb"/>
        <w:shd w:val="clear" w:color="auto" w:fill="FFFFFF"/>
        <w:spacing w:after="0" w:afterAutospacing="0"/>
        <w:rPr>
          <w:rFonts w:ascii="Segoe UI" w:hAnsi="Segoe UI" w:cs="Segoe UI"/>
          <w:color w:val="000000"/>
        </w:rPr>
      </w:pPr>
      <w:r>
        <w:rPr>
          <w:rFonts w:ascii="Segoe UI" w:hAnsi="Segoe UI" w:cs="Segoe UI"/>
          <w:color w:val="000000"/>
        </w:rPr>
        <w:t>El siguiente diagrama proporciona una visión general de cómo se relacionan las tecnologías ADO.NET LINQ con lenguajes de programación de alto nivel y orígenes de datos habilitados para LINQ.</w:t>
      </w:r>
    </w:p>
    <w:p w:rsidR="00E11C9E" w:rsidRDefault="00E11C9E" w:rsidP="00E11C9E">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4362450" cy="3038475"/>
            <wp:effectExtent l="0" t="0" r="0" b="9525"/>
            <wp:docPr id="1" name="Imagen 1" descr="Información general sobre LINQ to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ción general sobre LINQ to ADO.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3038475"/>
                    </a:xfrm>
                    <a:prstGeom prst="rect">
                      <a:avLst/>
                    </a:prstGeom>
                    <a:noFill/>
                    <a:ln>
                      <a:noFill/>
                    </a:ln>
                  </pic:spPr>
                </pic:pic>
              </a:graphicData>
            </a:graphic>
          </wp:inline>
        </w:drawing>
      </w:r>
    </w:p>
    <w:p w:rsidR="00845030" w:rsidRDefault="00993A51" w:rsidP="00610B37">
      <w:pPr>
        <w:pStyle w:val="Ttulo1"/>
        <w:rPr>
          <w:rFonts w:ascii="Segoe UI" w:hAnsi="Segoe UI" w:cs="Segoe UI"/>
          <w:sz w:val="24"/>
          <w:szCs w:val="24"/>
        </w:rPr>
      </w:pPr>
      <w:r w:rsidRPr="00610B37">
        <w:rPr>
          <w:rFonts w:ascii="Segoe UI" w:hAnsi="Segoe UI" w:cs="Segoe UI"/>
          <w:sz w:val="24"/>
          <w:szCs w:val="24"/>
        </w:rPr>
        <w:t>Resumen de video</w:t>
      </w:r>
    </w:p>
    <w:p w:rsidR="00993A51" w:rsidRPr="00993A51" w:rsidRDefault="00993A51" w:rsidP="00993A51"/>
    <w:p w:rsidR="00993A51" w:rsidRDefault="00993A51" w:rsidP="00993A51">
      <w:pPr>
        <w:rPr>
          <w:b/>
          <w:bCs/>
        </w:rPr>
      </w:pPr>
      <w:r w:rsidRPr="00993A51">
        <w:rPr>
          <w:b/>
          <w:bCs/>
        </w:rPr>
        <w:t>¿QUÉ ES ADO.NET?</w:t>
      </w:r>
    </w:p>
    <w:p w:rsidR="00993A51" w:rsidRDefault="00993A51" w:rsidP="00993A51"/>
    <w:p w:rsidR="00993A51" w:rsidRPr="00993A51" w:rsidRDefault="00993A51" w:rsidP="00993A51">
      <w:pPr>
        <w:jc w:val="both"/>
        <w:rPr>
          <w:rFonts w:ascii="Segoe UI" w:hAnsi="Segoe UI" w:cs="Segoe UI"/>
        </w:rPr>
      </w:pPr>
      <w:r w:rsidRPr="00993A51">
        <w:rPr>
          <w:rFonts w:ascii="Segoe UI" w:hAnsi="Segoe UI" w:cs="Segoe UI"/>
          <w:bCs/>
        </w:rPr>
        <w:t>ADO .NET</w:t>
      </w:r>
      <w:r w:rsidRPr="00993A51">
        <w:rPr>
          <w:rFonts w:ascii="Segoe UI" w:hAnsi="Segoe UI" w:cs="Segoe UI"/>
        </w:rPr>
        <w:t xml:space="preserve"> es la nueva versión del modelo de objetos ADO (ActiveX </w:t>
      </w:r>
      <w:proofErr w:type="spellStart"/>
      <w:r w:rsidRPr="00993A51">
        <w:rPr>
          <w:rFonts w:ascii="Segoe UI" w:hAnsi="Segoe UI" w:cs="Segoe UI"/>
        </w:rPr>
        <w:t>DataObjetos</w:t>
      </w:r>
      <w:proofErr w:type="spellEnd"/>
      <w:r w:rsidRPr="00993A51">
        <w:rPr>
          <w:rFonts w:ascii="Segoe UI" w:hAnsi="Segoe UI" w:cs="Segoe UI"/>
        </w:rPr>
        <w:t>), es decir, la estrategia que ofrece Microsoft para el acceso a datos. ADO.NET ha sido ampliado para cubrir todas las necesidades que</w:t>
      </w:r>
      <w:r w:rsidRPr="00993A51">
        <w:rPr>
          <w:rFonts w:ascii="Segoe UI" w:hAnsi="Segoe UI" w:cs="Segoe UI"/>
          <w:bCs/>
        </w:rPr>
        <w:t xml:space="preserve"> </w:t>
      </w:r>
      <w:r w:rsidRPr="00993A51">
        <w:rPr>
          <w:rFonts w:ascii="Segoe UI" w:hAnsi="Segoe UI" w:cs="Segoe UI"/>
          <w:bCs/>
        </w:rPr>
        <w:t>ADO</w:t>
      </w:r>
      <w:r w:rsidRPr="00993A51">
        <w:rPr>
          <w:rFonts w:ascii="Segoe UI" w:hAnsi="Segoe UI" w:cs="Segoe UI"/>
        </w:rPr>
        <w:t xml:space="preserve"> </w:t>
      </w:r>
      <w:r w:rsidRPr="00993A51">
        <w:rPr>
          <w:rFonts w:ascii="Segoe UI" w:hAnsi="Segoe UI" w:cs="Segoe UI"/>
        </w:rPr>
        <w:t>no ofrecía,</w:t>
      </w:r>
      <w:r w:rsidRPr="00993A51">
        <w:rPr>
          <w:rFonts w:ascii="Segoe UI" w:hAnsi="Segoe UI" w:cs="Segoe UI"/>
          <w:bCs/>
        </w:rPr>
        <w:t xml:space="preserve"> </w:t>
      </w:r>
      <w:r w:rsidRPr="00993A51">
        <w:rPr>
          <w:rFonts w:ascii="Segoe UI" w:hAnsi="Segoe UI" w:cs="Segoe UI"/>
          <w:bCs/>
        </w:rPr>
        <w:t xml:space="preserve">ADO </w:t>
      </w:r>
      <w:r w:rsidRPr="00993A51">
        <w:rPr>
          <w:rFonts w:ascii="Segoe UI" w:hAnsi="Segoe UI" w:cs="Segoe UI"/>
          <w:bCs/>
        </w:rPr>
        <w:t>.NET</w:t>
      </w:r>
      <w:r w:rsidRPr="00993A51">
        <w:rPr>
          <w:rFonts w:ascii="Segoe UI" w:hAnsi="Segoe UI" w:cs="Segoe UI"/>
        </w:rPr>
        <w:t xml:space="preserve"> está</w:t>
      </w:r>
      <w:r w:rsidRPr="00993A51">
        <w:rPr>
          <w:rFonts w:ascii="Segoe UI" w:hAnsi="Segoe UI" w:cs="Segoe UI"/>
        </w:rPr>
        <w:t xml:space="preserve"> diseñado para trabajar con conjuntos de datos </w:t>
      </w:r>
      <w:r w:rsidRPr="00993A51">
        <w:rPr>
          <w:rFonts w:ascii="Segoe UI" w:hAnsi="Segoe UI" w:cs="Segoe UI"/>
        </w:rPr>
        <w:t>desconectados, lo</w:t>
      </w:r>
      <w:r w:rsidRPr="00993A51">
        <w:rPr>
          <w:rFonts w:ascii="Segoe UI" w:hAnsi="Segoe UI" w:cs="Segoe UI"/>
        </w:rPr>
        <w:t xml:space="preserve"> que permite reducir el tráfico de</w:t>
      </w:r>
      <w:r w:rsidRPr="00993A51">
        <w:rPr>
          <w:rFonts w:ascii="Segoe UI" w:hAnsi="Segoe UI" w:cs="Segoe UI"/>
        </w:rPr>
        <w:t xml:space="preserve"> </w:t>
      </w:r>
      <w:r w:rsidRPr="00993A51">
        <w:rPr>
          <w:rFonts w:ascii="Segoe UI" w:hAnsi="Segoe UI" w:cs="Segoe UI"/>
        </w:rPr>
        <w:t xml:space="preserve">red. ADO .NET utiliza XML como </w:t>
      </w:r>
      <w:r w:rsidRPr="00993A51">
        <w:rPr>
          <w:rFonts w:ascii="Segoe UI" w:hAnsi="Segoe UI" w:cs="Segoe UI"/>
        </w:rPr>
        <w:t>formato universal</w:t>
      </w:r>
      <w:r w:rsidRPr="00993A51">
        <w:rPr>
          <w:rFonts w:ascii="Segoe UI" w:hAnsi="Segoe UI" w:cs="Segoe UI"/>
        </w:rPr>
        <w:t xml:space="preserve"> de transmisión de los datos.</w:t>
      </w:r>
      <w:r w:rsidRPr="00993A51">
        <w:rPr>
          <w:rFonts w:ascii="Segoe UI" w:hAnsi="Segoe UI" w:cs="Segoe UI"/>
          <w:bCs/>
        </w:rPr>
        <w:t xml:space="preserve"> </w:t>
      </w:r>
      <w:r w:rsidRPr="00993A51">
        <w:rPr>
          <w:rFonts w:ascii="Segoe UI" w:hAnsi="Segoe UI" w:cs="Segoe UI"/>
          <w:bCs/>
        </w:rPr>
        <w:t xml:space="preserve">ADO </w:t>
      </w:r>
      <w:r w:rsidRPr="00993A51">
        <w:rPr>
          <w:rFonts w:ascii="Segoe UI" w:hAnsi="Segoe UI" w:cs="Segoe UI"/>
          <w:bCs/>
        </w:rPr>
        <w:t>.NET</w:t>
      </w:r>
      <w:r w:rsidRPr="00993A51">
        <w:rPr>
          <w:rFonts w:ascii="Segoe UI" w:hAnsi="Segoe UI" w:cs="Segoe UI"/>
        </w:rPr>
        <w:t xml:space="preserve"> posee</w:t>
      </w:r>
      <w:r w:rsidRPr="00993A51">
        <w:rPr>
          <w:rFonts w:ascii="Segoe UI" w:hAnsi="Segoe UI" w:cs="Segoe UI"/>
        </w:rPr>
        <w:t xml:space="preserve"> una serie de objetos que son los mismos que aparecen en </w:t>
      </w:r>
      <w:r w:rsidRPr="00993A51">
        <w:rPr>
          <w:rFonts w:ascii="Segoe UI" w:hAnsi="Segoe UI" w:cs="Segoe UI"/>
        </w:rPr>
        <w:t>la versión</w:t>
      </w:r>
      <w:r w:rsidRPr="00993A51">
        <w:rPr>
          <w:rFonts w:ascii="Segoe UI" w:hAnsi="Segoe UI" w:cs="Segoe UI"/>
        </w:rPr>
        <w:t xml:space="preserve"> anterior de</w:t>
      </w:r>
      <w:r w:rsidRPr="00993A51">
        <w:rPr>
          <w:rFonts w:ascii="Segoe UI" w:hAnsi="Segoe UI" w:cs="Segoe UI"/>
          <w:bCs/>
        </w:rPr>
        <w:t xml:space="preserve"> </w:t>
      </w:r>
      <w:r w:rsidRPr="00993A51">
        <w:rPr>
          <w:rFonts w:ascii="Segoe UI" w:hAnsi="Segoe UI" w:cs="Segoe UI"/>
          <w:bCs/>
        </w:rPr>
        <w:t>ADO</w:t>
      </w:r>
      <w:r w:rsidRPr="00993A51">
        <w:rPr>
          <w:rFonts w:ascii="Segoe UI" w:hAnsi="Segoe UI" w:cs="Segoe UI"/>
        </w:rPr>
        <w:t>, como pueden ser el objeto</w:t>
      </w:r>
      <w:r w:rsidRPr="00993A51">
        <w:rPr>
          <w:rFonts w:ascii="Segoe UI" w:hAnsi="Segoe UI" w:cs="Segoe UI"/>
        </w:rPr>
        <w:t xml:space="preserve"> </w:t>
      </w:r>
      <w:proofErr w:type="spellStart"/>
      <w:r w:rsidRPr="00993A51">
        <w:rPr>
          <w:rFonts w:ascii="Segoe UI" w:hAnsi="Segoe UI" w:cs="Segoe UI"/>
          <w:bCs/>
        </w:rPr>
        <w:t>Connection</w:t>
      </w:r>
      <w:proofErr w:type="spellEnd"/>
      <w:r w:rsidRPr="00993A51">
        <w:rPr>
          <w:rFonts w:ascii="Segoe UI" w:hAnsi="Segoe UI" w:cs="Segoe UI"/>
        </w:rPr>
        <w:t xml:space="preserve"> o</w:t>
      </w:r>
      <w:r w:rsidRPr="00993A51">
        <w:rPr>
          <w:rFonts w:ascii="Segoe UI" w:hAnsi="Segoe UI" w:cs="Segoe UI"/>
          <w:bCs/>
        </w:rPr>
        <w:t xml:space="preserve"> </w:t>
      </w:r>
      <w:proofErr w:type="spellStart"/>
      <w:r w:rsidRPr="00993A51">
        <w:rPr>
          <w:rFonts w:ascii="Segoe UI" w:hAnsi="Segoe UI" w:cs="Segoe UI"/>
          <w:bCs/>
        </w:rPr>
        <w:t>Command</w:t>
      </w:r>
      <w:proofErr w:type="spellEnd"/>
      <w:r w:rsidRPr="00993A51">
        <w:rPr>
          <w:rFonts w:ascii="Segoe UI" w:hAnsi="Segoe UI" w:cs="Segoe UI"/>
        </w:rPr>
        <w:t>, e</w:t>
      </w:r>
      <w:r w:rsidRPr="00993A51">
        <w:rPr>
          <w:rFonts w:ascii="Segoe UI" w:hAnsi="Segoe UI" w:cs="Segoe UI"/>
        </w:rPr>
        <w:t xml:space="preserve"> introduce nuevos objetos tales como el objeto</w:t>
      </w:r>
      <w:r w:rsidRPr="00993A51">
        <w:rPr>
          <w:rFonts w:ascii="Segoe UI" w:hAnsi="Segoe UI" w:cs="Segoe UI"/>
          <w:bCs/>
        </w:rPr>
        <w:t xml:space="preserve"> </w:t>
      </w:r>
      <w:proofErr w:type="spellStart"/>
      <w:r w:rsidRPr="00993A51">
        <w:rPr>
          <w:rFonts w:ascii="Segoe UI" w:hAnsi="Segoe UI" w:cs="Segoe UI"/>
          <w:bCs/>
        </w:rPr>
        <w:t>DataReader</w:t>
      </w:r>
      <w:proofErr w:type="spellEnd"/>
      <w:r w:rsidRPr="00993A51">
        <w:rPr>
          <w:rFonts w:ascii="Segoe UI" w:hAnsi="Segoe UI" w:cs="Segoe UI"/>
          <w:bCs/>
        </w:rPr>
        <w:t xml:space="preserve">, </w:t>
      </w:r>
      <w:proofErr w:type="spellStart"/>
      <w:r w:rsidRPr="00993A51">
        <w:rPr>
          <w:rFonts w:ascii="Segoe UI" w:hAnsi="Segoe UI" w:cs="Segoe UI"/>
          <w:bCs/>
        </w:rPr>
        <w:t>DataSet</w:t>
      </w:r>
      <w:proofErr w:type="spellEnd"/>
      <w:r w:rsidRPr="00993A51">
        <w:rPr>
          <w:rFonts w:ascii="Segoe UI" w:hAnsi="Segoe UI" w:cs="Segoe UI"/>
          <w:bCs/>
        </w:rPr>
        <w:t xml:space="preserve"> o</w:t>
      </w:r>
      <w:r w:rsidRPr="00993A51">
        <w:rPr>
          <w:rFonts w:ascii="Segoe UI" w:hAnsi="Segoe UI" w:cs="Segoe UI"/>
          <w:bCs/>
        </w:rPr>
        <w:t xml:space="preserve"> </w:t>
      </w:r>
      <w:proofErr w:type="spellStart"/>
      <w:r w:rsidRPr="00993A51">
        <w:rPr>
          <w:rFonts w:ascii="Segoe UI" w:hAnsi="Segoe UI" w:cs="Segoe UI"/>
          <w:bCs/>
        </w:rPr>
        <w:t>DataView.ADO</w:t>
      </w:r>
      <w:proofErr w:type="spellEnd"/>
      <w:r w:rsidRPr="00993A51">
        <w:rPr>
          <w:rFonts w:ascii="Segoe UI" w:hAnsi="Segoe UI" w:cs="Segoe UI"/>
          <w:bCs/>
        </w:rPr>
        <w:t xml:space="preserve"> .NET se puede definir como:</w:t>
      </w:r>
    </w:p>
    <w:p w:rsidR="00993A51" w:rsidRPr="00993A51" w:rsidRDefault="00993A51" w:rsidP="00993A51">
      <w:pPr>
        <w:jc w:val="both"/>
        <w:rPr>
          <w:rFonts w:ascii="Segoe UI" w:hAnsi="Segoe UI" w:cs="Segoe UI"/>
        </w:rPr>
      </w:pPr>
    </w:p>
    <w:p w:rsidR="00993A51" w:rsidRPr="00993A51" w:rsidRDefault="00993A51" w:rsidP="00993A51">
      <w:pPr>
        <w:jc w:val="both"/>
        <w:rPr>
          <w:rFonts w:ascii="Segoe UI" w:hAnsi="Segoe UI" w:cs="Segoe UI"/>
        </w:rPr>
      </w:pPr>
      <w:r w:rsidRPr="00993A51">
        <w:rPr>
          <w:rFonts w:ascii="Segoe UI" w:hAnsi="Segoe UI" w:cs="Segoe UI"/>
        </w:rPr>
        <w:t>Un conjunto de interfaces,</w:t>
      </w:r>
      <w:r w:rsidRPr="00993A51">
        <w:rPr>
          <w:rFonts w:ascii="Segoe UI" w:hAnsi="Segoe UI" w:cs="Segoe UI"/>
          <w:bCs/>
        </w:rPr>
        <w:t xml:space="preserve"> </w:t>
      </w:r>
      <w:r w:rsidRPr="00993A51">
        <w:rPr>
          <w:rFonts w:ascii="Segoe UI" w:hAnsi="Segoe UI" w:cs="Segoe UI"/>
          <w:bCs/>
        </w:rPr>
        <w:t>clases</w:t>
      </w:r>
      <w:r w:rsidRPr="00993A51">
        <w:rPr>
          <w:rFonts w:ascii="Segoe UI" w:hAnsi="Segoe UI" w:cs="Segoe UI"/>
        </w:rPr>
        <w:t xml:space="preserve">, estructuras y enumeraciones </w:t>
      </w:r>
      <w:r w:rsidRPr="00993A51">
        <w:rPr>
          <w:rFonts w:ascii="Segoe UI" w:hAnsi="Segoe UI" w:cs="Segoe UI"/>
        </w:rPr>
        <w:t>que permiten</w:t>
      </w:r>
      <w:r w:rsidRPr="00993A51">
        <w:rPr>
          <w:rFonts w:ascii="Segoe UI" w:hAnsi="Segoe UI" w:cs="Segoe UI"/>
        </w:rPr>
        <w:t xml:space="preserve"> el acceso a los datos desde la plataforma</w:t>
      </w:r>
      <w:r w:rsidRPr="00993A51">
        <w:rPr>
          <w:rFonts w:ascii="Segoe UI" w:hAnsi="Segoe UI" w:cs="Segoe UI"/>
          <w:bCs/>
        </w:rPr>
        <w:t>.NET</w:t>
      </w:r>
      <w:r w:rsidRPr="00993A51">
        <w:rPr>
          <w:rFonts w:ascii="Segoe UI" w:hAnsi="Segoe UI" w:cs="Segoe UI"/>
        </w:rPr>
        <w:t xml:space="preserve"> </w:t>
      </w:r>
      <w:r w:rsidRPr="00993A51">
        <w:rPr>
          <w:rFonts w:ascii="Segoe UI" w:hAnsi="Segoe UI" w:cs="Segoe UI"/>
        </w:rPr>
        <w:t>de</w:t>
      </w:r>
      <w:r w:rsidRPr="00993A51">
        <w:rPr>
          <w:rFonts w:ascii="Segoe UI" w:hAnsi="Segoe UI" w:cs="Segoe UI"/>
          <w:bCs/>
        </w:rPr>
        <w:t xml:space="preserve"> </w:t>
      </w:r>
      <w:r w:rsidRPr="00993A51">
        <w:rPr>
          <w:rFonts w:ascii="Segoe UI" w:hAnsi="Segoe UI" w:cs="Segoe UI"/>
          <w:bCs/>
        </w:rPr>
        <w:t>Microsoft</w:t>
      </w:r>
    </w:p>
    <w:p w:rsidR="00993A51" w:rsidRPr="00993A51" w:rsidRDefault="00993A51" w:rsidP="00993A51">
      <w:pPr>
        <w:jc w:val="both"/>
        <w:rPr>
          <w:rFonts w:ascii="Segoe UI" w:hAnsi="Segoe UI" w:cs="Segoe UI"/>
        </w:rPr>
      </w:pPr>
    </w:p>
    <w:p w:rsidR="00993A51" w:rsidRPr="00993A51" w:rsidRDefault="00993A51" w:rsidP="00993A51">
      <w:pPr>
        <w:jc w:val="both"/>
        <w:rPr>
          <w:rFonts w:ascii="Segoe UI" w:hAnsi="Segoe UI" w:cs="Segoe UI"/>
        </w:rPr>
      </w:pPr>
      <w:r w:rsidRPr="00993A51">
        <w:rPr>
          <w:rFonts w:ascii="Segoe UI" w:hAnsi="Segoe UI" w:cs="Segoe UI"/>
        </w:rPr>
        <w:t>Que permite un modo de acceso</w:t>
      </w:r>
      <w:r w:rsidRPr="00993A51">
        <w:rPr>
          <w:rFonts w:ascii="Segoe UI" w:hAnsi="Segoe UI" w:cs="Segoe UI"/>
          <w:bCs/>
        </w:rPr>
        <w:t xml:space="preserve"> desconectado</w:t>
      </w:r>
      <w:r w:rsidRPr="00993A51">
        <w:rPr>
          <w:rFonts w:ascii="Segoe UI" w:hAnsi="Segoe UI" w:cs="Segoe UI"/>
        </w:rPr>
        <w:t xml:space="preserve"> a</w:t>
      </w:r>
      <w:r w:rsidRPr="00993A51">
        <w:rPr>
          <w:rFonts w:ascii="Segoe UI" w:hAnsi="Segoe UI" w:cs="Segoe UI"/>
        </w:rPr>
        <w:t xml:space="preserve"> los datos que </w:t>
      </w:r>
      <w:r w:rsidRPr="00993A51">
        <w:rPr>
          <w:rFonts w:ascii="Segoe UI" w:hAnsi="Segoe UI" w:cs="Segoe UI"/>
        </w:rPr>
        <w:t>pueden provenir</w:t>
      </w:r>
      <w:r w:rsidRPr="00993A51">
        <w:rPr>
          <w:rFonts w:ascii="Segoe UI" w:hAnsi="Segoe UI" w:cs="Segoe UI"/>
        </w:rPr>
        <w:t xml:space="preserve"> de múltiples fuentes de datos de diferente arquitectura de</w:t>
      </w:r>
      <w:r w:rsidRPr="00993A51">
        <w:rPr>
          <w:rFonts w:ascii="Segoe UI" w:hAnsi="Segoe UI" w:cs="Segoe UI"/>
        </w:rPr>
        <w:t xml:space="preserve"> </w:t>
      </w:r>
      <w:r w:rsidRPr="00993A51">
        <w:rPr>
          <w:rFonts w:ascii="Segoe UI" w:hAnsi="Segoe UI" w:cs="Segoe UI"/>
        </w:rPr>
        <w:t>almacenamiento.</w:t>
      </w:r>
    </w:p>
    <w:p w:rsidR="00993A51" w:rsidRPr="00993A51" w:rsidRDefault="00993A51" w:rsidP="00993A51">
      <w:pPr>
        <w:jc w:val="both"/>
        <w:rPr>
          <w:rFonts w:ascii="Segoe UI" w:hAnsi="Segoe UI" w:cs="Segoe UI"/>
        </w:rPr>
      </w:pPr>
    </w:p>
    <w:p w:rsidR="00993A51" w:rsidRDefault="00993A51" w:rsidP="00993A51">
      <w:pPr>
        <w:jc w:val="both"/>
        <w:rPr>
          <w:rFonts w:ascii="Segoe UI" w:hAnsi="Segoe UI" w:cs="Segoe UI"/>
        </w:rPr>
      </w:pPr>
      <w:r w:rsidRPr="00993A51">
        <w:rPr>
          <w:rFonts w:ascii="Segoe UI" w:hAnsi="Segoe UI" w:cs="Segoe UI"/>
        </w:rPr>
        <w:t>Y que soporta un completo modelo de programación y adaptación basado en el estándar</w:t>
      </w:r>
      <w:r w:rsidRPr="00993A51">
        <w:rPr>
          <w:rFonts w:ascii="Segoe UI" w:hAnsi="Segoe UI" w:cs="Segoe UI"/>
          <w:bCs/>
        </w:rPr>
        <w:t xml:space="preserve"> </w:t>
      </w:r>
      <w:r w:rsidRPr="00993A51">
        <w:rPr>
          <w:rFonts w:ascii="Segoe UI" w:hAnsi="Segoe UI" w:cs="Segoe UI"/>
          <w:bCs/>
        </w:rPr>
        <w:t>XML</w:t>
      </w:r>
      <w:r w:rsidRPr="00993A51">
        <w:rPr>
          <w:rFonts w:ascii="Segoe UI" w:hAnsi="Segoe UI" w:cs="Segoe UI"/>
          <w:bCs/>
        </w:rPr>
        <w:t>.</w:t>
      </w:r>
    </w:p>
    <w:p w:rsidR="00993A51" w:rsidRPr="00993A51" w:rsidRDefault="00993A51" w:rsidP="00993A51">
      <w:pPr>
        <w:jc w:val="both"/>
        <w:rPr>
          <w:rFonts w:ascii="Segoe UI" w:hAnsi="Segoe UI" w:cs="Segoe UI"/>
        </w:rPr>
      </w:pPr>
    </w:p>
    <w:p w:rsidR="00610B37" w:rsidRPr="00993A51" w:rsidRDefault="00993A51" w:rsidP="00993A51">
      <w:pPr>
        <w:jc w:val="both"/>
        <w:rPr>
          <w:rFonts w:ascii="Segoe UI" w:hAnsi="Segoe UI" w:cs="Segoe UI"/>
          <w:b/>
          <w:color w:val="auto"/>
        </w:rPr>
      </w:pPr>
      <w:r w:rsidRPr="00993A51">
        <w:rPr>
          <w:rFonts w:ascii="Segoe UI" w:hAnsi="Segoe UI" w:cs="Segoe UI"/>
          <w:b/>
          <w:color w:val="auto"/>
        </w:rPr>
        <w:lastRenderedPageBreak/>
        <w:t>Arquitectura ADO.NET</w:t>
      </w:r>
    </w:p>
    <w:p w:rsidR="00993A51" w:rsidRPr="00993A51" w:rsidRDefault="00993A51" w:rsidP="00993A51">
      <w:pPr>
        <w:jc w:val="both"/>
        <w:rPr>
          <w:rFonts w:ascii="Segoe UI" w:hAnsi="Segoe UI" w:cs="Segoe UI"/>
          <w:color w:val="auto"/>
        </w:rPr>
      </w:pPr>
    </w:p>
    <w:p w:rsidR="00993A51" w:rsidRPr="00993A51" w:rsidRDefault="00993A51" w:rsidP="00993A51">
      <w:pPr>
        <w:pStyle w:val="NormalWeb"/>
        <w:shd w:val="clear" w:color="auto" w:fill="FFFFFF"/>
        <w:spacing w:before="0" w:beforeAutospacing="0" w:after="150" w:afterAutospacing="0"/>
        <w:jc w:val="both"/>
        <w:rPr>
          <w:rFonts w:ascii="Segoe UI" w:hAnsi="Segoe UI" w:cs="Segoe UI"/>
        </w:rPr>
      </w:pPr>
      <w:r w:rsidRPr="00993A51">
        <w:rPr>
          <w:rFonts w:ascii="Segoe UI" w:hAnsi="Segoe UI" w:cs="Segoe UI"/>
        </w:rPr>
        <w:t>La mayoría de las aplicaciones escritas en Visual Basic y Visual C# giran en torno a la lectura y actualización de información de bases de datos. Para permitir la integración de datos en aplicaciones distribuidas y escalables, Visual Studio .NET es compatible con una nueva generación de tecnología de acceso a datos: ADO.NET.</w:t>
      </w:r>
    </w:p>
    <w:p w:rsidR="00993A51" w:rsidRPr="00993A51" w:rsidRDefault="00993A51" w:rsidP="00993A51">
      <w:pPr>
        <w:pStyle w:val="NormalWeb"/>
        <w:shd w:val="clear" w:color="auto" w:fill="FFFFFF"/>
        <w:spacing w:before="0" w:beforeAutospacing="0" w:after="150" w:afterAutospacing="0"/>
        <w:jc w:val="both"/>
        <w:rPr>
          <w:rFonts w:ascii="Segoe UI" w:hAnsi="Segoe UI" w:cs="Segoe UI"/>
        </w:rPr>
      </w:pPr>
      <w:r w:rsidRPr="00993A51">
        <w:rPr>
          <w:rFonts w:ascii="Segoe UI" w:hAnsi="Segoe UI" w:cs="Segoe UI"/>
        </w:rPr>
        <w:t xml:space="preserve">El problema es comunicar un programa o aplicación con una base de datos y más que comunicar se pretende que el programa o aplicación realice una serie de procesos u operaciones con la base de datos o mejor </w:t>
      </w:r>
      <w:r w:rsidRPr="00993A51">
        <w:rPr>
          <w:rFonts w:ascii="Segoe UI" w:hAnsi="Segoe UI" w:cs="Segoe UI"/>
        </w:rPr>
        <w:t>aún</w:t>
      </w:r>
      <w:r w:rsidRPr="00993A51">
        <w:rPr>
          <w:rFonts w:ascii="Segoe UI" w:hAnsi="Segoe UI" w:cs="Segoe UI"/>
        </w:rPr>
        <w:t xml:space="preserve"> con el conjunto de tablas que contiene una base de datos.</w:t>
      </w:r>
    </w:p>
    <w:p w:rsidR="00993A51" w:rsidRPr="00993A51" w:rsidRDefault="00993A51" w:rsidP="00993A51">
      <w:pPr>
        <w:pStyle w:val="NormalWeb"/>
        <w:shd w:val="clear" w:color="auto" w:fill="FFFFFF"/>
        <w:spacing w:before="0" w:beforeAutospacing="0" w:after="150" w:afterAutospacing="0"/>
        <w:jc w:val="both"/>
        <w:rPr>
          <w:rFonts w:ascii="Segoe UI" w:hAnsi="Segoe UI" w:cs="Segoe UI"/>
        </w:rPr>
      </w:pPr>
      <w:r w:rsidRPr="00993A51">
        <w:rPr>
          <w:rFonts w:ascii="Segoe UI" w:hAnsi="Segoe UI" w:cs="Segoe UI"/>
        </w:rPr>
        <w:t>La primera nota por recordar</w:t>
      </w:r>
      <w:r w:rsidRPr="00993A51">
        <w:rPr>
          <w:rFonts w:ascii="Segoe UI" w:hAnsi="Segoe UI" w:cs="Segoe UI"/>
        </w:rPr>
        <w:t xml:space="preserve"> es que una base de datos puede estar físicamente en el servidor y en algún fólder o directorio del disco duro de dicha </w:t>
      </w:r>
      <w:r w:rsidRPr="00993A51">
        <w:rPr>
          <w:rFonts w:ascii="Segoe UI" w:hAnsi="Segoe UI" w:cs="Segoe UI"/>
        </w:rPr>
        <w:t>máquina</w:t>
      </w:r>
      <w:r w:rsidRPr="00993A51">
        <w:rPr>
          <w:rFonts w:ascii="Segoe UI" w:hAnsi="Segoe UI" w:cs="Segoe UI"/>
        </w:rPr>
        <w:t xml:space="preserve">. Otra cosilla que debemos recordar es </w:t>
      </w:r>
      <w:proofErr w:type="gramStart"/>
      <w:r w:rsidRPr="00993A51">
        <w:rPr>
          <w:rFonts w:ascii="Segoe UI" w:hAnsi="Segoe UI" w:cs="Segoe UI"/>
        </w:rPr>
        <w:t>que</w:t>
      </w:r>
      <w:proofErr w:type="gramEnd"/>
      <w:r w:rsidRPr="00993A51">
        <w:rPr>
          <w:rFonts w:ascii="Segoe UI" w:hAnsi="Segoe UI" w:cs="Segoe UI"/>
        </w:rPr>
        <w:t xml:space="preserve"> así como existen servidores de </w:t>
      </w:r>
      <w:r w:rsidRPr="00993A51">
        <w:rPr>
          <w:rFonts w:ascii="Segoe UI" w:hAnsi="Segoe UI" w:cs="Segoe UI"/>
        </w:rPr>
        <w:t>páginas</w:t>
      </w:r>
      <w:r w:rsidRPr="00993A51">
        <w:rPr>
          <w:rFonts w:ascii="Segoe UI" w:hAnsi="Segoe UI" w:cs="Segoe UI"/>
        </w:rPr>
        <w:t xml:space="preserve"> (Web Server), servidores de correo (Mail Server), servidores de ftp (ftp Server</w:t>
      </w:r>
      <w:r w:rsidRPr="00993A51">
        <w:rPr>
          <w:rFonts w:ascii="Segoe UI" w:hAnsi="Segoe UI" w:cs="Segoe UI"/>
        </w:rPr>
        <w:t>),</w:t>
      </w:r>
      <w:r w:rsidRPr="00993A51">
        <w:rPr>
          <w:rFonts w:ascii="Segoe UI" w:hAnsi="Segoe UI" w:cs="Segoe UI"/>
        </w:rPr>
        <w:t xml:space="preserve"> también existen servidores de bases de datos (</w:t>
      </w:r>
      <w:proofErr w:type="spellStart"/>
      <w:r w:rsidRPr="00993A51">
        <w:rPr>
          <w:rFonts w:ascii="Segoe UI" w:hAnsi="Segoe UI" w:cs="Segoe UI"/>
        </w:rPr>
        <w:t>DataBase</w:t>
      </w:r>
      <w:proofErr w:type="spellEnd"/>
      <w:r w:rsidRPr="00993A51">
        <w:rPr>
          <w:rFonts w:ascii="Segoe UI" w:hAnsi="Segoe UI" w:cs="Segoe UI"/>
        </w:rPr>
        <w:t xml:space="preserve"> Server), los más comunes son el </w:t>
      </w:r>
      <w:proofErr w:type="spellStart"/>
      <w:r w:rsidRPr="00993A51">
        <w:rPr>
          <w:rFonts w:ascii="Segoe UI" w:hAnsi="Segoe UI" w:cs="Segoe UI"/>
        </w:rPr>
        <w:t>SqlServer</w:t>
      </w:r>
      <w:proofErr w:type="spellEnd"/>
      <w:r w:rsidRPr="00993A51">
        <w:rPr>
          <w:rFonts w:ascii="Segoe UI" w:hAnsi="Segoe UI" w:cs="Segoe UI"/>
        </w:rPr>
        <w:t xml:space="preserve"> de Microsoft, Oracle, </w:t>
      </w:r>
      <w:proofErr w:type="spellStart"/>
      <w:r w:rsidRPr="00993A51">
        <w:rPr>
          <w:rFonts w:ascii="Segoe UI" w:hAnsi="Segoe UI" w:cs="Segoe UI"/>
        </w:rPr>
        <w:t>MySql</w:t>
      </w:r>
      <w:proofErr w:type="spellEnd"/>
      <w:r w:rsidRPr="00993A51">
        <w:rPr>
          <w:rFonts w:ascii="Segoe UI" w:hAnsi="Segoe UI" w:cs="Segoe UI"/>
        </w:rPr>
        <w:t>, y muchos más, estos servidores también pueden crear, administrar y procesar una base de datos.</w:t>
      </w:r>
    </w:p>
    <w:p w:rsidR="00993A51" w:rsidRPr="00993A51" w:rsidRDefault="00993A51" w:rsidP="00993A51">
      <w:pPr>
        <w:pStyle w:val="NormalWeb"/>
        <w:shd w:val="clear" w:color="auto" w:fill="FFFFFF"/>
        <w:spacing w:before="0" w:beforeAutospacing="0" w:after="150" w:afterAutospacing="0"/>
        <w:jc w:val="both"/>
        <w:rPr>
          <w:rFonts w:ascii="Segoe UI" w:hAnsi="Segoe UI" w:cs="Segoe UI"/>
        </w:rPr>
      </w:pPr>
      <w:r w:rsidRPr="00993A51">
        <w:rPr>
          <w:rFonts w:ascii="Segoe UI" w:hAnsi="Segoe UI" w:cs="Segoe UI"/>
        </w:rPr>
        <w:t xml:space="preserve">El modo de comunicación entre nuestra aplicación y la base de datos implica que ambos manejen un lenguaje de programación común, es decir no se puede mandar una instrucción en </w:t>
      </w:r>
      <w:proofErr w:type="spellStart"/>
      <w:r w:rsidRPr="00993A51">
        <w:rPr>
          <w:rFonts w:ascii="Segoe UI" w:hAnsi="Segoe UI" w:cs="Segoe UI"/>
        </w:rPr>
        <w:t>csharp</w:t>
      </w:r>
      <w:proofErr w:type="spellEnd"/>
      <w:r w:rsidRPr="00993A51">
        <w:rPr>
          <w:rFonts w:ascii="Segoe UI" w:hAnsi="Segoe UI" w:cs="Segoe UI"/>
        </w:rPr>
        <w:t xml:space="preserve"> .net, o en visual Basic .net o en Basic o pascal...o en cualquier otro lenguaje, a la base de datos y además esperar que esta última la entienda. Para entender esto, una razón muy sencilla es que la base de datos tendría que conocer o comprender todos los lenguajes de programación, ahora dime, no sería más fácil que exista un lenguaje común...?, entonces para resolver este problema de comunicación es que se usa un lenguaje común de bases de datos que tanto los lenguajes de programación existentes como las bases de datos entienden, este lenguaje común de bases de datos es el SQL (</w:t>
      </w:r>
      <w:proofErr w:type="spellStart"/>
      <w:r w:rsidRPr="00993A51">
        <w:rPr>
          <w:rFonts w:ascii="Segoe UI" w:hAnsi="Segoe UI" w:cs="Segoe UI"/>
        </w:rPr>
        <w:t>Structured</w:t>
      </w:r>
      <w:proofErr w:type="spellEnd"/>
      <w:r w:rsidRPr="00993A51">
        <w:rPr>
          <w:rFonts w:ascii="Segoe UI" w:hAnsi="Segoe UI" w:cs="Segoe UI"/>
        </w:rPr>
        <w:t xml:space="preserve"> </w:t>
      </w:r>
      <w:proofErr w:type="spellStart"/>
      <w:r w:rsidRPr="00993A51">
        <w:rPr>
          <w:rFonts w:ascii="Segoe UI" w:hAnsi="Segoe UI" w:cs="Segoe UI"/>
        </w:rPr>
        <w:t>Query</w:t>
      </w:r>
      <w:proofErr w:type="spellEnd"/>
      <w:r w:rsidRPr="00993A51">
        <w:rPr>
          <w:rFonts w:ascii="Segoe UI" w:hAnsi="Segoe UI" w:cs="Segoe UI"/>
        </w:rPr>
        <w:t xml:space="preserve"> </w:t>
      </w:r>
      <w:proofErr w:type="spellStart"/>
      <w:r w:rsidRPr="00993A51">
        <w:rPr>
          <w:rFonts w:ascii="Segoe UI" w:hAnsi="Segoe UI" w:cs="Segoe UI"/>
        </w:rPr>
        <w:t>Languaje</w:t>
      </w:r>
      <w:proofErr w:type="spellEnd"/>
      <w:r w:rsidRPr="00993A51">
        <w:rPr>
          <w:rFonts w:ascii="Segoe UI" w:hAnsi="Segoe UI" w:cs="Segoe UI"/>
        </w:rPr>
        <w:t>) o lenguaje estructurado de consultas.</w:t>
      </w:r>
    </w:p>
    <w:p w:rsidR="00993A51" w:rsidRPr="00993A51" w:rsidRDefault="00993A51" w:rsidP="00993A51">
      <w:pPr>
        <w:pStyle w:val="NormalWeb"/>
        <w:shd w:val="clear" w:color="auto" w:fill="FFFFFF"/>
        <w:spacing w:before="0" w:beforeAutospacing="0" w:after="150" w:afterAutospacing="0"/>
        <w:jc w:val="both"/>
        <w:rPr>
          <w:rFonts w:ascii="Segoe UI" w:hAnsi="Segoe UI" w:cs="Segoe UI"/>
        </w:rPr>
      </w:pPr>
      <w:r w:rsidRPr="00993A51">
        <w:rPr>
          <w:rFonts w:ascii="Segoe UI" w:hAnsi="Segoe UI" w:cs="Segoe UI"/>
        </w:rPr>
        <w:t>La pregunta es ahora como mandamos las instrucciones SQL a la base de datos, la respuesta es mediante los OBJETOS ADO.NET, las cuales proporcionan acceso coherente a orígenes de datos como Microsoft SQL Server, así como a orígenes de datos expuestos mediante OLE DB y XML.</w:t>
      </w:r>
    </w:p>
    <w:p w:rsidR="00993A51" w:rsidRDefault="00993A51" w:rsidP="00993A51">
      <w:pPr>
        <w:pStyle w:val="NormalWeb"/>
        <w:shd w:val="clear" w:color="auto" w:fill="FFFFFF"/>
        <w:spacing w:before="0" w:beforeAutospacing="0" w:after="150" w:afterAutospacing="0"/>
        <w:jc w:val="both"/>
        <w:rPr>
          <w:rFonts w:ascii="Segoe UI" w:hAnsi="Segoe UI" w:cs="Segoe UI"/>
        </w:rPr>
      </w:pPr>
      <w:r w:rsidRPr="00993A51">
        <w:rPr>
          <w:rFonts w:ascii="Segoe UI" w:hAnsi="Segoe UI" w:cs="Segoe UI"/>
        </w:rPr>
        <w:t xml:space="preserve">En la actualidad ADO.NET ya es parte del .NET Framework, esto quiere decir que es, de alguna manera, parte del sistema operativo y no más un redistribuible de 4 </w:t>
      </w:r>
      <w:proofErr w:type="spellStart"/>
      <w:r w:rsidRPr="00993A51">
        <w:rPr>
          <w:rFonts w:ascii="Segoe UI" w:hAnsi="Segoe UI" w:cs="Segoe UI"/>
        </w:rPr>
        <w:t>ó</w:t>
      </w:r>
      <w:proofErr w:type="spellEnd"/>
      <w:r w:rsidRPr="00993A51">
        <w:rPr>
          <w:rFonts w:ascii="Segoe UI" w:hAnsi="Segoe UI" w:cs="Segoe UI"/>
        </w:rPr>
        <w:t xml:space="preserve"> 5 MB que se necesita alojar junto al cliente o junto al instalador de una aplicación. Esto significa que nosotros, como desarrolladores, estaremos enfocados más al </w:t>
      </w:r>
      <w:r w:rsidRPr="00993A51">
        <w:rPr>
          <w:rFonts w:ascii="Segoe UI" w:hAnsi="Segoe UI" w:cs="Segoe UI"/>
        </w:rPr>
        <w:t>acceso</w:t>
      </w:r>
      <w:r w:rsidRPr="00993A51">
        <w:rPr>
          <w:rFonts w:ascii="Segoe UI" w:hAnsi="Segoe UI" w:cs="Segoe UI"/>
        </w:rPr>
        <w:t xml:space="preserve"> a datos y a la lógica para manipular estos datos, y no tendremos porqué </w:t>
      </w:r>
      <w:r w:rsidRPr="00993A51">
        <w:rPr>
          <w:rFonts w:ascii="Segoe UI" w:hAnsi="Segoe UI" w:cs="Segoe UI"/>
        </w:rPr>
        <w:t>preocuparnos</w:t>
      </w:r>
      <w:r w:rsidRPr="00993A51">
        <w:rPr>
          <w:rFonts w:ascii="Segoe UI" w:hAnsi="Segoe UI" w:cs="Segoe UI"/>
        </w:rPr>
        <w:t xml:space="preserve"> en cómo a los clientes la librería.</w:t>
      </w:r>
    </w:p>
    <w:p w:rsidR="00845030" w:rsidRPr="00993A51" w:rsidRDefault="00993A51" w:rsidP="00993A51">
      <w:pPr>
        <w:pStyle w:val="NormalWeb"/>
        <w:shd w:val="clear" w:color="auto" w:fill="FFFFFF"/>
        <w:spacing w:before="0" w:beforeAutospacing="0" w:after="150" w:afterAutospacing="0"/>
        <w:jc w:val="both"/>
        <w:rPr>
          <w:rFonts w:ascii="Segoe UI" w:hAnsi="Segoe UI" w:cs="Segoe UI"/>
        </w:rPr>
      </w:pPr>
      <w:r w:rsidRPr="00993A51">
        <w:rPr>
          <w:rFonts w:ascii="Segoe UI" w:hAnsi="Segoe UI" w:cs="Segoe UI"/>
        </w:rPr>
        <w:t xml:space="preserve">Si </w:t>
      </w:r>
      <w:r>
        <w:rPr>
          <w:rFonts w:ascii="Segoe UI" w:hAnsi="Segoe UI" w:cs="Segoe UI"/>
        </w:rPr>
        <w:t>se</w:t>
      </w:r>
      <w:r w:rsidRPr="00993A51">
        <w:rPr>
          <w:rFonts w:ascii="Segoe UI" w:hAnsi="Segoe UI" w:cs="Segoe UI"/>
        </w:rPr>
        <w:t xml:space="preserve"> prevé que la aplicación va a tener un ciclo de vida largo, entonces debe considerar la posibilidad de rediseñar la tecnología de acceso a datos de la aplicación y utilizar ADO.NET en aplicaciones administradas o ADO en aplicaciones nativas. A largo plazo, el uso de las tecnologías más modernas de acceso a datos reduce el tiempo de desarrollo, simplifica el código y proporciona un rendimiento excelente.</w:t>
      </w:r>
    </w:p>
    <w:sectPr w:rsidR="00845030" w:rsidRPr="00993A5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30"/>
    <w:rsid w:val="004406AA"/>
    <w:rsid w:val="00610B37"/>
    <w:rsid w:val="00845030"/>
    <w:rsid w:val="00993A51"/>
    <w:rsid w:val="00E11C9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527E"/>
  <w15:docId w15:val="{7ABE3B61-3ABA-441D-A022-A65EE5C7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s-MX"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Ttulo1">
    <w:name w:val="heading 1"/>
    <w:basedOn w:val="Normal"/>
    <w:next w:val="Normal"/>
    <w:link w:val="Ttulo1Car"/>
    <w:uiPriority w:val="9"/>
    <w:qFormat/>
    <w:rsid w:val="00610B37"/>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character" w:customStyle="1" w:styleId="Ttulo1Car">
    <w:name w:val="Título 1 Car"/>
    <w:basedOn w:val="Fuentedeprrafopredeter"/>
    <w:link w:val="Ttulo1"/>
    <w:uiPriority w:val="9"/>
    <w:rsid w:val="00610B37"/>
    <w:rPr>
      <w:rFonts w:asciiTheme="majorHAnsi" w:eastAsiaTheme="majorEastAsia" w:hAnsiTheme="majorHAnsi" w:cs="Mangal"/>
      <w:color w:val="2F5496" w:themeColor="accent1" w:themeShade="BF"/>
      <w:sz w:val="32"/>
      <w:szCs w:val="29"/>
    </w:rPr>
  </w:style>
  <w:style w:type="paragraph" w:styleId="NormalWeb">
    <w:name w:val="Normal (Web)"/>
    <w:basedOn w:val="Normal"/>
    <w:uiPriority w:val="99"/>
    <w:unhideWhenUsed/>
    <w:rsid w:val="00610B37"/>
    <w:pPr>
      <w:spacing w:before="100" w:beforeAutospacing="1" w:after="100" w:afterAutospacing="1"/>
    </w:pPr>
    <w:rPr>
      <w:rFonts w:ascii="Times New Roman" w:eastAsia="Times New Roman" w:hAnsi="Times New Roman" w:cs="Times New Roman"/>
      <w:color w:val="auto"/>
      <w:kern w:val="0"/>
      <w:lang w:eastAsia="es-MX" w:bidi="ar-SA"/>
    </w:rPr>
  </w:style>
  <w:style w:type="character" w:styleId="CdigoHTML">
    <w:name w:val="HTML Code"/>
    <w:basedOn w:val="Fuentedeprrafopredeter"/>
    <w:uiPriority w:val="99"/>
    <w:semiHidden/>
    <w:unhideWhenUsed/>
    <w:rsid w:val="00610B37"/>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10B37"/>
    <w:rPr>
      <w:color w:val="0000FF"/>
      <w:u w:val="single"/>
    </w:rPr>
  </w:style>
  <w:style w:type="paragraph" w:styleId="Prrafodelista">
    <w:name w:val="List Paragraph"/>
    <w:basedOn w:val="Normal"/>
    <w:uiPriority w:val="34"/>
    <w:qFormat/>
    <w:rsid w:val="00993A5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282537">
      <w:bodyDiv w:val="1"/>
      <w:marLeft w:val="0"/>
      <w:marRight w:val="0"/>
      <w:marTop w:val="0"/>
      <w:marBottom w:val="0"/>
      <w:divBdr>
        <w:top w:val="none" w:sz="0" w:space="0" w:color="auto"/>
        <w:left w:val="none" w:sz="0" w:space="0" w:color="auto"/>
        <w:bottom w:val="none" w:sz="0" w:space="0" w:color="auto"/>
        <w:right w:val="none" w:sz="0" w:space="0" w:color="auto"/>
      </w:divBdr>
    </w:div>
    <w:div w:id="591207041">
      <w:bodyDiv w:val="1"/>
      <w:marLeft w:val="0"/>
      <w:marRight w:val="0"/>
      <w:marTop w:val="0"/>
      <w:marBottom w:val="0"/>
      <w:divBdr>
        <w:top w:val="none" w:sz="0" w:space="0" w:color="auto"/>
        <w:left w:val="none" w:sz="0" w:space="0" w:color="auto"/>
        <w:bottom w:val="none" w:sz="0" w:space="0" w:color="auto"/>
        <w:right w:val="none" w:sz="0" w:space="0" w:color="auto"/>
      </w:divBdr>
    </w:div>
    <w:div w:id="1547258875">
      <w:bodyDiv w:val="1"/>
      <w:marLeft w:val="0"/>
      <w:marRight w:val="0"/>
      <w:marTop w:val="0"/>
      <w:marBottom w:val="0"/>
      <w:divBdr>
        <w:top w:val="none" w:sz="0" w:space="0" w:color="auto"/>
        <w:left w:val="none" w:sz="0" w:space="0" w:color="auto"/>
        <w:bottom w:val="none" w:sz="0" w:space="0" w:color="auto"/>
        <w:right w:val="none" w:sz="0" w:space="0" w:color="auto"/>
      </w:divBdr>
      <w:divsChild>
        <w:div w:id="1940218245">
          <w:marLeft w:val="0"/>
          <w:marRight w:val="0"/>
          <w:marTop w:val="0"/>
          <w:marBottom w:val="0"/>
          <w:divBdr>
            <w:top w:val="none" w:sz="0" w:space="0" w:color="auto"/>
            <w:left w:val="none" w:sz="0" w:space="0" w:color="auto"/>
            <w:bottom w:val="none" w:sz="0" w:space="0" w:color="auto"/>
            <w:right w:val="none" w:sz="0" w:space="0" w:color="auto"/>
          </w:divBdr>
        </w:div>
        <w:div w:id="1421482621">
          <w:marLeft w:val="0"/>
          <w:marRight w:val="0"/>
          <w:marTop w:val="0"/>
          <w:marBottom w:val="0"/>
          <w:divBdr>
            <w:top w:val="none" w:sz="0" w:space="0" w:color="auto"/>
            <w:left w:val="none" w:sz="0" w:space="0" w:color="auto"/>
            <w:bottom w:val="none" w:sz="0" w:space="0" w:color="auto"/>
            <w:right w:val="none" w:sz="0" w:space="0" w:color="auto"/>
          </w:divBdr>
        </w:div>
        <w:div w:id="1119304424">
          <w:marLeft w:val="0"/>
          <w:marRight w:val="0"/>
          <w:marTop w:val="0"/>
          <w:marBottom w:val="0"/>
          <w:divBdr>
            <w:top w:val="none" w:sz="0" w:space="0" w:color="auto"/>
            <w:left w:val="none" w:sz="0" w:space="0" w:color="auto"/>
            <w:bottom w:val="none" w:sz="0" w:space="0" w:color="auto"/>
            <w:right w:val="none" w:sz="0" w:space="0" w:color="auto"/>
          </w:divBdr>
        </w:div>
        <w:div w:id="1882404683">
          <w:marLeft w:val="0"/>
          <w:marRight w:val="0"/>
          <w:marTop w:val="0"/>
          <w:marBottom w:val="0"/>
          <w:divBdr>
            <w:top w:val="none" w:sz="0" w:space="0" w:color="auto"/>
            <w:left w:val="none" w:sz="0" w:space="0" w:color="auto"/>
            <w:bottom w:val="none" w:sz="0" w:space="0" w:color="auto"/>
            <w:right w:val="none" w:sz="0" w:space="0" w:color="auto"/>
          </w:divBdr>
        </w:div>
        <w:div w:id="1188328564">
          <w:marLeft w:val="0"/>
          <w:marRight w:val="0"/>
          <w:marTop w:val="0"/>
          <w:marBottom w:val="0"/>
          <w:divBdr>
            <w:top w:val="none" w:sz="0" w:space="0" w:color="auto"/>
            <w:left w:val="none" w:sz="0" w:space="0" w:color="auto"/>
            <w:bottom w:val="none" w:sz="0" w:space="0" w:color="auto"/>
            <w:right w:val="none" w:sz="0" w:space="0" w:color="auto"/>
          </w:divBdr>
        </w:div>
        <w:div w:id="1047725492">
          <w:marLeft w:val="0"/>
          <w:marRight w:val="0"/>
          <w:marTop w:val="0"/>
          <w:marBottom w:val="0"/>
          <w:divBdr>
            <w:top w:val="none" w:sz="0" w:space="0" w:color="auto"/>
            <w:left w:val="none" w:sz="0" w:space="0" w:color="auto"/>
            <w:bottom w:val="none" w:sz="0" w:space="0" w:color="auto"/>
            <w:right w:val="none" w:sz="0" w:space="0" w:color="auto"/>
          </w:divBdr>
        </w:div>
        <w:div w:id="1263799370">
          <w:marLeft w:val="0"/>
          <w:marRight w:val="0"/>
          <w:marTop w:val="0"/>
          <w:marBottom w:val="0"/>
          <w:divBdr>
            <w:top w:val="none" w:sz="0" w:space="0" w:color="auto"/>
            <w:left w:val="none" w:sz="0" w:space="0" w:color="auto"/>
            <w:bottom w:val="none" w:sz="0" w:space="0" w:color="auto"/>
            <w:right w:val="none" w:sz="0" w:space="0" w:color="auto"/>
          </w:divBdr>
        </w:div>
        <w:div w:id="246157834">
          <w:marLeft w:val="0"/>
          <w:marRight w:val="0"/>
          <w:marTop w:val="0"/>
          <w:marBottom w:val="0"/>
          <w:divBdr>
            <w:top w:val="none" w:sz="0" w:space="0" w:color="auto"/>
            <w:left w:val="none" w:sz="0" w:space="0" w:color="auto"/>
            <w:bottom w:val="none" w:sz="0" w:space="0" w:color="auto"/>
            <w:right w:val="none" w:sz="0" w:space="0" w:color="auto"/>
          </w:divBdr>
        </w:div>
        <w:div w:id="185825331">
          <w:marLeft w:val="0"/>
          <w:marRight w:val="0"/>
          <w:marTop w:val="0"/>
          <w:marBottom w:val="0"/>
          <w:divBdr>
            <w:top w:val="none" w:sz="0" w:space="0" w:color="auto"/>
            <w:left w:val="none" w:sz="0" w:space="0" w:color="auto"/>
            <w:bottom w:val="none" w:sz="0" w:space="0" w:color="auto"/>
            <w:right w:val="none" w:sz="0" w:space="0" w:color="auto"/>
          </w:divBdr>
        </w:div>
        <w:div w:id="2033720861">
          <w:marLeft w:val="0"/>
          <w:marRight w:val="0"/>
          <w:marTop w:val="0"/>
          <w:marBottom w:val="0"/>
          <w:divBdr>
            <w:top w:val="none" w:sz="0" w:space="0" w:color="auto"/>
            <w:left w:val="none" w:sz="0" w:space="0" w:color="auto"/>
            <w:bottom w:val="none" w:sz="0" w:space="0" w:color="auto"/>
            <w:right w:val="none" w:sz="0" w:space="0" w:color="auto"/>
          </w:divBdr>
        </w:div>
        <w:div w:id="1560748940">
          <w:marLeft w:val="0"/>
          <w:marRight w:val="0"/>
          <w:marTop w:val="0"/>
          <w:marBottom w:val="0"/>
          <w:divBdr>
            <w:top w:val="none" w:sz="0" w:space="0" w:color="auto"/>
            <w:left w:val="none" w:sz="0" w:space="0" w:color="auto"/>
            <w:bottom w:val="none" w:sz="0" w:space="0" w:color="auto"/>
            <w:right w:val="none" w:sz="0" w:space="0" w:color="auto"/>
          </w:divBdr>
        </w:div>
        <w:div w:id="1109200342">
          <w:marLeft w:val="0"/>
          <w:marRight w:val="0"/>
          <w:marTop w:val="0"/>
          <w:marBottom w:val="0"/>
          <w:divBdr>
            <w:top w:val="none" w:sz="0" w:space="0" w:color="auto"/>
            <w:left w:val="none" w:sz="0" w:space="0" w:color="auto"/>
            <w:bottom w:val="none" w:sz="0" w:space="0" w:color="auto"/>
            <w:right w:val="none" w:sz="0" w:space="0" w:color="auto"/>
          </w:divBdr>
        </w:div>
        <w:div w:id="1426533394">
          <w:marLeft w:val="0"/>
          <w:marRight w:val="0"/>
          <w:marTop w:val="0"/>
          <w:marBottom w:val="0"/>
          <w:divBdr>
            <w:top w:val="none" w:sz="0" w:space="0" w:color="auto"/>
            <w:left w:val="none" w:sz="0" w:space="0" w:color="auto"/>
            <w:bottom w:val="none" w:sz="0" w:space="0" w:color="auto"/>
            <w:right w:val="none" w:sz="0" w:space="0" w:color="auto"/>
          </w:divBdr>
        </w:div>
        <w:div w:id="905533412">
          <w:marLeft w:val="0"/>
          <w:marRight w:val="0"/>
          <w:marTop w:val="0"/>
          <w:marBottom w:val="0"/>
          <w:divBdr>
            <w:top w:val="none" w:sz="0" w:space="0" w:color="auto"/>
            <w:left w:val="none" w:sz="0" w:space="0" w:color="auto"/>
            <w:bottom w:val="none" w:sz="0" w:space="0" w:color="auto"/>
            <w:right w:val="none" w:sz="0" w:space="0" w:color="auto"/>
          </w:divBdr>
        </w:div>
        <w:div w:id="1534919978">
          <w:marLeft w:val="0"/>
          <w:marRight w:val="0"/>
          <w:marTop w:val="0"/>
          <w:marBottom w:val="0"/>
          <w:divBdr>
            <w:top w:val="none" w:sz="0" w:space="0" w:color="auto"/>
            <w:left w:val="none" w:sz="0" w:space="0" w:color="auto"/>
            <w:bottom w:val="none" w:sz="0" w:space="0" w:color="auto"/>
            <w:right w:val="none" w:sz="0" w:space="0" w:color="auto"/>
          </w:divBdr>
        </w:div>
        <w:div w:id="323049939">
          <w:marLeft w:val="0"/>
          <w:marRight w:val="0"/>
          <w:marTop w:val="0"/>
          <w:marBottom w:val="0"/>
          <w:divBdr>
            <w:top w:val="none" w:sz="0" w:space="0" w:color="auto"/>
            <w:left w:val="none" w:sz="0" w:space="0" w:color="auto"/>
            <w:bottom w:val="none" w:sz="0" w:space="0" w:color="auto"/>
            <w:right w:val="none" w:sz="0" w:space="0" w:color="auto"/>
          </w:divBdr>
        </w:div>
        <w:div w:id="325596664">
          <w:marLeft w:val="0"/>
          <w:marRight w:val="0"/>
          <w:marTop w:val="0"/>
          <w:marBottom w:val="0"/>
          <w:divBdr>
            <w:top w:val="none" w:sz="0" w:space="0" w:color="auto"/>
            <w:left w:val="none" w:sz="0" w:space="0" w:color="auto"/>
            <w:bottom w:val="none" w:sz="0" w:space="0" w:color="auto"/>
            <w:right w:val="none" w:sz="0" w:space="0" w:color="auto"/>
          </w:divBdr>
        </w:div>
        <w:div w:id="2030832960">
          <w:marLeft w:val="0"/>
          <w:marRight w:val="0"/>
          <w:marTop w:val="0"/>
          <w:marBottom w:val="0"/>
          <w:divBdr>
            <w:top w:val="none" w:sz="0" w:space="0" w:color="auto"/>
            <w:left w:val="none" w:sz="0" w:space="0" w:color="auto"/>
            <w:bottom w:val="none" w:sz="0" w:space="0" w:color="auto"/>
            <w:right w:val="none" w:sz="0" w:space="0" w:color="auto"/>
          </w:divBdr>
        </w:div>
        <w:div w:id="1753700190">
          <w:marLeft w:val="0"/>
          <w:marRight w:val="0"/>
          <w:marTop w:val="0"/>
          <w:marBottom w:val="0"/>
          <w:divBdr>
            <w:top w:val="none" w:sz="0" w:space="0" w:color="auto"/>
            <w:left w:val="none" w:sz="0" w:space="0" w:color="auto"/>
            <w:bottom w:val="none" w:sz="0" w:space="0" w:color="auto"/>
            <w:right w:val="none" w:sz="0" w:space="0" w:color="auto"/>
          </w:divBdr>
        </w:div>
        <w:div w:id="1595506052">
          <w:marLeft w:val="0"/>
          <w:marRight w:val="0"/>
          <w:marTop w:val="0"/>
          <w:marBottom w:val="0"/>
          <w:divBdr>
            <w:top w:val="none" w:sz="0" w:space="0" w:color="auto"/>
            <w:left w:val="none" w:sz="0" w:space="0" w:color="auto"/>
            <w:bottom w:val="none" w:sz="0" w:space="0" w:color="auto"/>
            <w:right w:val="none" w:sz="0" w:space="0" w:color="auto"/>
          </w:divBdr>
        </w:div>
        <w:div w:id="1622958836">
          <w:marLeft w:val="0"/>
          <w:marRight w:val="0"/>
          <w:marTop w:val="0"/>
          <w:marBottom w:val="0"/>
          <w:divBdr>
            <w:top w:val="none" w:sz="0" w:space="0" w:color="auto"/>
            <w:left w:val="none" w:sz="0" w:space="0" w:color="auto"/>
            <w:bottom w:val="none" w:sz="0" w:space="0" w:color="auto"/>
            <w:right w:val="none" w:sz="0" w:space="0" w:color="auto"/>
          </w:divBdr>
        </w:div>
        <w:div w:id="1538741807">
          <w:marLeft w:val="0"/>
          <w:marRight w:val="0"/>
          <w:marTop w:val="0"/>
          <w:marBottom w:val="0"/>
          <w:divBdr>
            <w:top w:val="none" w:sz="0" w:space="0" w:color="auto"/>
            <w:left w:val="none" w:sz="0" w:space="0" w:color="auto"/>
            <w:bottom w:val="none" w:sz="0" w:space="0" w:color="auto"/>
            <w:right w:val="none" w:sz="0" w:space="0" w:color="auto"/>
          </w:divBdr>
        </w:div>
        <w:div w:id="1816557338">
          <w:marLeft w:val="0"/>
          <w:marRight w:val="0"/>
          <w:marTop w:val="0"/>
          <w:marBottom w:val="0"/>
          <w:divBdr>
            <w:top w:val="none" w:sz="0" w:space="0" w:color="auto"/>
            <w:left w:val="none" w:sz="0" w:space="0" w:color="auto"/>
            <w:bottom w:val="none" w:sz="0" w:space="0" w:color="auto"/>
            <w:right w:val="none" w:sz="0" w:space="0" w:color="auto"/>
          </w:divBdr>
        </w:div>
        <w:div w:id="1000735168">
          <w:marLeft w:val="0"/>
          <w:marRight w:val="0"/>
          <w:marTop w:val="0"/>
          <w:marBottom w:val="0"/>
          <w:divBdr>
            <w:top w:val="none" w:sz="0" w:space="0" w:color="auto"/>
            <w:left w:val="none" w:sz="0" w:space="0" w:color="auto"/>
            <w:bottom w:val="none" w:sz="0" w:space="0" w:color="auto"/>
            <w:right w:val="none" w:sz="0" w:space="0" w:color="auto"/>
          </w:divBdr>
        </w:div>
        <w:div w:id="552154641">
          <w:marLeft w:val="0"/>
          <w:marRight w:val="0"/>
          <w:marTop w:val="0"/>
          <w:marBottom w:val="0"/>
          <w:divBdr>
            <w:top w:val="none" w:sz="0" w:space="0" w:color="auto"/>
            <w:left w:val="none" w:sz="0" w:space="0" w:color="auto"/>
            <w:bottom w:val="none" w:sz="0" w:space="0" w:color="auto"/>
            <w:right w:val="none" w:sz="0" w:space="0" w:color="auto"/>
          </w:divBdr>
        </w:div>
        <w:div w:id="815612265">
          <w:marLeft w:val="0"/>
          <w:marRight w:val="0"/>
          <w:marTop w:val="0"/>
          <w:marBottom w:val="0"/>
          <w:divBdr>
            <w:top w:val="none" w:sz="0" w:space="0" w:color="auto"/>
            <w:left w:val="none" w:sz="0" w:space="0" w:color="auto"/>
            <w:bottom w:val="none" w:sz="0" w:space="0" w:color="auto"/>
            <w:right w:val="none" w:sz="0" w:space="0" w:color="auto"/>
          </w:divBdr>
        </w:div>
        <w:div w:id="1988626552">
          <w:marLeft w:val="0"/>
          <w:marRight w:val="0"/>
          <w:marTop w:val="0"/>
          <w:marBottom w:val="0"/>
          <w:divBdr>
            <w:top w:val="none" w:sz="0" w:space="0" w:color="auto"/>
            <w:left w:val="none" w:sz="0" w:space="0" w:color="auto"/>
            <w:bottom w:val="none" w:sz="0" w:space="0" w:color="auto"/>
            <w:right w:val="none" w:sz="0" w:space="0" w:color="auto"/>
          </w:divBdr>
        </w:div>
        <w:div w:id="1897859735">
          <w:marLeft w:val="0"/>
          <w:marRight w:val="0"/>
          <w:marTop w:val="0"/>
          <w:marBottom w:val="0"/>
          <w:divBdr>
            <w:top w:val="none" w:sz="0" w:space="0" w:color="auto"/>
            <w:left w:val="none" w:sz="0" w:space="0" w:color="auto"/>
            <w:bottom w:val="none" w:sz="0" w:space="0" w:color="auto"/>
            <w:right w:val="none" w:sz="0" w:space="0" w:color="auto"/>
          </w:divBdr>
        </w:div>
        <w:div w:id="1093935926">
          <w:marLeft w:val="0"/>
          <w:marRight w:val="0"/>
          <w:marTop w:val="0"/>
          <w:marBottom w:val="0"/>
          <w:divBdr>
            <w:top w:val="none" w:sz="0" w:space="0" w:color="auto"/>
            <w:left w:val="none" w:sz="0" w:space="0" w:color="auto"/>
            <w:bottom w:val="none" w:sz="0" w:space="0" w:color="auto"/>
            <w:right w:val="none" w:sz="0" w:space="0" w:color="auto"/>
          </w:divBdr>
        </w:div>
        <w:div w:id="1949434601">
          <w:marLeft w:val="0"/>
          <w:marRight w:val="0"/>
          <w:marTop w:val="0"/>
          <w:marBottom w:val="0"/>
          <w:divBdr>
            <w:top w:val="none" w:sz="0" w:space="0" w:color="auto"/>
            <w:left w:val="none" w:sz="0" w:space="0" w:color="auto"/>
            <w:bottom w:val="none" w:sz="0" w:space="0" w:color="auto"/>
            <w:right w:val="none" w:sz="0" w:space="0" w:color="auto"/>
          </w:divBdr>
        </w:div>
        <w:div w:id="534389904">
          <w:marLeft w:val="0"/>
          <w:marRight w:val="0"/>
          <w:marTop w:val="0"/>
          <w:marBottom w:val="0"/>
          <w:divBdr>
            <w:top w:val="none" w:sz="0" w:space="0" w:color="auto"/>
            <w:left w:val="none" w:sz="0" w:space="0" w:color="auto"/>
            <w:bottom w:val="none" w:sz="0" w:space="0" w:color="auto"/>
            <w:right w:val="none" w:sz="0" w:space="0" w:color="auto"/>
          </w:divBdr>
        </w:div>
        <w:div w:id="935598654">
          <w:marLeft w:val="0"/>
          <w:marRight w:val="0"/>
          <w:marTop w:val="0"/>
          <w:marBottom w:val="0"/>
          <w:divBdr>
            <w:top w:val="none" w:sz="0" w:space="0" w:color="auto"/>
            <w:left w:val="none" w:sz="0" w:space="0" w:color="auto"/>
            <w:bottom w:val="none" w:sz="0" w:space="0" w:color="auto"/>
            <w:right w:val="none" w:sz="0" w:space="0" w:color="auto"/>
          </w:divBdr>
        </w:div>
        <w:div w:id="1342971351">
          <w:marLeft w:val="0"/>
          <w:marRight w:val="0"/>
          <w:marTop w:val="0"/>
          <w:marBottom w:val="0"/>
          <w:divBdr>
            <w:top w:val="none" w:sz="0" w:space="0" w:color="auto"/>
            <w:left w:val="none" w:sz="0" w:space="0" w:color="auto"/>
            <w:bottom w:val="none" w:sz="0" w:space="0" w:color="auto"/>
            <w:right w:val="none" w:sz="0" w:space="0" w:color="auto"/>
          </w:divBdr>
        </w:div>
      </w:divsChild>
    </w:div>
    <w:div w:id="1832480708">
      <w:bodyDiv w:val="1"/>
      <w:marLeft w:val="0"/>
      <w:marRight w:val="0"/>
      <w:marTop w:val="0"/>
      <w:marBottom w:val="0"/>
      <w:divBdr>
        <w:top w:val="none" w:sz="0" w:space="0" w:color="auto"/>
        <w:left w:val="none" w:sz="0" w:space="0" w:color="auto"/>
        <w:bottom w:val="none" w:sz="0" w:space="0" w:color="auto"/>
        <w:right w:val="none" w:sz="0" w:space="0" w:color="auto"/>
      </w:divBdr>
      <w:divsChild>
        <w:div w:id="870996383">
          <w:marLeft w:val="0"/>
          <w:marRight w:val="0"/>
          <w:marTop w:val="0"/>
          <w:marBottom w:val="0"/>
          <w:divBdr>
            <w:top w:val="none" w:sz="0" w:space="0" w:color="auto"/>
            <w:left w:val="none" w:sz="0" w:space="0" w:color="auto"/>
            <w:bottom w:val="none" w:sz="0" w:space="0" w:color="auto"/>
            <w:right w:val="none" w:sz="0" w:space="0" w:color="auto"/>
          </w:divBdr>
        </w:div>
        <w:div w:id="1046295950">
          <w:marLeft w:val="0"/>
          <w:marRight w:val="0"/>
          <w:marTop w:val="0"/>
          <w:marBottom w:val="0"/>
          <w:divBdr>
            <w:top w:val="none" w:sz="0" w:space="0" w:color="auto"/>
            <w:left w:val="none" w:sz="0" w:space="0" w:color="auto"/>
            <w:bottom w:val="none" w:sz="0" w:space="0" w:color="auto"/>
            <w:right w:val="none" w:sz="0" w:space="0" w:color="auto"/>
          </w:divBdr>
        </w:div>
        <w:div w:id="581304955">
          <w:marLeft w:val="0"/>
          <w:marRight w:val="0"/>
          <w:marTop w:val="0"/>
          <w:marBottom w:val="0"/>
          <w:divBdr>
            <w:top w:val="none" w:sz="0" w:space="0" w:color="auto"/>
            <w:left w:val="none" w:sz="0" w:space="0" w:color="auto"/>
            <w:bottom w:val="none" w:sz="0" w:space="0" w:color="auto"/>
            <w:right w:val="none" w:sz="0" w:space="0" w:color="auto"/>
          </w:divBdr>
        </w:div>
        <w:div w:id="659848177">
          <w:marLeft w:val="0"/>
          <w:marRight w:val="0"/>
          <w:marTop w:val="0"/>
          <w:marBottom w:val="0"/>
          <w:divBdr>
            <w:top w:val="none" w:sz="0" w:space="0" w:color="auto"/>
            <w:left w:val="none" w:sz="0" w:space="0" w:color="auto"/>
            <w:bottom w:val="none" w:sz="0" w:space="0" w:color="auto"/>
            <w:right w:val="none" w:sz="0" w:space="0" w:color="auto"/>
          </w:divBdr>
        </w:div>
        <w:div w:id="1988584083">
          <w:marLeft w:val="0"/>
          <w:marRight w:val="0"/>
          <w:marTop w:val="0"/>
          <w:marBottom w:val="0"/>
          <w:divBdr>
            <w:top w:val="none" w:sz="0" w:space="0" w:color="auto"/>
            <w:left w:val="none" w:sz="0" w:space="0" w:color="auto"/>
            <w:bottom w:val="none" w:sz="0" w:space="0" w:color="auto"/>
            <w:right w:val="none" w:sz="0" w:space="0" w:color="auto"/>
          </w:divBdr>
        </w:div>
        <w:div w:id="1412654878">
          <w:marLeft w:val="0"/>
          <w:marRight w:val="0"/>
          <w:marTop w:val="0"/>
          <w:marBottom w:val="0"/>
          <w:divBdr>
            <w:top w:val="none" w:sz="0" w:space="0" w:color="auto"/>
            <w:left w:val="none" w:sz="0" w:space="0" w:color="auto"/>
            <w:bottom w:val="none" w:sz="0" w:space="0" w:color="auto"/>
            <w:right w:val="none" w:sz="0" w:space="0" w:color="auto"/>
          </w:divBdr>
        </w:div>
        <w:div w:id="204292400">
          <w:marLeft w:val="0"/>
          <w:marRight w:val="0"/>
          <w:marTop w:val="0"/>
          <w:marBottom w:val="0"/>
          <w:divBdr>
            <w:top w:val="none" w:sz="0" w:space="0" w:color="auto"/>
            <w:left w:val="none" w:sz="0" w:space="0" w:color="auto"/>
            <w:bottom w:val="none" w:sz="0" w:space="0" w:color="auto"/>
            <w:right w:val="none" w:sz="0" w:space="0" w:color="auto"/>
          </w:divBdr>
        </w:div>
        <w:div w:id="1924946021">
          <w:marLeft w:val="0"/>
          <w:marRight w:val="0"/>
          <w:marTop w:val="0"/>
          <w:marBottom w:val="0"/>
          <w:divBdr>
            <w:top w:val="none" w:sz="0" w:space="0" w:color="auto"/>
            <w:left w:val="none" w:sz="0" w:space="0" w:color="auto"/>
            <w:bottom w:val="none" w:sz="0" w:space="0" w:color="auto"/>
            <w:right w:val="none" w:sz="0" w:space="0" w:color="auto"/>
          </w:divBdr>
        </w:div>
        <w:div w:id="1175194944">
          <w:marLeft w:val="0"/>
          <w:marRight w:val="0"/>
          <w:marTop w:val="0"/>
          <w:marBottom w:val="0"/>
          <w:divBdr>
            <w:top w:val="none" w:sz="0" w:space="0" w:color="auto"/>
            <w:left w:val="none" w:sz="0" w:space="0" w:color="auto"/>
            <w:bottom w:val="none" w:sz="0" w:space="0" w:color="auto"/>
            <w:right w:val="none" w:sz="0" w:space="0" w:color="auto"/>
          </w:divBdr>
        </w:div>
        <w:div w:id="1347245468">
          <w:marLeft w:val="0"/>
          <w:marRight w:val="0"/>
          <w:marTop w:val="0"/>
          <w:marBottom w:val="0"/>
          <w:divBdr>
            <w:top w:val="none" w:sz="0" w:space="0" w:color="auto"/>
            <w:left w:val="none" w:sz="0" w:space="0" w:color="auto"/>
            <w:bottom w:val="none" w:sz="0" w:space="0" w:color="auto"/>
            <w:right w:val="none" w:sz="0" w:space="0" w:color="auto"/>
          </w:divBdr>
        </w:div>
        <w:div w:id="1862162310">
          <w:marLeft w:val="0"/>
          <w:marRight w:val="0"/>
          <w:marTop w:val="0"/>
          <w:marBottom w:val="0"/>
          <w:divBdr>
            <w:top w:val="none" w:sz="0" w:space="0" w:color="auto"/>
            <w:left w:val="none" w:sz="0" w:space="0" w:color="auto"/>
            <w:bottom w:val="none" w:sz="0" w:space="0" w:color="auto"/>
            <w:right w:val="none" w:sz="0" w:space="0" w:color="auto"/>
          </w:divBdr>
        </w:div>
        <w:div w:id="1057045172">
          <w:marLeft w:val="0"/>
          <w:marRight w:val="0"/>
          <w:marTop w:val="0"/>
          <w:marBottom w:val="0"/>
          <w:divBdr>
            <w:top w:val="none" w:sz="0" w:space="0" w:color="auto"/>
            <w:left w:val="none" w:sz="0" w:space="0" w:color="auto"/>
            <w:bottom w:val="none" w:sz="0" w:space="0" w:color="auto"/>
            <w:right w:val="none" w:sz="0" w:space="0" w:color="auto"/>
          </w:divBdr>
        </w:div>
        <w:div w:id="354043756">
          <w:marLeft w:val="0"/>
          <w:marRight w:val="0"/>
          <w:marTop w:val="0"/>
          <w:marBottom w:val="0"/>
          <w:divBdr>
            <w:top w:val="none" w:sz="0" w:space="0" w:color="auto"/>
            <w:left w:val="none" w:sz="0" w:space="0" w:color="auto"/>
            <w:bottom w:val="none" w:sz="0" w:space="0" w:color="auto"/>
            <w:right w:val="none" w:sz="0" w:space="0" w:color="auto"/>
          </w:divBdr>
        </w:div>
        <w:div w:id="260383995">
          <w:marLeft w:val="0"/>
          <w:marRight w:val="0"/>
          <w:marTop w:val="0"/>
          <w:marBottom w:val="0"/>
          <w:divBdr>
            <w:top w:val="none" w:sz="0" w:space="0" w:color="auto"/>
            <w:left w:val="none" w:sz="0" w:space="0" w:color="auto"/>
            <w:bottom w:val="none" w:sz="0" w:space="0" w:color="auto"/>
            <w:right w:val="none" w:sz="0" w:space="0" w:color="auto"/>
          </w:divBdr>
        </w:div>
        <w:div w:id="863714798">
          <w:marLeft w:val="0"/>
          <w:marRight w:val="0"/>
          <w:marTop w:val="0"/>
          <w:marBottom w:val="0"/>
          <w:divBdr>
            <w:top w:val="none" w:sz="0" w:space="0" w:color="auto"/>
            <w:left w:val="none" w:sz="0" w:space="0" w:color="auto"/>
            <w:bottom w:val="none" w:sz="0" w:space="0" w:color="auto"/>
            <w:right w:val="none" w:sz="0" w:space="0" w:color="auto"/>
          </w:divBdr>
        </w:div>
        <w:div w:id="1829440373">
          <w:marLeft w:val="0"/>
          <w:marRight w:val="0"/>
          <w:marTop w:val="0"/>
          <w:marBottom w:val="0"/>
          <w:divBdr>
            <w:top w:val="none" w:sz="0" w:space="0" w:color="auto"/>
            <w:left w:val="none" w:sz="0" w:space="0" w:color="auto"/>
            <w:bottom w:val="none" w:sz="0" w:space="0" w:color="auto"/>
            <w:right w:val="none" w:sz="0" w:space="0" w:color="auto"/>
          </w:divBdr>
        </w:div>
        <w:div w:id="492261012">
          <w:marLeft w:val="0"/>
          <w:marRight w:val="0"/>
          <w:marTop w:val="0"/>
          <w:marBottom w:val="0"/>
          <w:divBdr>
            <w:top w:val="none" w:sz="0" w:space="0" w:color="auto"/>
            <w:left w:val="none" w:sz="0" w:space="0" w:color="auto"/>
            <w:bottom w:val="none" w:sz="0" w:space="0" w:color="auto"/>
            <w:right w:val="none" w:sz="0" w:space="0" w:color="auto"/>
          </w:divBdr>
        </w:div>
        <w:div w:id="732852862">
          <w:marLeft w:val="0"/>
          <w:marRight w:val="0"/>
          <w:marTop w:val="0"/>
          <w:marBottom w:val="0"/>
          <w:divBdr>
            <w:top w:val="none" w:sz="0" w:space="0" w:color="auto"/>
            <w:left w:val="none" w:sz="0" w:space="0" w:color="auto"/>
            <w:bottom w:val="none" w:sz="0" w:space="0" w:color="auto"/>
            <w:right w:val="none" w:sz="0" w:space="0" w:color="auto"/>
          </w:divBdr>
        </w:div>
        <w:div w:id="1715544628">
          <w:marLeft w:val="0"/>
          <w:marRight w:val="0"/>
          <w:marTop w:val="0"/>
          <w:marBottom w:val="0"/>
          <w:divBdr>
            <w:top w:val="none" w:sz="0" w:space="0" w:color="auto"/>
            <w:left w:val="none" w:sz="0" w:space="0" w:color="auto"/>
            <w:bottom w:val="none" w:sz="0" w:space="0" w:color="auto"/>
            <w:right w:val="none" w:sz="0" w:space="0" w:color="auto"/>
          </w:divBdr>
        </w:div>
        <w:div w:id="705760943">
          <w:marLeft w:val="0"/>
          <w:marRight w:val="0"/>
          <w:marTop w:val="0"/>
          <w:marBottom w:val="0"/>
          <w:divBdr>
            <w:top w:val="none" w:sz="0" w:space="0" w:color="auto"/>
            <w:left w:val="none" w:sz="0" w:space="0" w:color="auto"/>
            <w:bottom w:val="none" w:sz="0" w:space="0" w:color="auto"/>
            <w:right w:val="none" w:sz="0" w:space="0" w:color="auto"/>
          </w:divBdr>
        </w:div>
        <w:div w:id="1226648194">
          <w:marLeft w:val="0"/>
          <w:marRight w:val="0"/>
          <w:marTop w:val="0"/>
          <w:marBottom w:val="0"/>
          <w:divBdr>
            <w:top w:val="none" w:sz="0" w:space="0" w:color="auto"/>
            <w:left w:val="none" w:sz="0" w:space="0" w:color="auto"/>
            <w:bottom w:val="none" w:sz="0" w:space="0" w:color="auto"/>
            <w:right w:val="none" w:sz="0" w:space="0" w:color="auto"/>
          </w:divBdr>
        </w:div>
        <w:div w:id="1516840898">
          <w:marLeft w:val="0"/>
          <w:marRight w:val="0"/>
          <w:marTop w:val="0"/>
          <w:marBottom w:val="0"/>
          <w:divBdr>
            <w:top w:val="none" w:sz="0" w:space="0" w:color="auto"/>
            <w:left w:val="none" w:sz="0" w:space="0" w:color="auto"/>
            <w:bottom w:val="none" w:sz="0" w:space="0" w:color="auto"/>
            <w:right w:val="none" w:sz="0" w:space="0" w:color="auto"/>
          </w:divBdr>
        </w:div>
        <w:div w:id="1465536176">
          <w:marLeft w:val="0"/>
          <w:marRight w:val="0"/>
          <w:marTop w:val="0"/>
          <w:marBottom w:val="0"/>
          <w:divBdr>
            <w:top w:val="none" w:sz="0" w:space="0" w:color="auto"/>
            <w:left w:val="none" w:sz="0" w:space="0" w:color="auto"/>
            <w:bottom w:val="none" w:sz="0" w:space="0" w:color="auto"/>
            <w:right w:val="none" w:sz="0" w:space="0" w:color="auto"/>
          </w:divBdr>
        </w:div>
        <w:div w:id="1201283071">
          <w:marLeft w:val="0"/>
          <w:marRight w:val="0"/>
          <w:marTop w:val="0"/>
          <w:marBottom w:val="0"/>
          <w:divBdr>
            <w:top w:val="none" w:sz="0" w:space="0" w:color="auto"/>
            <w:left w:val="none" w:sz="0" w:space="0" w:color="auto"/>
            <w:bottom w:val="none" w:sz="0" w:space="0" w:color="auto"/>
            <w:right w:val="none" w:sz="0" w:space="0" w:color="auto"/>
          </w:divBdr>
        </w:div>
        <w:div w:id="408159503">
          <w:marLeft w:val="0"/>
          <w:marRight w:val="0"/>
          <w:marTop w:val="0"/>
          <w:marBottom w:val="0"/>
          <w:divBdr>
            <w:top w:val="none" w:sz="0" w:space="0" w:color="auto"/>
            <w:left w:val="none" w:sz="0" w:space="0" w:color="auto"/>
            <w:bottom w:val="none" w:sz="0" w:space="0" w:color="auto"/>
            <w:right w:val="none" w:sz="0" w:space="0" w:color="auto"/>
          </w:divBdr>
        </w:div>
        <w:div w:id="165639203">
          <w:marLeft w:val="0"/>
          <w:marRight w:val="0"/>
          <w:marTop w:val="0"/>
          <w:marBottom w:val="0"/>
          <w:divBdr>
            <w:top w:val="none" w:sz="0" w:space="0" w:color="auto"/>
            <w:left w:val="none" w:sz="0" w:space="0" w:color="auto"/>
            <w:bottom w:val="none" w:sz="0" w:space="0" w:color="auto"/>
            <w:right w:val="none" w:sz="0" w:space="0" w:color="auto"/>
          </w:divBdr>
        </w:div>
        <w:div w:id="2099397811">
          <w:marLeft w:val="0"/>
          <w:marRight w:val="0"/>
          <w:marTop w:val="0"/>
          <w:marBottom w:val="0"/>
          <w:divBdr>
            <w:top w:val="none" w:sz="0" w:space="0" w:color="auto"/>
            <w:left w:val="none" w:sz="0" w:space="0" w:color="auto"/>
            <w:bottom w:val="none" w:sz="0" w:space="0" w:color="auto"/>
            <w:right w:val="none" w:sz="0" w:space="0" w:color="auto"/>
          </w:divBdr>
        </w:div>
        <w:div w:id="755827613">
          <w:marLeft w:val="0"/>
          <w:marRight w:val="0"/>
          <w:marTop w:val="0"/>
          <w:marBottom w:val="0"/>
          <w:divBdr>
            <w:top w:val="none" w:sz="0" w:space="0" w:color="auto"/>
            <w:left w:val="none" w:sz="0" w:space="0" w:color="auto"/>
            <w:bottom w:val="none" w:sz="0" w:space="0" w:color="auto"/>
            <w:right w:val="none" w:sz="0" w:space="0" w:color="auto"/>
          </w:divBdr>
        </w:div>
        <w:div w:id="632442682">
          <w:marLeft w:val="0"/>
          <w:marRight w:val="0"/>
          <w:marTop w:val="0"/>
          <w:marBottom w:val="0"/>
          <w:divBdr>
            <w:top w:val="none" w:sz="0" w:space="0" w:color="auto"/>
            <w:left w:val="none" w:sz="0" w:space="0" w:color="auto"/>
            <w:bottom w:val="none" w:sz="0" w:space="0" w:color="auto"/>
            <w:right w:val="none" w:sz="0" w:space="0" w:color="auto"/>
          </w:divBdr>
        </w:div>
        <w:div w:id="1933734048">
          <w:marLeft w:val="0"/>
          <w:marRight w:val="0"/>
          <w:marTop w:val="0"/>
          <w:marBottom w:val="0"/>
          <w:divBdr>
            <w:top w:val="none" w:sz="0" w:space="0" w:color="auto"/>
            <w:left w:val="none" w:sz="0" w:space="0" w:color="auto"/>
            <w:bottom w:val="none" w:sz="0" w:space="0" w:color="auto"/>
            <w:right w:val="none" w:sz="0" w:space="0" w:color="auto"/>
          </w:divBdr>
        </w:div>
        <w:div w:id="1510679989">
          <w:marLeft w:val="0"/>
          <w:marRight w:val="0"/>
          <w:marTop w:val="0"/>
          <w:marBottom w:val="0"/>
          <w:divBdr>
            <w:top w:val="none" w:sz="0" w:space="0" w:color="auto"/>
            <w:left w:val="none" w:sz="0" w:space="0" w:color="auto"/>
            <w:bottom w:val="none" w:sz="0" w:space="0" w:color="auto"/>
            <w:right w:val="none" w:sz="0" w:space="0" w:color="auto"/>
          </w:divBdr>
        </w:div>
        <w:div w:id="456222057">
          <w:marLeft w:val="0"/>
          <w:marRight w:val="0"/>
          <w:marTop w:val="0"/>
          <w:marBottom w:val="0"/>
          <w:divBdr>
            <w:top w:val="none" w:sz="0" w:space="0" w:color="auto"/>
            <w:left w:val="none" w:sz="0" w:space="0" w:color="auto"/>
            <w:bottom w:val="none" w:sz="0" w:space="0" w:color="auto"/>
            <w:right w:val="none" w:sz="0" w:space="0" w:color="auto"/>
          </w:divBdr>
        </w:div>
        <w:div w:id="328027674">
          <w:marLeft w:val="0"/>
          <w:marRight w:val="0"/>
          <w:marTop w:val="0"/>
          <w:marBottom w:val="0"/>
          <w:divBdr>
            <w:top w:val="none" w:sz="0" w:space="0" w:color="auto"/>
            <w:left w:val="none" w:sz="0" w:space="0" w:color="auto"/>
            <w:bottom w:val="none" w:sz="0" w:space="0" w:color="auto"/>
            <w:right w:val="none" w:sz="0" w:space="0" w:color="auto"/>
          </w:divBdr>
        </w:div>
      </w:divsChild>
    </w:div>
    <w:div w:id="1942637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C97D5-E8C2-4F9F-BF56-5DBBF8BD6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1200</Words>
  <Characters>6606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Hernández</dc:creator>
  <dc:description/>
  <cp:lastModifiedBy>Gabriel Hernández</cp:lastModifiedBy>
  <cp:revision>3</cp:revision>
  <dcterms:created xsi:type="dcterms:W3CDTF">2018-09-02T18:29:00Z</dcterms:created>
  <dcterms:modified xsi:type="dcterms:W3CDTF">2018-09-02T19:25:00Z</dcterms:modified>
  <dc:language>es-MX</dc:language>
</cp:coreProperties>
</file>