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01C75C" wp14:paraId="2C8B5C74" wp14:textId="4C776589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Título: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Documentação Técnica: Pipeline de Baseline v1.0</w:t>
      </w:r>
    </w:p>
    <w:p xmlns:wp14="http://schemas.microsoft.com/office/word/2010/wordml" w:rsidP="7801C75C" wp14:paraId="52248C53" wp14:textId="34E662EE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Autor: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Gabriel Drumond</w:t>
      </w:r>
    </w:p>
    <w:p xmlns:wp14="http://schemas.microsoft.com/office/word/2010/wordml" w:rsidP="7801C75C" wp14:paraId="3DD48B5A" wp14:textId="3A6F900B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Data: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Março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de 2026</w:t>
      </w:r>
    </w:p>
    <w:p xmlns:wp14="http://schemas.microsoft.com/office/word/2010/wordml" w:rsidP="7801C75C" wp14:paraId="0DE4DC6E" wp14:textId="4C2A684E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1. Contexto e Objetivo</w:t>
      </w:r>
    </w:p>
    <w:p xmlns:wp14="http://schemas.microsoft.com/office/word/2010/wordml" w:rsidP="7801C75C" wp14:paraId="44D38A2F" wp14:textId="01FB0C1F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O objetivo deste pipeline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é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fornecer um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Baseline de Classificação Binária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robusto e agnóstico ao setor de negócio. Ele foi desenhado para aceitar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datasets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crus e transformá-los em modelos prontos experimentação e MVP, garantindo que não haja vazamento de dados (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BR"/>
        </w:rPr>
        <w:t xml:space="preserve">data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pt-BR"/>
        </w:rPr>
        <w:t>leakage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) e que todos os experimentos sejam rastreáveis via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MLflow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</w:p>
    <w:p xmlns:wp14="http://schemas.microsoft.com/office/word/2010/wordml" w:rsidP="7801C75C" wp14:paraId="76E6DA34" wp14:textId="50E71BC5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2. Arquitetura do Pipeline (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Pipeline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 xml:space="preserve"> do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Sklearn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)</w:t>
      </w:r>
    </w:p>
    <w:p xmlns:wp14="http://schemas.microsoft.com/office/word/2010/wordml" w:rsidP="7801C75C" wp14:paraId="479B9F90" wp14:textId="252AAD6C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Diferente de scripts sequenciais comuns, este projeto utiliza a arquitetura de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Esteira Automatizada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</w:p>
    <w:p xmlns:wp14="http://schemas.microsoft.com/office/word/2010/wordml" w:rsidP="7801C75C" wp14:paraId="6CB7524F" wp14:textId="63739C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Por que desta forma?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Ao encapsular o pré-processamento junto com o modelo, garantimos que a predição em novos dados use exatamente as mesmas estatísticas (mediana/moda) calculadas durante o treinamento.</w:t>
      </w:r>
    </w:p>
    <w:p xmlns:wp14="http://schemas.microsoft.com/office/word/2010/wordml" w:rsidP="7801C75C" wp14:paraId="5A65A016" wp14:textId="44C6AE9E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3. Explicação dos Métodos</w:t>
      </w:r>
    </w:p>
    <w:p xmlns:wp14="http://schemas.microsoft.com/office/word/2010/wordml" w:rsidP="7801C75C" wp14:paraId="024DB9C6" wp14:textId="0ACAEA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load_data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: Carrega o arquivo e identifica automaticamente a última coluna como o alvo.</w:t>
      </w:r>
    </w:p>
    <w:p xmlns:wp14="http://schemas.microsoft.com/office/word/2010/wordml" w:rsidP="7801C75C" wp14:paraId="4B542965" wp14:textId="0EE730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target_analysis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: Usa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LabelEncoder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para converter o alvo em binário (0 e 1), independentemente do texto original.</w:t>
      </w:r>
    </w:p>
    <w:p xmlns:wp14="http://schemas.microsoft.com/office/word/2010/wordml" w:rsidP="7801C75C" wp14:paraId="587F8FE0" wp14:textId="02001E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split_data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: Realiza a separação entre treino e teste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antes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de qualquer limpeza. Isso protege o modelo de "prever o futuro".</w:t>
      </w:r>
    </w:p>
    <w:p xmlns:wp14="http://schemas.microsoft.com/office/word/2010/wordml" w:rsidP="7801C75C" wp14:paraId="702F808A" wp14:textId="191ED9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prepare_and_train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: O núcleo do sistema.</w:t>
      </w:r>
    </w:p>
    <w:p xmlns:wp14="http://schemas.microsoft.com/office/word/2010/wordml" w:rsidP="7801C75C" wp14:paraId="349972FD" wp14:textId="3F8A7CD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SimpleImputer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: Trata valores nulos.</w:t>
      </w:r>
    </w:p>
    <w:p xmlns:wp14="http://schemas.microsoft.com/office/word/2010/wordml" w:rsidP="7801C75C" wp14:paraId="6F215164" wp14:textId="59752A3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OneHotEncoder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: Transforma textos em colunas numéricas de forma segura.</w:t>
      </w:r>
    </w:p>
    <w:p xmlns:wp14="http://schemas.microsoft.com/office/word/2010/wordml" w:rsidP="7801C75C" wp14:paraId="04A3FB18" wp14:textId="558A796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LogisticRegression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: O algoritmo de aprendizado com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class_weight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='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balanced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'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para lidar com desbalanceamento.</w:t>
      </w:r>
    </w:p>
    <w:p xmlns:wp14="http://schemas.microsoft.com/office/word/2010/wordml" w:rsidP="7801C75C" wp14:paraId="0ABB43DD" wp14:textId="64EDB4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save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: Serializa o pipeline completo em formato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joblib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e registra os artefatos (gráficos e métricas) no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MLflow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</w:p>
    <w:p xmlns:wp14="http://schemas.microsoft.com/office/word/2010/wordml" w:rsidP="7801C75C" wp14:paraId="288EE5E2" wp14:textId="15C2E45F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7801C75C" wp14:paraId="01DFB97E" wp14:textId="45D9D8DD">
      <w:pPr>
        <w:pStyle w:val="Heading4"/>
        <w:spacing w:before="319" w:beforeAutospacing="off" w:after="31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 xml:space="preserve">4. Regras de Ouro para Novos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Datasets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 xml:space="preserve"> (Contrato de Dados)</w:t>
      </w:r>
    </w:p>
    <w:p xmlns:wp14="http://schemas.microsoft.com/office/word/2010/wordml" w:rsidP="7801C75C" wp14:paraId="4DFF21E5" wp14:textId="65764CCE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Para que o pipeline funcione sem intervenção manual, o arquivo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csv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de entrada deve seguir estas regras:</w:t>
      </w:r>
    </w:p>
    <w:p xmlns:wp14="http://schemas.microsoft.com/office/word/2010/wordml" w:rsidP="7801C75C" wp14:paraId="42A17D15" wp14:textId="0DA20B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Remover Identificadores: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coluna de ID (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ex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: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customer_id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,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id_usuario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)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deve ser removida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antes da ingestão, pois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IDs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não possuem poder preditivo e poluem o modelo.</w:t>
      </w:r>
    </w:p>
    <w:p xmlns:wp14="http://schemas.microsoft.com/office/word/2010/wordml" w:rsidP="7801C75C" wp14:paraId="65FD2814" wp14:textId="09658E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Posição da Target: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variável alvo (o que queremos prever) deve ser, obrigatoriamente, a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última coluna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à direita do 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dataset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</w:p>
    <w:p xmlns:wp14="http://schemas.microsoft.com/office/word/2010/wordml" w:rsidP="7801C75C" wp14:paraId="309A9E8B" wp14:textId="4D794E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Qualidade da Target: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coluna alvo não pode conter valores nulos.</w:t>
      </w:r>
    </w:p>
    <w:p xmlns:wp14="http://schemas.microsoft.com/office/word/2010/wordml" w:rsidP="7801C75C" wp14:paraId="41D52318" wp14:textId="3103B0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5BD3947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Formato:</w:t>
      </w:r>
      <w:r w:rsidRPr="7801C75C" w:rsidR="5BD394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O arquivo deve ser um CSV delimitado por vírgula e com cabeçalho na primeira linha.</w:t>
      </w:r>
    </w:p>
    <w:p xmlns:wp14="http://schemas.microsoft.com/office/word/2010/wordml" w:rsidP="7801C75C" wp14:paraId="69BFD1CB" wp14:textId="4BEECE88">
      <w:pPr>
        <w:pStyle w:val="Normal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</w:p>
    <w:p xmlns:wp14="http://schemas.microsoft.com/office/word/2010/wordml" w:rsidP="7801C75C" wp14:paraId="43BEDF72" wp14:textId="35CC97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Conceito</w:t>
      </w:r>
    </w:p>
    <w:p xmlns:wp14="http://schemas.microsoft.com/office/word/2010/wordml" w:rsidP="7801C75C" wp14:paraId="334E9D05" wp14:textId="39584943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 xml:space="preserve">1. Estabelecimento do "Ground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Truth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" (Linha de Base)</w:t>
      </w:r>
    </w:p>
    <w:p xmlns:wp14="http://schemas.microsoft.com/office/word/2010/wordml" w:rsidP="7801C75C" wp14:paraId="3E6974D9" wp14:textId="55E917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Abordagem :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Ao usar a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LogisticRegression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, </w:t>
      </w:r>
      <w:r w:rsidRPr="7801C75C" w:rsidR="56984F6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definimos o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desempenho mínimo que qualquer modelo futuro mais complexo deve superar. Se um modelo de "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Deep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Learning" não ganhar da sua Regressão Logística, o Baseline provou que a complexidade não vale o custo.</w:t>
      </w:r>
    </w:p>
    <w:p xmlns:wp14="http://schemas.microsoft.com/office/word/2010/wordml" w:rsidP="7801C75C" wp14:paraId="37023FB1" wp14:textId="4FFA17E1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2. Automatização do "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Pre-processing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 xml:space="preserve"> Heavy Lifting"</w:t>
      </w:r>
    </w:p>
    <w:p xmlns:wp14="http://schemas.microsoft.com/office/word/2010/wordml" w:rsidP="7801C75C" wp14:paraId="2AB4AD64" wp14:textId="264D4FD8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No estágio de experimentação, gasta-se 80% do tempo limpando dados.</w:t>
      </w:r>
    </w:p>
    <w:p xmlns:wp14="http://schemas.microsoft.com/office/word/2010/wordml" w:rsidP="7801C75C" wp14:paraId="33C8B718" wp14:textId="7E0211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Abordagem :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O uso do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ColumnTransformer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e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SimpleImputer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automatiza a parte chata. Isso permite que você teste 10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datasets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diferentes no mesmo dia apenas trocando o CSV, validando rapidamente se o problema de negócio é "modelável".</w:t>
      </w:r>
    </w:p>
    <w:p xmlns:wp14="http://schemas.microsoft.com/office/word/2010/wordml" w:rsidP="7801C75C" wp14:paraId="7134C2C5" wp14:textId="7E47CCBD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3. Rastreabilidade Científica (Cultura de Experimentos)</w:t>
      </w:r>
    </w:p>
    <w:p xmlns:wp14="http://schemas.microsoft.com/office/word/2010/wordml" w:rsidP="7801C75C" wp14:paraId="7360BDA5" wp14:textId="750D8B0A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Experimentação sem registro é apenas "tentativa e erro".</w:t>
      </w:r>
    </w:p>
    <w:p xmlns:wp14="http://schemas.microsoft.com/office/word/2010/wordml" w:rsidP="7801C75C" wp14:paraId="152994A4" wp14:textId="040EA4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Abordagem :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integração com o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MLflow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transforma sua execução em um experimento científico. Você pode comparar a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Run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(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dataset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com outliers) com a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Run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B (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dataset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limpo) de forma visual e rápida.</w:t>
      </w:r>
    </w:p>
    <w:p xmlns:wp14="http://schemas.microsoft.com/office/word/2010/wordml" w:rsidP="7801C75C" wp14:paraId="7514A672" wp14:textId="4FFA01E0">
      <w:pPr>
        <w:pStyle w:val="Heading3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4. Robustez de Interface (Contrato de Dados)</w:t>
      </w:r>
    </w:p>
    <w:p xmlns:wp14="http://schemas.microsoft.com/office/word/2010/wordml" w:rsidP="7801C75C" wp14:paraId="66D0B97F" wp14:textId="218F98E6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Um MVP genérico precisa de regras claras para não quebrar.</w:t>
      </w:r>
    </w:p>
    <w:p xmlns:wp14="http://schemas.microsoft.com/office/word/2010/wordml" w:rsidP="7801C75C" wp14:paraId="7D7723CB" wp14:textId="617D72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Abordagem: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Ao definir que o ID deve ser dropado e a Target deve ser a última coluna, </w:t>
      </w:r>
      <w:r w:rsidRPr="7801C75C" w:rsidR="0FC40ED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criamos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um 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Contrato de Interface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. Isso permite que o pipeline seja "plug-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and</w:t>
      </w:r>
      <w:r w:rsidRPr="7801C75C" w:rsidR="750A73E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>-play" para qualquer área da empresa (RH, Vendas, Logística).</w:t>
      </w:r>
    </w:p>
    <w:p xmlns:wp14="http://schemas.microsoft.com/office/word/2010/wordml" w:rsidP="7801C75C" wp14:paraId="7A16345C" wp14:textId="48E16634">
      <w:pPr>
        <w:pStyle w:val="Normal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</w:p>
    <w:p xmlns:wp14="http://schemas.microsoft.com/office/word/2010/wordml" w:rsidP="7801C75C" wp14:paraId="1E207724" wp14:textId="77F5DA23">
      <w:pPr>
        <w:rPr>
          <w:rFonts w:ascii="Arial" w:hAnsi="Arial" w:eastAsia="Arial" w:cs="Arial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325a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c5b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5e7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151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78e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9591E"/>
    <w:rsid w:val="0FC40ED2"/>
    <w:rsid w:val="1E0E076E"/>
    <w:rsid w:val="2814607D"/>
    <w:rsid w:val="2B1E09E1"/>
    <w:rsid w:val="2E7ED6B3"/>
    <w:rsid w:val="2EB1E594"/>
    <w:rsid w:val="41C9591E"/>
    <w:rsid w:val="5478FCB6"/>
    <w:rsid w:val="56984F61"/>
    <w:rsid w:val="5BD3947D"/>
    <w:rsid w:val="68BCB8B1"/>
    <w:rsid w:val="750A73E8"/>
    <w:rsid w:val="7801C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ABD6"/>
  <w15:chartTrackingRefBased/>
  <w15:docId w15:val="{4A88344A-E55C-435C-8BEE-F56474F470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7801C75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801C75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801C7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a2497890ab41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2026-03-18T09:59:04.7468637Z</dcterms:created>
  <dcterms:modified xsi:type="dcterms:W3CDTF">2026-03-18T10:05:11.5199158Z</dcterms:modified>
  <dc:creator>Gabriel Drumond</dc:creator>
  <lastModifiedBy>Gabriel Drumond</lastModifiedBy>
</coreProperties>
</file>