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A852" w14:textId="1495935C" w:rsidR="00A65DE6" w:rsidRDefault="00A51BAC" w:rsidP="00B96767">
      <w:pPr>
        <w:pStyle w:val="Title"/>
      </w:pPr>
      <w:r>
        <w:t xml:space="preserve">Hardware </w:t>
      </w:r>
      <w:r w:rsidR="00057791">
        <w:t xml:space="preserve">Components for </w:t>
      </w:r>
      <w:proofErr w:type="spellStart"/>
      <w:r w:rsidR="00057791">
        <w:t>AutoMate</w:t>
      </w:r>
      <w:proofErr w:type="spellEnd"/>
    </w:p>
    <w:p w14:paraId="34C870FF" w14:textId="526B0D9C" w:rsidR="00A84571" w:rsidRDefault="00A84571" w:rsidP="00B96767"/>
    <w:p w14:paraId="6FF60318" w14:textId="77777777" w:rsidR="00FF4A04" w:rsidRPr="00B96767" w:rsidRDefault="00FF4A04" w:rsidP="00B96767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A2E25" w14:paraId="1166FE48" w14:textId="77777777" w:rsidTr="00B55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3C35E1E" w14:textId="2B84D7C0" w:rsidR="00D159D0" w:rsidRDefault="00B96767" w:rsidP="00B96767">
            <w:pPr>
              <w:rPr>
                <w:sz w:val="36"/>
                <w:szCs w:val="36"/>
              </w:rPr>
            </w:pPr>
            <w:r w:rsidRPr="00A84571">
              <w:rPr>
                <w:b w:val="0"/>
                <w:bCs w:val="0"/>
                <w:sz w:val="36"/>
                <w:szCs w:val="36"/>
              </w:rPr>
              <w:t>ESP</w:t>
            </w:r>
            <w:r w:rsidR="00F353DF" w:rsidRPr="00A84571">
              <w:rPr>
                <w:b w:val="0"/>
                <w:bCs w:val="0"/>
                <w:sz w:val="36"/>
                <w:szCs w:val="36"/>
              </w:rPr>
              <w:t>32</w:t>
            </w:r>
            <w:r w:rsidR="00B554BB" w:rsidRPr="00A84571">
              <w:rPr>
                <w:b w:val="0"/>
                <w:bCs w:val="0"/>
                <w:sz w:val="36"/>
                <w:szCs w:val="36"/>
              </w:rPr>
              <w:t xml:space="preserve"> Board</w:t>
            </w:r>
          </w:p>
          <w:p w14:paraId="2255A7DC" w14:textId="77777777" w:rsidR="002E196D" w:rsidRDefault="002E196D" w:rsidP="00B96767">
            <w:pPr>
              <w:rPr>
                <w:sz w:val="36"/>
                <w:szCs w:val="36"/>
              </w:rPr>
            </w:pPr>
          </w:p>
          <w:p w14:paraId="6450C995" w14:textId="77777777" w:rsidR="00D159D0" w:rsidRDefault="00D159D0" w:rsidP="00D159D0">
            <w:pPr>
              <w:keepNext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D65E910" wp14:editId="1F48554F">
                  <wp:extent cx="1615440" cy="1615440"/>
                  <wp:effectExtent l="0" t="0" r="3810" b="3810"/>
                  <wp:docPr id="1" name="Picture 1" descr="Espressif Developmentboard ESP32-DevKitC-VIE 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pressif Developmentboard ESP32-DevKitC-VIE 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6AC26" w14:textId="6A036086" w:rsidR="00D159D0" w:rsidRPr="00930748" w:rsidRDefault="00D159D0" w:rsidP="00930748">
            <w:pPr>
              <w:pStyle w:val="Caption"/>
              <w:rPr>
                <w:sz w:val="36"/>
                <w:szCs w:val="36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8F5BD0">
              <w:rPr>
                <w:noProof/>
              </w:rPr>
              <w:t>1</w:t>
            </w:r>
            <w:r>
              <w:fldChar w:fldCharType="end"/>
            </w:r>
            <w:r>
              <w:t>: ESP32 Board</w:t>
            </w:r>
          </w:p>
        </w:tc>
      </w:tr>
      <w:tr w:rsidR="00A65DE6" w14:paraId="56561CE9" w14:textId="77777777" w:rsidTr="00B55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35DDC8" w14:textId="54B88669" w:rsidR="00A65DE6" w:rsidRPr="00B554BB" w:rsidRDefault="00F353DF" w:rsidP="00B96767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Hardware type:</w:t>
            </w:r>
          </w:p>
        </w:tc>
        <w:tc>
          <w:tcPr>
            <w:tcW w:w="7036" w:type="dxa"/>
          </w:tcPr>
          <w:p w14:paraId="288A2264" w14:textId="6FBD07CE" w:rsidR="00A65DE6" w:rsidRPr="00B96767" w:rsidRDefault="00B554BB" w:rsidP="00B96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Microcontroller</w:t>
            </w:r>
          </w:p>
        </w:tc>
      </w:tr>
      <w:tr w:rsidR="00A65DE6" w14:paraId="43524054" w14:textId="77777777" w:rsidTr="00B55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9FF488" w14:textId="5ABAD1ED" w:rsidR="00A65DE6" w:rsidRPr="00B554BB" w:rsidRDefault="00F353DF" w:rsidP="00B96767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Function:</w:t>
            </w:r>
          </w:p>
        </w:tc>
        <w:tc>
          <w:tcPr>
            <w:tcW w:w="7036" w:type="dxa"/>
          </w:tcPr>
          <w:p w14:paraId="5374CFBC" w14:textId="3B3DEE39" w:rsidR="00A65DE6" w:rsidRDefault="00B554BB" w:rsidP="00B96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AF5C90">
              <w:t>o control a singular function in a device</w:t>
            </w:r>
            <w:r>
              <w:t xml:space="preserve">, by </w:t>
            </w:r>
            <w:r w:rsidRPr="00A65DE6">
              <w:t>interpreting data it receives from its I/O peripherals using its central processor</w:t>
            </w:r>
          </w:p>
        </w:tc>
      </w:tr>
      <w:tr w:rsidR="001A2E25" w14:paraId="7961B752" w14:textId="77777777" w:rsidTr="00B55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FC16AA" w14:textId="22D9E4FB" w:rsidR="001A2E25" w:rsidRPr="00B554BB" w:rsidRDefault="00B554BB" w:rsidP="00B96767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Consideration:</w:t>
            </w:r>
          </w:p>
        </w:tc>
        <w:tc>
          <w:tcPr>
            <w:tcW w:w="7036" w:type="dxa"/>
          </w:tcPr>
          <w:p w14:paraId="40FE5DCF" w14:textId="36321AE1" w:rsidR="001A2E25" w:rsidRPr="00B96767" w:rsidRDefault="00A84571" w:rsidP="00B96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A51C96">
              <w:t xml:space="preserve">or this project, wireless communication </w:t>
            </w:r>
            <w:r w:rsidR="00CD7500">
              <w:t xml:space="preserve">between the </w:t>
            </w:r>
            <w:r>
              <w:t xml:space="preserve">automated plant modules is needed, ESP32 makes an excellent </w:t>
            </w:r>
            <w:r w:rsidR="00930748">
              <w:t>choice</w:t>
            </w:r>
            <w:r>
              <w:t xml:space="preserve"> because </w:t>
            </w:r>
            <w:r w:rsidR="00B554BB" w:rsidRPr="00B554BB">
              <w:t>it has an integrated Wi-Fi chip, which makes it ideal for prototyping IoT or other devices which require wireless and internet connectivity. The ESP32 is also faster and more powerful than Arduino</w:t>
            </w:r>
          </w:p>
        </w:tc>
      </w:tr>
    </w:tbl>
    <w:p w14:paraId="28651F15" w14:textId="77777777" w:rsidR="00A076FD" w:rsidRDefault="00A076FD" w:rsidP="0048459C">
      <w:pPr>
        <w:shd w:val="clear" w:color="auto" w:fill="FFFFFF"/>
        <w:rPr>
          <w:rFonts w:eastAsia="Times New Roman" w:cstheme="minorHAnsi"/>
          <w:color w:val="202124"/>
          <w:lang w:val="en"/>
        </w:rPr>
      </w:pPr>
    </w:p>
    <w:p w14:paraId="19744F4D" w14:textId="3D4AA497" w:rsidR="0043218D" w:rsidRDefault="0043218D" w:rsidP="0043218D"/>
    <w:p w14:paraId="73991297" w14:textId="77777777" w:rsidR="00FF4A04" w:rsidRPr="0043218D" w:rsidRDefault="00FF4A04" w:rsidP="004321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84571" w14:paraId="0C9A7FD1" w14:textId="77777777" w:rsidTr="00324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01A7021" w14:textId="4B1564DC" w:rsidR="008F5BD0" w:rsidRDefault="00D02378" w:rsidP="003241D3">
            <w:pPr>
              <w:rPr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BME280</w:t>
            </w:r>
          </w:p>
          <w:p w14:paraId="0ECB1FC5" w14:textId="77777777" w:rsidR="002E196D" w:rsidRPr="00030E8E" w:rsidRDefault="002E196D" w:rsidP="003241D3">
            <w:pPr>
              <w:rPr>
                <w:sz w:val="36"/>
                <w:szCs w:val="36"/>
              </w:rPr>
            </w:pPr>
          </w:p>
          <w:p w14:paraId="50DCA4F6" w14:textId="77777777" w:rsidR="008F5BD0" w:rsidRDefault="008F5BD0" w:rsidP="008F5BD0">
            <w:pPr>
              <w:keepNext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41001D1" wp14:editId="56C0450B">
                  <wp:extent cx="1394460" cy="994499"/>
                  <wp:effectExtent l="0" t="0" r="0" b="0"/>
                  <wp:docPr id="2" name="Picture 2" descr="Amazon.in: Buy NYLSA GY-BME280 5V Precision Altimeter Atmospheric Pressure  BME280 Sensor Module Online at Low Prices in India | NYLSA Reviews &amp; Rat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mazon.in: Buy NYLSA GY-BME280 5V Precision Altimeter Atmospheric Pressure  BME280 Sensor Module Online at Low Prices in India | NYLSA Reviews &amp; Rating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46" t="16784" r="5944" b="18881"/>
                          <a:stretch/>
                        </pic:blipFill>
                        <pic:spPr bwMode="auto">
                          <a:xfrm>
                            <a:off x="0" y="0"/>
                            <a:ext cx="1402813" cy="1000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A3BD1C" w14:textId="15B13235" w:rsidR="008F5BD0" w:rsidRPr="003C53DB" w:rsidRDefault="008F5BD0" w:rsidP="003C53DB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: BME280 Sensor</w:t>
            </w:r>
          </w:p>
        </w:tc>
      </w:tr>
      <w:tr w:rsidR="00A84571" w14:paraId="226FACB2" w14:textId="77777777" w:rsidTr="00324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262196" w14:textId="77777777" w:rsidR="00A84571" w:rsidRPr="00B554BB" w:rsidRDefault="00A84571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Hardware type:</w:t>
            </w:r>
          </w:p>
        </w:tc>
        <w:tc>
          <w:tcPr>
            <w:tcW w:w="7036" w:type="dxa"/>
          </w:tcPr>
          <w:p w14:paraId="37E334DC" w14:textId="33094943" w:rsidR="00A84571" w:rsidRPr="00B96767" w:rsidRDefault="008F5BD0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</w:tr>
      <w:tr w:rsidR="00A84571" w14:paraId="2D0337E0" w14:textId="77777777" w:rsidTr="00324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40FB29" w14:textId="77777777" w:rsidR="00A84571" w:rsidRPr="00B554BB" w:rsidRDefault="00A84571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Function:</w:t>
            </w:r>
          </w:p>
        </w:tc>
        <w:tc>
          <w:tcPr>
            <w:tcW w:w="7036" w:type="dxa"/>
          </w:tcPr>
          <w:p w14:paraId="24F02D36" w14:textId="5EC13C45" w:rsidR="00A84571" w:rsidRDefault="00A84571" w:rsidP="00324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AF5C90">
              <w:t xml:space="preserve">o </w:t>
            </w:r>
            <w:r w:rsidR="008F5BD0">
              <w:t xml:space="preserve">measure </w:t>
            </w:r>
            <w:r w:rsidR="00930748">
              <w:t>Temperature and Humidity</w:t>
            </w:r>
          </w:p>
        </w:tc>
      </w:tr>
      <w:tr w:rsidR="00A84571" w14:paraId="71EA65AC" w14:textId="77777777" w:rsidTr="00324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835C3F" w14:textId="77777777" w:rsidR="00A84571" w:rsidRPr="00B554BB" w:rsidRDefault="00A84571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Consideration:</w:t>
            </w:r>
          </w:p>
        </w:tc>
        <w:tc>
          <w:tcPr>
            <w:tcW w:w="7036" w:type="dxa"/>
          </w:tcPr>
          <w:p w14:paraId="1D76CEDB" w14:textId="6C005508" w:rsidR="00A84571" w:rsidRPr="00B96767" w:rsidRDefault="00A51BAC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C2208E">
              <w:t xml:space="preserve">o make sure </w:t>
            </w:r>
            <w:r w:rsidR="00E66B6A">
              <w:t xml:space="preserve">the </w:t>
            </w:r>
            <w:r w:rsidR="00C2208E">
              <w:t xml:space="preserve">temperature and humidity of a plant’s environment is being </w:t>
            </w:r>
            <w:r w:rsidR="00E66B6A">
              <w:t xml:space="preserve">measured </w:t>
            </w:r>
            <w:r w:rsidR="00C2208E">
              <w:t>accurately, the BME280 se</w:t>
            </w:r>
            <w:r w:rsidR="003C53DB">
              <w:t>nsor was chosen</w:t>
            </w:r>
            <w:r w:rsidR="0028413A">
              <w:t xml:space="preserve"> because it’s</w:t>
            </w:r>
            <w:r w:rsidR="00B67766">
              <w:t xml:space="preserve"> an</w:t>
            </w:r>
            <w:r w:rsidR="00F46A1B" w:rsidRPr="00F46A1B">
              <w:t xml:space="preserve"> </w:t>
            </w:r>
            <w:r w:rsidR="00B67766">
              <w:t>impressive</w:t>
            </w:r>
            <w:r w:rsidR="00F46A1B" w:rsidRPr="00F46A1B">
              <w:t xml:space="preserve"> low-cost sensing solution for measuring humidity with ±3% accuracy</w:t>
            </w:r>
            <w:r w:rsidR="00516F5A">
              <w:t xml:space="preserve"> </w:t>
            </w:r>
            <w:r w:rsidR="00F46A1B" w:rsidRPr="00F46A1B">
              <w:t>and temperature with ±1.0°C accuracy</w:t>
            </w:r>
            <w:r w:rsidR="00276D46">
              <w:t xml:space="preserve">, which makes it </w:t>
            </w:r>
            <w:r w:rsidR="00136C9D">
              <w:t>perfect choice for this project</w:t>
            </w:r>
          </w:p>
        </w:tc>
      </w:tr>
    </w:tbl>
    <w:p w14:paraId="3CF0111E" w14:textId="77777777" w:rsidR="00030E8E" w:rsidRDefault="00030E8E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36C9D" w14:paraId="1563998C" w14:textId="77777777" w:rsidTr="00324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90407D9" w14:textId="00D33969" w:rsidR="00030E8E" w:rsidRDefault="007B28A6" w:rsidP="00030E8E">
            <w:pPr>
              <w:rPr>
                <w:sz w:val="36"/>
                <w:szCs w:val="36"/>
              </w:rPr>
            </w:pPr>
            <w:r w:rsidRPr="007B28A6">
              <w:rPr>
                <w:b w:val="0"/>
                <w:bCs w:val="0"/>
                <w:sz w:val="36"/>
                <w:szCs w:val="36"/>
              </w:rPr>
              <w:t>Grove Moisture Senso</w:t>
            </w:r>
            <w:r>
              <w:rPr>
                <w:b w:val="0"/>
                <w:bCs w:val="0"/>
                <w:sz w:val="36"/>
                <w:szCs w:val="36"/>
              </w:rPr>
              <w:t>r</w:t>
            </w:r>
          </w:p>
          <w:p w14:paraId="73B212B9" w14:textId="77777777" w:rsidR="002E196D" w:rsidRPr="00030E8E" w:rsidRDefault="002E196D" w:rsidP="00030E8E">
            <w:pPr>
              <w:rPr>
                <w:sz w:val="36"/>
                <w:szCs w:val="36"/>
              </w:rPr>
            </w:pPr>
          </w:p>
          <w:p w14:paraId="22FD169D" w14:textId="51E06809" w:rsidR="00136C9D" w:rsidRDefault="00030E8E" w:rsidP="003241D3">
            <w:pPr>
              <w:keepNext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3EB1F1F" wp14:editId="79B5E35D">
                  <wp:extent cx="1432560" cy="12115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74" t="2839" r="7440" b="6892"/>
                          <a:stretch/>
                        </pic:blipFill>
                        <pic:spPr bwMode="auto">
                          <a:xfrm>
                            <a:off x="0" y="0"/>
                            <a:ext cx="1443703" cy="122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5942C6" w14:textId="2FB7715D" w:rsidR="00136C9D" w:rsidRPr="003C53DB" w:rsidRDefault="00136C9D" w:rsidP="003241D3">
            <w:pPr>
              <w:pStyle w:val="Caption"/>
            </w:pPr>
            <w:r>
              <w:t>Figure</w:t>
            </w:r>
            <w:r w:rsidR="002E196D">
              <w:t xml:space="preserve"> 3</w:t>
            </w:r>
            <w:r>
              <w:t xml:space="preserve">: </w:t>
            </w:r>
            <w:r w:rsidR="00030E8E">
              <w:t xml:space="preserve">Grove </w:t>
            </w:r>
            <w:r w:rsidR="002E196D">
              <w:t>Moisture Sensor</w:t>
            </w:r>
          </w:p>
        </w:tc>
      </w:tr>
      <w:tr w:rsidR="00136C9D" w14:paraId="76DB6832" w14:textId="77777777" w:rsidTr="00324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064DC0" w14:textId="77777777" w:rsidR="00136C9D" w:rsidRPr="00B554BB" w:rsidRDefault="00136C9D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Hardware type:</w:t>
            </w:r>
          </w:p>
        </w:tc>
        <w:tc>
          <w:tcPr>
            <w:tcW w:w="7036" w:type="dxa"/>
          </w:tcPr>
          <w:p w14:paraId="71E199EF" w14:textId="77777777" w:rsidR="00136C9D" w:rsidRPr="00B96767" w:rsidRDefault="00136C9D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</w:tr>
      <w:tr w:rsidR="00136C9D" w14:paraId="5B98A77D" w14:textId="77777777" w:rsidTr="00324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394877" w14:textId="77777777" w:rsidR="00136C9D" w:rsidRPr="00B554BB" w:rsidRDefault="00136C9D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Function:</w:t>
            </w:r>
          </w:p>
        </w:tc>
        <w:tc>
          <w:tcPr>
            <w:tcW w:w="7036" w:type="dxa"/>
          </w:tcPr>
          <w:p w14:paraId="629DD246" w14:textId="295D1BD3" w:rsidR="00136C9D" w:rsidRDefault="00136C9D" w:rsidP="00324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AF5C90">
              <w:t xml:space="preserve">o </w:t>
            </w:r>
            <w:r>
              <w:t xml:space="preserve">measure </w:t>
            </w:r>
            <w:r w:rsidR="00BD382A">
              <w:t xml:space="preserve">moisture in </w:t>
            </w:r>
            <w:r w:rsidR="009734AC">
              <w:t>soil</w:t>
            </w:r>
          </w:p>
        </w:tc>
      </w:tr>
      <w:tr w:rsidR="00136C9D" w14:paraId="17C34AC8" w14:textId="77777777" w:rsidTr="00324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5E3B02" w14:textId="77777777" w:rsidR="00136C9D" w:rsidRPr="00B554BB" w:rsidRDefault="00136C9D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Consideration:</w:t>
            </w:r>
          </w:p>
        </w:tc>
        <w:tc>
          <w:tcPr>
            <w:tcW w:w="7036" w:type="dxa"/>
          </w:tcPr>
          <w:p w14:paraId="5C0A71F9" w14:textId="3F1A8D06" w:rsidR="00136C9D" w:rsidRPr="00B96767" w:rsidRDefault="00FC0E4D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FC0E4D">
              <w:t xml:space="preserve">o detect soil moisture accurately for plants. The usage for this </w:t>
            </w:r>
            <w:r w:rsidR="007B28A6">
              <w:t>moisture sensor</w:t>
            </w:r>
            <w:r w:rsidRPr="00FC0E4D">
              <w:t xml:space="preserve"> is simplified. </w:t>
            </w:r>
            <w:r w:rsidR="007B28A6">
              <w:t>It</w:t>
            </w:r>
            <w:r w:rsidR="00F14297">
              <w:t xml:space="preserve"> can be simply</w:t>
            </w:r>
            <w:r w:rsidRPr="00FC0E4D">
              <w:t xml:space="preserve"> insert</w:t>
            </w:r>
            <w:r w:rsidR="00F14297">
              <w:t>ed</w:t>
            </w:r>
            <w:r w:rsidRPr="00FC0E4D">
              <w:t xml:space="preserve"> into soil </w:t>
            </w:r>
            <w:r w:rsidR="00F14297">
              <w:t xml:space="preserve">and </w:t>
            </w:r>
            <w:r w:rsidR="002A7AEE">
              <w:t xml:space="preserve">connected to a </w:t>
            </w:r>
            <w:r w:rsidRPr="00FC0E4D">
              <w:t xml:space="preserve">microcontroller with </w:t>
            </w:r>
            <w:r w:rsidR="002A7AEE">
              <w:t xml:space="preserve">its </w:t>
            </w:r>
            <w:r w:rsidRPr="00FC0E4D">
              <w:t xml:space="preserve">Grove cable. It is compatible with 3.3 V and 5 V input voltage which make it more adaptive. You can use this </w:t>
            </w:r>
            <w:r w:rsidR="007B28A6">
              <w:t>moisture sensor</w:t>
            </w:r>
            <w:r w:rsidRPr="00FC0E4D">
              <w:t xml:space="preserve"> to build loads of smart plant-attending applications.</w:t>
            </w:r>
          </w:p>
        </w:tc>
      </w:tr>
    </w:tbl>
    <w:p w14:paraId="7EAD207D" w14:textId="1CEA72E5" w:rsidR="00136C9D" w:rsidRDefault="00136C9D"/>
    <w:p w14:paraId="694671F6" w14:textId="26C34C1A" w:rsidR="002F55B1" w:rsidRDefault="002F55B1"/>
    <w:p w14:paraId="2D4B500C" w14:textId="77777777" w:rsidR="00FF4A04" w:rsidRDefault="00FF4A04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E3E0A" w14:paraId="378E202B" w14:textId="77777777" w:rsidTr="00324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907FB7C" w14:textId="1A3E4DB3" w:rsidR="00BE3E0A" w:rsidRDefault="00782A39" w:rsidP="003241D3">
            <w:pPr>
              <w:rPr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Adafruit</w:t>
            </w:r>
            <w:r w:rsidR="00BE3E0A" w:rsidRPr="007B28A6">
              <w:rPr>
                <w:b w:val="0"/>
                <w:bCs w:val="0"/>
                <w:sz w:val="36"/>
                <w:szCs w:val="36"/>
              </w:rPr>
              <w:t xml:space="preserve"> </w:t>
            </w:r>
            <w:r>
              <w:rPr>
                <w:b w:val="0"/>
                <w:bCs w:val="0"/>
                <w:sz w:val="36"/>
                <w:szCs w:val="36"/>
              </w:rPr>
              <w:t>UV</w:t>
            </w:r>
            <w:r w:rsidR="00113FDF">
              <w:rPr>
                <w:b w:val="0"/>
                <w:bCs w:val="0"/>
                <w:sz w:val="36"/>
                <w:szCs w:val="36"/>
              </w:rPr>
              <w:t xml:space="preserve"> Light</w:t>
            </w:r>
            <w:r w:rsidR="00BE3E0A" w:rsidRPr="007B28A6">
              <w:rPr>
                <w:b w:val="0"/>
                <w:bCs w:val="0"/>
                <w:sz w:val="36"/>
                <w:szCs w:val="36"/>
              </w:rPr>
              <w:t xml:space="preserve"> Senso</w:t>
            </w:r>
            <w:r w:rsidR="00BE3E0A">
              <w:rPr>
                <w:b w:val="0"/>
                <w:bCs w:val="0"/>
                <w:sz w:val="36"/>
                <w:szCs w:val="36"/>
              </w:rPr>
              <w:t>r</w:t>
            </w:r>
          </w:p>
          <w:p w14:paraId="2247AC59" w14:textId="77777777" w:rsidR="00BE3E0A" w:rsidRPr="00030E8E" w:rsidRDefault="00BE3E0A" w:rsidP="003241D3">
            <w:pPr>
              <w:rPr>
                <w:sz w:val="36"/>
                <w:szCs w:val="36"/>
              </w:rPr>
            </w:pPr>
          </w:p>
          <w:p w14:paraId="32ABA62E" w14:textId="10DC36F2" w:rsidR="00BE3E0A" w:rsidRDefault="00A076FD" w:rsidP="003241D3">
            <w:pPr>
              <w:keepNext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3D19FE5" wp14:editId="22E0B44B">
                  <wp:extent cx="1375169" cy="1066800"/>
                  <wp:effectExtent l="0" t="0" r="0" b="0"/>
                  <wp:docPr id="7" name="Picture 7" descr="ADAFRUIT INDUSTRIES Breakout Module - RS Components Indones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DAFRUIT INDUSTRIES Breakout Module - RS Components Indones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608" cy="107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12F000" w14:textId="7CBAFA6D" w:rsidR="00BE3E0A" w:rsidRPr="003C53DB" w:rsidRDefault="00BE3E0A" w:rsidP="003241D3">
            <w:pPr>
              <w:pStyle w:val="Caption"/>
            </w:pPr>
            <w:r>
              <w:t xml:space="preserve">Figure </w:t>
            </w:r>
            <w:r w:rsidR="0080736B">
              <w:t>4</w:t>
            </w:r>
            <w:r>
              <w:t xml:space="preserve">: </w:t>
            </w:r>
            <w:r w:rsidR="0080736B" w:rsidRPr="0080736B">
              <w:t>Adafruit UV Light Sensor</w:t>
            </w:r>
          </w:p>
        </w:tc>
      </w:tr>
      <w:tr w:rsidR="00BA75F9" w14:paraId="58F42B1D" w14:textId="77777777" w:rsidTr="00324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74E850" w14:textId="77777777" w:rsidR="00BE3E0A" w:rsidRPr="00B554BB" w:rsidRDefault="00BE3E0A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Hardware type:</w:t>
            </w:r>
          </w:p>
        </w:tc>
        <w:tc>
          <w:tcPr>
            <w:tcW w:w="7036" w:type="dxa"/>
          </w:tcPr>
          <w:p w14:paraId="3A0124F9" w14:textId="77777777" w:rsidR="00BE3E0A" w:rsidRPr="00B96767" w:rsidRDefault="00BE3E0A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</w:tr>
      <w:tr w:rsidR="00BA75F9" w14:paraId="7FF19F2C" w14:textId="77777777" w:rsidTr="00324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26DC64" w14:textId="77777777" w:rsidR="00BE3E0A" w:rsidRPr="00B554BB" w:rsidRDefault="00BE3E0A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Function:</w:t>
            </w:r>
          </w:p>
        </w:tc>
        <w:tc>
          <w:tcPr>
            <w:tcW w:w="7036" w:type="dxa"/>
          </w:tcPr>
          <w:p w14:paraId="2FE1AE8A" w14:textId="677BB77C" w:rsidR="00BE3E0A" w:rsidRDefault="00BE3E0A" w:rsidP="00324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AF5C90">
              <w:t xml:space="preserve">o </w:t>
            </w:r>
            <w:r>
              <w:t xml:space="preserve">measure </w:t>
            </w:r>
            <w:r w:rsidR="00113FDF">
              <w:t>Ultraviolet light</w:t>
            </w:r>
          </w:p>
        </w:tc>
      </w:tr>
      <w:tr w:rsidR="00BA75F9" w14:paraId="27099613" w14:textId="77777777" w:rsidTr="00324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746047" w14:textId="77777777" w:rsidR="00BE3E0A" w:rsidRPr="00B554BB" w:rsidRDefault="00BE3E0A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Consideration:</w:t>
            </w:r>
          </w:p>
        </w:tc>
        <w:tc>
          <w:tcPr>
            <w:tcW w:w="7036" w:type="dxa"/>
          </w:tcPr>
          <w:p w14:paraId="529E8964" w14:textId="59DE2174" w:rsidR="00BE3E0A" w:rsidRPr="00B96767" w:rsidRDefault="00A40E3A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E3A">
              <w:t>Ultraviolet (UV) light is important for plant growth</w:t>
            </w:r>
            <w:r w:rsidR="0080736B">
              <w:t>,</w:t>
            </w:r>
            <w:r w:rsidR="00734012">
              <w:t xml:space="preserve"> this UV</w:t>
            </w:r>
            <w:r w:rsidR="00CA55E7">
              <w:t xml:space="preserve"> light sensor was chosen because </w:t>
            </w:r>
            <w:r w:rsidR="00A0582F" w:rsidRPr="007F72B4">
              <w:t>it</w:t>
            </w:r>
            <w:r w:rsidR="007F72B4" w:rsidRPr="007F72B4">
              <w:t xml:space="preserve"> uses a UV photodiode, which can detect the 240-370nm range of light (which covers UVB and most of UVA spectrum)</w:t>
            </w:r>
            <w:r w:rsidR="007F72B4">
              <w:t>.</w:t>
            </w:r>
            <w:r w:rsidR="00456D1C">
              <w:t xml:space="preserve"> </w:t>
            </w:r>
            <w:r w:rsidR="00456D1C" w:rsidRPr="00456D1C">
              <w:t xml:space="preserve">This sensor is </w:t>
            </w:r>
            <w:r w:rsidR="00456D1C">
              <w:t xml:space="preserve">simple to use, </w:t>
            </w:r>
            <w:r w:rsidR="00A0582F" w:rsidRPr="00A0582F">
              <w:t>it only does one thing and gives an analog voltage output instead of requiring a complicated I2C setup procedure. This makes it better for simple projects. It also has a 'true' UV sensor instead of a calibrated light-sensor.</w:t>
            </w:r>
          </w:p>
        </w:tc>
      </w:tr>
    </w:tbl>
    <w:p w14:paraId="1CB89B17" w14:textId="2D68CFF3" w:rsidR="00BE3E0A" w:rsidRDefault="00BE3E0A"/>
    <w:p w14:paraId="28FE76E5" w14:textId="4523EBF5" w:rsidR="00C86771" w:rsidRDefault="00C86771"/>
    <w:p w14:paraId="28DE1A16" w14:textId="6B9B7B0E" w:rsidR="00C86771" w:rsidRDefault="00C86771"/>
    <w:p w14:paraId="46CCC9B6" w14:textId="77777777" w:rsidR="00C86771" w:rsidRDefault="00C86771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269AD" w14:paraId="31A553CA" w14:textId="77777777" w:rsidTr="00324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EA10ABF" w14:textId="49A2F8A9" w:rsidR="009269AD" w:rsidRDefault="00C86771" w:rsidP="003241D3">
            <w:pPr>
              <w:rPr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Water</w:t>
            </w:r>
            <w:r w:rsidR="009269AD" w:rsidRPr="007B28A6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746956">
              <w:rPr>
                <w:b w:val="0"/>
                <w:bCs w:val="0"/>
                <w:sz w:val="36"/>
                <w:szCs w:val="36"/>
              </w:rPr>
              <w:t xml:space="preserve">Level </w:t>
            </w:r>
            <w:r w:rsidR="009269AD" w:rsidRPr="007B28A6">
              <w:rPr>
                <w:b w:val="0"/>
                <w:bCs w:val="0"/>
                <w:sz w:val="36"/>
                <w:szCs w:val="36"/>
              </w:rPr>
              <w:t>Senso</w:t>
            </w:r>
            <w:r w:rsidR="009269AD">
              <w:rPr>
                <w:b w:val="0"/>
                <w:bCs w:val="0"/>
                <w:sz w:val="36"/>
                <w:szCs w:val="36"/>
              </w:rPr>
              <w:t>r</w:t>
            </w:r>
          </w:p>
          <w:p w14:paraId="30D15666" w14:textId="77777777" w:rsidR="00746956" w:rsidRDefault="00746956" w:rsidP="003241D3">
            <w:pPr>
              <w:keepNext/>
              <w:rPr>
                <w:b w:val="0"/>
                <w:bCs w:val="0"/>
                <w:noProof/>
              </w:rPr>
            </w:pPr>
          </w:p>
          <w:p w14:paraId="3A989318" w14:textId="04BF0FE4" w:rsidR="009269AD" w:rsidRDefault="00746956" w:rsidP="003241D3">
            <w:pPr>
              <w:keepNext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1046034" wp14:editId="6E6DC8D9">
                  <wp:extent cx="1523365" cy="1226820"/>
                  <wp:effectExtent l="0" t="0" r="635" b="0"/>
                  <wp:docPr id="9" name="Picture 9" descr="Rain Water Level Sensor - Makerlab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ain Water Level Sensor - Makerlab Electron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40" t="12280" r="4833" b="11630"/>
                          <a:stretch/>
                        </pic:blipFill>
                        <pic:spPr bwMode="auto">
                          <a:xfrm>
                            <a:off x="0" y="0"/>
                            <a:ext cx="1533680" cy="1235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4FC781" w14:textId="6D13C0BB" w:rsidR="009269AD" w:rsidRPr="003C53DB" w:rsidRDefault="009269AD" w:rsidP="003241D3">
            <w:pPr>
              <w:pStyle w:val="Caption"/>
            </w:pPr>
            <w:r>
              <w:t xml:space="preserve">Figure </w:t>
            </w:r>
            <w:r w:rsidR="00C86771">
              <w:t>5</w:t>
            </w:r>
            <w:r>
              <w:t xml:space="preserve">: </w:t>
            </w:r>
            <w:r w:rsidR="00C86771">
              <w:t>Water</w:t>
            </w:r>
            <w:r w:rsidR="00746956">
              <w:t xml:space="preserve"> level</w:t>
            </w:r>
            <w:r w:rsidRPr="0080736B">
              <w:t xml:space="preserve"> Sensor</w:t>
            </w:r>
          </w:p>
        </w:tc>
      </w:tr>
      <w:tr w:rsidR="009269AD" w14:paraId="5002B584" w14:textId="77777777" w:rsidTr="00324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8C4181" w14:textId="77777777" w:rsidR="009269AD" w:rsidRPr="00B554BB" w:rsidRDefault="009269AD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Hardware type:</w:t>
            </w:r>
          </w:p>
        </w:tc>
        <w:tc>
          <w:tcPr>
            <w:tcW w:w="7036" w:type="dxa"/>
          </w:tcPr>
          <w:p w14:paraId="55B9B287" w14:textId="77777777" w:rsidR="009269AD" w:rsidRPr="00B96767" w:rsidRDefault="009269AD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</w:tr>
      <w:tr w:rsidR="009269AD" w14:paraId="5B5E5CAB" w14:textId="77777777" w:rsidTr="00324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FA65F1" w14:textId="77777777" w:rsidR="009269AD" w:rsidRPr="00B554BB" w:rsidRDefault="009269AD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Function:</w:t>
            </w:r>
          </w:p>
        </w:tc>
        <w:tc>
          <w:tcPr>
            <w:tcW w:w="7036" w:type="dxa"/>
          </w:tcPr>
          <w:p w14:paraId="2B2591FD" w14:textId="00AD36D4" w:rsidR="009269AD" w:rsidRDefault="009269AD" w:rsidP="00324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AF5C90">
              <w:t xml:space="preserve">o </w:t>
            </w:r>
            <w:r>
              <w:t xml:space="preserve">measure </w:t>
            </w:r>
            <w:r w:rsidR="00C86771">
              <w:t>water level</w:t>
            </w:r>
            <w:r w:rsidR="00746956">
              <w:t xml:space="preserve"> in a tank</w:t>
            </w:r>
          </w:p>
        </w:tc>
      </w:tr>
      <w:tr w:rsidR="009269AD" w14:paraId="61777902" w14:textId="77777777" w:rsidTr="00324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15EA15" w14:textId="77777777" w:rsidR="009269AD" w:rsidRPr="00B554BB" w:rsidRDefault="009269AD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Consideration:</w:t>
            </w:r>
          </w:p>
        </w:tc>
        <w:tc>
          <w:tcPr>
            <w:tcW w:w="7036" w:type="dxa"/>
          </w:tcPr>
          <w:p w14:paraId="39C1F8ED" w14:textId="52F63C1A" w:rsidR="009269AD" w:rsidRPr="00B96767" w:rsidRDefault="002B63C5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3C5">
              <w:t>The working of the water level sensor is simple and easy to understand. The PCB is made from long conductive plates. When the water reaches a certain level the conductivity between the two plates changes, and by measuring the changes we can measure the water level.</w:t>
            </w:r>
            <w:r>
              <w:t xml:space="preserve"> This </w:t>
            </w:r>
            <w:r w:rsidR="00056F5D">
              <w:t>sensor was chosen because it makes it easy and simple to simulate water tank level.</w:t>
            </w:r>
          </w:p>
        </w:tc>
      </w:tr>
    </w:tbl>
    <w:p w14:paraId="05A2B908" w14:textId="54F79DB9" w:rsidR="009269AD" w:rsidRDefault="009269AD"/>
    <w:p w14:paraId="3A6A9AD9" w14:textId="77777777" w:rsidR="00FF4A04" w:rsidRDefault="00FF4A04"/>
    <w:p w14:paraId="4B240053" w14:textId="77777777" w:rsidR="00C1757E" w:rsidRDefault="00C1757E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B1286" w14:paraId="4A27FEC0" w14:textId="77777777" w:rsidTr="00324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D8F9A9D" w14:textId="52BE1142" w:rsidR="007B1286" w:rsidRPr="00B80EB6" w:rsidRDefault="00B80EB6" w:rsidP="00B80EB6">
            <w:pPr>
              <w:rPr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SG90 180 degree Servo Motor</w:t>
            </w:r>
          </w:p>
          <w:p w14:paraId="187A2F60" w14:textId="77777777" w:rsidR="00A92138" w:rsidRDefault="00A92138" w:rsidP="003241D3">
            <w:pPr>
              <w:keepNext/>
              <w:rPr>
                <w:b w:val="0"/>
                <w:bCs w:val="0"/>
                <w:noProof/>
              </w:rPr>
            </w:pPr>
          </w:p>
          <w:p w14:paraId="192B52E0" w14:textId="2B207D78" w:rsidR="007B1286" w:rsidRDefault="00A92138" w:rsidP="003241D3">
            <w:pPr>
              <w:keepNext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29F1BCF" wp14:editId="09F8B114">
                  <wp:extent cx="1257300" cy="1106424"/>
                  <wp:effectExtent l="0" t="0" r="0" b="0"/>
                  <wp:docPr id="11" name="Picture 11" descr="SG90 9G Micro Servo Motor | ThinkRobotics.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G90 9G Micro Servo Motor | ThinkRobotics.i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78" t="6561" r="10797" b="6834"/>
                          <a:stretch/>
                        </pic:blipFill>
                        <pic:spPr bwMode="auto">
                          <a:xfrm>
                            <a:off x="0" y="0"/>
                            <a:ext cx="1265450" cy="1113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172D0C" w14:textId="0D7CF72F" w:rsidR="007B1286" w:rsidRPr="003C53DB" w:rsidRDefault="007B1286" w:rsidP="003241D3">
            <w:pPr>
              <w:pStyle w:val="Caption"/>
            </w:pPr>
            <w:r>
              <w:t xml:space="preserve">Figure </w:t>
            </w:r>
            <w:r w:rsidR="00FF4A04">
              <w:t>6</w:t>
            </w:r>
            <w:r>
              <w:t xml:space="preserve">: </w:t>
            </w:r>
            <w:r w:rsidR="00B80EB6" w:rsidRPr="00B80EB6">
              <w:t>SG90 180 degree Servo Motor</w:t>
            </w:r>
          </w:p>
        </w:tc>
      </w:tr>
      <w:tr w:rsidR="007B1286" w14:paraId="2F942E75" w14:textId="77777777" w:rsidTr="00324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64D9F9" w14:textId="77777777" w:rsidR="007B1286" w:rsidRPr="00B554BB" w:rsidRDefault="007B1286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Hardware type:</w:t>
            </w:r>
          </w:p>
        </w:tc>
        <w:tc>
          <w:tcPr>
            <w:tcW w:w="7036" w:type="dxa"/>
          </w:tcPr>
          <w:p w14:paraId="670B1792" w14:textId="4EA6181B" w:rsidR="007B1286" w:rsidRPr="00B96767" w:rsidRDefault="00FF4A04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</w:tr>
      <w:tr w:rsidR="007B1286" w14:paraId="43633381" w14:textId="77777777" w:rsidTr="00324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C6FFFD" w14:textId="77777777" w:rsidR="007B1286" w:rsidRPr="00B554BB" w:rsidRDefault="007B1286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Function:</w:t>
            </w:r>
          </w:p>
        </w:tc>
        <w:tc>
          <w:tcPr>
            <w:tcW w:w="7036" w:type="dxa"/>
          </w:tcPr>
          <w:p w14:paraId="075783AD" w14:textId="03645123" w:rsidR="007B1286" w:rsidRDefault="007B1286" w:rsidP="00324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AF5C90">
              <w:t xml:space="preserve">o </w:t>
            </w:r>
            <w:r w:rsidR="00FF4A04">
              <w:t>simulate water tank valve</w:t>
            </w:r>
          </w:p>
        </w:tc>
      </w:tr>
      <w:tr w:rsidR="007B1286" w14:paraId="7F8B2DE0" w14:textId="77777777" w:rsidTr="00324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BBA36B" w14:textId="77777777" w:rsidR="007B1286" w:rsidRPr="00B554BB" w:rsidRDefault="007B1286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Consideration:</w:t>
            </w:r>
          </w:p>
        </w:tc>
        <w:tc>
          <w:tcPr>
            <w:tcW w:w="7036" w:type="dxa"/>
          </w:tcPr>
          <w:p w14:paraId="6C792B9E" w14:textId="08912CBA" w:rsidR="007B1286" w:rsidRPr="00B96767" w:rsidRDefault="0007547F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servo was chosen to act as </w:t>
            </w:r>
            <w:r w:rsidR="007B00B8">
              <w:t>a</w:t>
            </w:r>
            <w:r>
              <w:t xml:space="preserve"> water tank valve, because it is </w:t>
            </w:r>
            <w:proofErr w:type="gramStart"/>
            <w:r>
              <w:t>an</w:t>
            </w:r>
            <w:proofErr w:type="gramEnd"/>
            <w:r>
              <w:t xml:space="preserve"> 180 degree servo, </w:t>
            </w:r>
            <w:r w:rsidR="0017456C">
              <w:t xml:space="preserve">and </w:t>
            </w:r>
            <w:r w:rsidR="00D15AAE">
              <w:t xml:space="preserve">it can easily be programmed to rotate at any angle between 0-180 degrees, </w:t>
            </w:r>
            <w:r w:rsidR="00BD387A">
              <w:t xml:space="preserve">and </w:t>
            </w:r>
            <w:r w:rsidR="00B5094E">
              <w:t xml:space="preserve">specific </w:t>
            </w:r>
            <w:r w:rsidR="00BD387A">
              <w:t>angles can be chosen for open drain and closed drain state</w:t>
            </w:r>
            <w:r w:rsidR="00B5094E">
              <w:t>s.</w:t>
            </w:r>
          </w:p>
        </w:tc>
      </w:tr>
    </w:tbl>
    <w:p w14:paraId="3F0F3B95" w14:textId="466DAA28" w:rsidR="00474FE4" w:rsidRDefault="00474FE4"/>
    <w:p w14:paraId="78259100" w14:textId="5438B059" w:rsidR="00474FE4" w:rsidRDefault="00474FE4"/>
    <w:p w14:paraId="1DD23035" w14:textId="23902DFC" w:rsidR="00474FE4" w:rsidRDefault="00474FE4"/>
    <w:p w14:paraId="6D40D005" w14:textId="5B4042E3" w:rsidR="00474FE4" w:rsidRDefault="00474FE4"/>
    <w:p w14:paraId="4B52D801" w14:textId="44357A86" w:rsidR="00BA76A1" w:rsidRDefault="00BA76A1"/>
    <w:p w14:paraId="52AA508D" w14:textId="6AE1244F" w:rsidR="00BA76A1" w:rsidRDefault="00BA76A1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656"/>
        <w:gridCol w:w="1321"/>
        <w:gridCol w:w="3870"/>
      </w:tblGrid>
      <w:tr w:rsidR="00CA36C6" w14:paraId="3A595508" w14:textId="5431975D" w:rsidTr="006B5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gridSpan w:val="2"/>
          </w:tcPr>
          <w:p w14:paraId="7EACD9A0" w14:textId="04846EB3" w:rsidR="00CA36C6" w:rsidRPr="008B2C62" w:rsidRDefault="00CA36C6" w:rsidP="008B2C62">
            <w:pPr>
              <w:rPr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lastRenderedPageBreak/>
              <w:t>LEDs</w:t>
            </w:r>
          </w:p>
          <w:p w14:paraId="188029BC" w14:textId="77777777" w:rsidR="00CA36C6" w:rsidRDefault="00CA36C6" w:rsidP="003241D3">
            <w:pPr>
              <w:keepNext/>
              <w:rPr>
                <w:b w:val="0"/>
                <w:bCs w:val="0"/>
                <w:noProof/>
              </w:rPr>
            </w:pPr>
          </w:p>
          <w:p w14:paraId="3DF44D40" w14:textId="4707FCF5" w:rsidR="00CA36C6" w:rsidRDefault="00CA36C6" w:rsidP="003241D3">
            <w:pPr>
              <w:keepNext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F1B7458" wp14:editId="1510F808">
                  <wp:extent cx="1705610" cy="1096386"/>
                  <wp:effectExtent l="0" t="0" r="8890" b="8890"/>
                  <wp:docPr id="13" name="Picture 13" descr="Light Emitting Diode Basics | LED Types, Colors and Applic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ight Emitting Diode Basics | LED Types, Colors and Applicati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36" t="11665" r="15741"/>
                          <a:stretch/>
                        </pic:blipFill>
                        <pic:spPr bwMode="auto">
                          <a:xfrm flipH="1">
                            <a:off x="0" y="0"/>
                            <a:ext cx="1711905" cy="1100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446165" w14:textId="77B2156C" w:rsidR="00CA36C6" w:rsidRPr="003C53DB" w:rsidRDefault="00CA36C6" w:rsidP="003241D3">
            <w:pPr>
              <w:pStyle w:val="Caption"/>
            </w:pPr>
            <w:r>
              <w:t>Figure 7: LEDs</w:t>
            </w:r>
          </w:p>
        </w:tc>
        <w:tc>
          <w:tcPr>
            <w:tcW w:w="3870" w:type="dxa"/>
          </w:tcPr>
          <w:p w14:paraId="0D88A84D" w14:textId="77777777" w:rsidR="00CA36C6" w:rsidRDefault="00CA36C6" w:rsidP="008B2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</w:p>
        </w:tc>
      </w:tr>
      <w:tr w:rsidR="00CA36C6" w14:paraId="345C95AC" w14:textId="4FE84E67" w:rsidTr="0029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14:paraId="101FD89E" w14:textId="77777777" w:rsidR="00CA36C6" w:rsidRPr="00B554BB" w:rsidRDefault="00CA36C6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Hardware type:</w:t>
            </w:r>
          </w:p>
        </w:tc>
        <w:tc>
          <w:tcPr>
            <w:tcW w:w="5191" w:type="dxa"/>
            <w:gridSpan w:val="2"/>
          </w:tcPr>
          <w:p w14:paraId="1E14AB8C" w14:textId="4C8710FC" w:rsidR="00CA36C6" w:rsidRDefault="00CA36C6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</w:tr>
      <w:tr w:rsidR="00357707" w14:paraId="13AF9F37" w14:textId="7387DA18" w:rsidTr="006B5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Merge w:val="restart"/>
          </w:tcPr>
          <w:p w14:paraId="5EE6BF26" w14:textId="77777777" w:rsidR="00357707" w:rsidRPr="00B554BB" w:rsidRDefault="00357707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Function:</w:t>
            </w:r>
          </w:p>
        </w:tc>
        <w:tc>
          <w:tcPr>
            <w:tcW w:w="1321" w:type="dxa"/>
          </w:tcPr>
          <w:p w14:paraId="55400293" w14:textId="7E5E16E4" w:rsidR="00357707" w:rsidRDefault="00357707" w:rsidP="00324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 LED</w:t>
            </w:r>
          </w:p>
        </w:tc>
        <w:tc>
          <w:tcPr>
            <w:tcW w:w="3870" w:type="dxa"/>
          </w:tcPr>
          <w:p w14:paraId="3DC6B9C4" w14:textId="78EFB834" w:rsidR="00357707" w:rsidRDefault="00EC1459" w:rsidP="00324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Simulate Humidifier</w:t>
            </w:r>
          </w:p>
        </w:tc>
      </w:tr>
      <w:tr w:rsidR="00357707" w14:paraId="56257E1E" w14:textId="77777777" w:rsidTr="000E1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Merge/>
          </w:tcPr>
          <w:p w14:paraId="13010217" w14:textId="77777777" w:rsidR="00357707" w:rsidRPr="00B554BB" w:rsidRDefault="00357707" w:rsidP="003241D3">
            <w:pPr>
              <w:rPr>
                <w:b w:val="0"/>
                <w:bCs w:val="0"/>
              </w:rPr>
            </w:pPr>
          </w:p>
        </w:tc>
        <w:tc>
          <w:tcPr>
            <w:tcW w:w="1321" w:type="dxa"/>
          </w:tcPr>
          <w:p w14:paraId="28B9E96C" w14:textId="52DF1556" w:rsidR="00357707" w:rsidRDefault="00357707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 LED</w:t>
            </w:r>
          </w:p>
        </w:tc>
        <w:tc>
          <w:tcPr>
            <w:tcW w:w="3870" w:type="dxa"/>
          </w:tcPr>
          <w:p w14:paraId="7F3CAF7E" w14:textId="0C36A057" w:rsidR="00357707" w:rsidRDefault="00B138CF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Simulate </w:t>
            </w:r>
            <w:r w:rsidR="009461B6">
              <w:t xml:space="preserve">Dehumidifier </w:t>
            </w:r>
          </w:p>
        </w:tc>
      </w:tr>
      <w:tr w:rsidR="000E1436" w14:paraId="1E35E878" w14:textId="77777777" w:rsidTr="000E143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Merge/>
          </w:tcPr>
          <w:p w14:paraId="3F2C5805" w14:textId="77777777" w:rsidR="000E1436" w:rsidRPr="00B554BB" w:rsidRDefault="000E1436" w:rsidP="003241D3">
            <w:pPr>
              <w:rPr>
                <w:b w:val="0"/>
                <w:bCs w:val="0"/>
              </w:rPr>
            </w:pPr>
          </w:p>
        </w:tc>
        <w:tc>
          <w:tcPr>
            <w:tcW w:w="1321" w:type="dxa"/>
          </w:tcPr>
          <w:p w14:paraId="2339928F" w14:textId="7E009316" w:rsidR="000E1436" w:rsidRDefault="000E1436" w:rsidP="00324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 LED</w:t>
            </w:r>
          </w:p>
        </w:tc>
        <w:tc>
          <w:tcPr>
            <w:tcW w:w="3870" w:type="dxa"/>
          </w:tcPr>
          <w:p w14:paraId="72B82A26" w14:textId="1792FCDE" w:rsidR="000E1436" w:rsidRDefault="000E1436" w:rsidP="00324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Simulate </w:t>
            </w:r>
            <w:r w:rsidRPr="003F2DFE">
              <w:t>U</w:t>
            </w:r>
            <w:r>
              <w:t xml:space="preserve">ltraviolet </w:t>
            </w:r>
            <w:r w:rsidRPr="003F2DFE">
              <w:t>light</w:t>
            </w:r>
          </w:p>
        </w:tc>
      </w:tr>
      <w:tr w:rsidR="00CA36C6" w14:paraId="74CA4E8E" w14:textId="0CCC852D" w:rsidTr="00B5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14:paraId="537BC457" w14:textId="77777777" w:rsidR="00CA36C6" w:rsidRPr="00B554BB" w:rsidRDefault="00CA36C6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Consideration:</w:t>
            </w:r>
          </w:p>
        </w:tc>
        <w:tc>
          <w:tcPr>
            <w:tcW w:w="5191" w:type="dxa"/>
            <w:gridSpan w:val="2"/>
          </w:tcPr>
          <w:p w14:paraId="1D1DB69D" w14:textId="4FDC2035" w:rsidR="00CA36C6" w:rsidRDefault="00C96846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LEDs</w:t>
            </w:r>
            <w:r w:rsidR="00A229C8">
              <w:t xml:space="preserve"> were used to simulate these actuators because</w:t>
            </w:r>
            <w:r w:rsidR="00E57564">
              <w:t>, LEDs are simple an</w:t>
            </w:r>
            <w:r w:rsidR="00A4053A">
              <w:t>d easy to demonstrate during a demo.</w:t>
            </w:r>
          </w:p>
        </w:tc>
      </w:tr>
    </w:tbl>
    <w:p w14:paraId="688BE791" w14:textId="5A3F9DB6" w:rsidR="00474FE4" w:rsidRDefault="00474FE4"/>
    <w:p w14:paraId="55922881" w14:textId="6328D173" w:rsidR="00474FE4" w:rsidRDefault="00474FE4"/>
    <w:p w14:paraId="2FF81AE5" w14:textId="5C2C8F2B" w:rsidR="00474FE4" w:rsidRDefault="00474FE4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4053A" w14:paraId="696E45C1" w14:textId="77777777" w:rsidTr="00324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EB1A0C1" w14:textId="4A57A8FA" w:rsidR="00A4053A" w:rsidRPr="002B4835" w:rsidRDefault="00501F1B" w:rsidP="002B4835">
            <w:pPr>
              <w:rPr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Fan</w:t>
            </w:r>
          </w:p>
          <w:p w14:paraId="33D20DFC" w14:textId="77777777" w:rsidR="002B4835" w:rsidRDefault="002B4835" w:rsidP="003241D3">
            <w:pPr>
              <w:keepNext/>
              <w:rPr>
                <w:b w:val="0"/>
                <w:bCs w:val="0"/>
                <w:noProof/>
              </w:rPr>
            </w:pPr>
          </w:p>
          <w:p w14:paraId="4F70B5C6" w14:textId="6AC8C8F3" w:rsidR="00A4053A" w:rsidRDefault="002B4835" w:rsidP="003241D3">
            <w:pPr>
              <w:keepNext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B53BF7A" wp14:editId="4BEB1B88">
                  <wp:extent cx="1333500" cy="1333500"/>
                  <wp:effectExtent l="0" t="0" r="0" b="0"/>
                  <wp:docPr id="15" name="Picture 15" descr="DC Fan 12V Size 5x5 cm - DC Fan 5V| UGE Electronics Store Egy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C Fan 12V Size 5x5 cm - DC Fan 5V| UGE Electronics Store Egyp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06" t="19040" r="19185" b="18750"/>
                          <a:stretch/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FA4678" w14:textId="432062D2" w:rsidR="00A4053A" w:rsidRPr="003C53DB" w:rsidRDefault="00A4053A" w:rsidP="003241D3">
            <w:pPr>
              <w:pStyle w:val="Caption"/>
            </w:pPr>
            <w:r>
              <w:t xml:space="preserve">Figure </w:t>
            </w:r>
            <w:r w:rsidR="00501F1B">
              <w:t>8</w:t>
            </w:r>
            <w:r>
              <w:t xml:space="preserve">: </w:t>
            </w:r>
            <w:r w:rsidR="00501F1B">
              <w:t>Fan</w:t>
            </w:r>
          </w:p>
        </w:tc>
      </w:tr>
      <w:tr w:rsidR="00A4053A" w14:paraId="38BDFB0E" w14:textId="77777777" w:rsidTr="00324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76E6FD" w14:textId="77777777" w:rsidR="00A4053A" w:rsidRPr="00B554BB" w:rsidRDefault="00A4053A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Hardware type:</w:t>
            </w:r>
          </w:p>
        </w:tc>
        <w:tc>
          <w:tcPr>
            <w:tcW w:w="7036" w:type="dxa"/>
          </w:tcPr>
          <w:p w14:paraId="5A8844A3" w14:textId="77777777" w:rsidR="00A4053A" w:rsidRPr="00B96767" w:rsidRDefault="00A4053A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</w:tr>
      <w:tr w:rsidR="00A4053A" w14:paraId="729012F2" w14:textId="77777777" w:rsidTr="00324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519C1" w14:textId="77777777" w:rsidR="00A4053A" w:rsidRPr="00B554BB" w:rsidRDefault="00A4053A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Function:</w:t>
            </w:r>
          </w:p>
        </w:tc>
        <w:tc>
          <w:tcPr>
            <w:tcW w:w="7036" w:type="dxa"/>
          </w:tcPr>
          <w:p w14:paraId="3ACA00DE" w14:textId="083FB257" w:rsidR="00A4053A" w:rsidRDefault="00A4053A" w:rsidP="00324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AF5C90">
              <w:t xml:space="preserve">o </w:t>
            </w:r>
            <w:r>
              <w:t>s</w:t>
            </w:r>
            <w:r w:rsidR="00501F1B">
              <w:t>imulate cooling fan</w:t>
            </w:r>
          </w:p>
        </w:tc>
      </w:tr>
      <w:tr w:rsidR="00A4053A" w14:paraId="2BEE3CD1" w14:textId="77777777" w:rsidTr="00E0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33C700" w14:textId="77777777" w:rsidR="00A4053A" w:rsidRPr="00B554BB" w:rsidRDefault="00A4053A" w:rsidP="003241D3">
            <w:pPr>
              <w:rPr>
                <w:b w:val="0"/>
                <w:bCs w:val="0"/>
              </w:rPr>
            </w:pPr>
            <w:r w:rsidRPr="00B554BB">
              <w:rPr>
                <w:b w:val="0"/>
                <w:bCs w:val="0"/>
              </w:rPr>
              <w:t>Consideration:</w:t>
            </w:r>
          </w:p>
        </w:tc>
        <w:tc>
          <w:tcPr>
            <w:tcW w:w="7036" w:type="dxa"/>
          </w:tcPr>
          <w:p w14:paraId="096612DC" w14:textId="25BCA12C" w:rsidR="00A4053A" w:rsidRPr="00B96767" w:rsidRDefault="00E0136A" w:rsidP="00324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miniature fan </w:t>
            </w:r>
            <w:r w:rsidR="009A4284">
              <w:t xml:space="preserve">was chosen to simulate a larger cooling fan that would be used to </w:t>
            </w:r>
            <w:r w:rsidR="003826C8">
              <w:t>potentially cool off the indoor climate of a greenhouse when the temperature gets too hot.</w:t>
            </w:r>
          </w:p>
        </w:tc>
      </w:tr>
    </w:tbl>
    <w:p w14:paraId="347D4581" w14:textId="44E03A62" w:rsidR="00474FE4" w:rsidRDefault="00474FE4"/>
    <w:p w14:paraId="692C973E" w14:textId="6EB316F6" w:rsidR="00474FE4" w:rsidRDefault="00474FE4"/>
    <w:p w14:paraId="6784DBB8" w14:textId="6EEE0186" w:rsidR="00474FE4" w:rsidRDefault="00474FE4"/>
    <w:p w14:paraId="3BBD7029" w14:textId="6D849FBF" w:rsidR="00474FE4" w:rsidRDefault="00474FE4"/>
    <w:p w14:paraId="13F14DD6" w14:textId="2B43D081" w:rsidR="00474FE4" w:rsidRDefault="00474FE4"/>
    <w:p w14:paraId="63A29C75" w14:textId="70592C29" w:rsidR="00474FE4" w:rsidRDefault="00474FE4"/>
    <w:p w14:paraId="6D22E13C" w14:textId="6E27AC50" w:rsidR="00474FE4" w:rsidRDefault="00474FE4"/>
    <w:p w14:paraId="030A5A19" w14:textId="094F9FAA" w:rsidR="00474FE4" w:rsidRDefault="006E3E8B" w:rsidP="006E3E8B">
      <w:pPr>
        <w:pStyle w:val="Heading1"/>
      </w:pPr>
      <w:r>
        <w:lastRenderedPageBreak/>
        <w:t xml:space="preserve">References </w:t>
      </w:r>
    </w:p>
    <w:p w14:paraId="4EACFB3F" w14:textId="4E72B6A4" w:rsidR="006E3E8B" w:rsidRDefault="006E3E8B" w:rsidP="006E3E8B"/>
    <w:p w14:paraId="21D59C5A" w14:textId="66252953" w:rsidR="006E6BB6" w:rsidRDefault="002E070E" w:rsidP="00826EE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https:\/\/randomnerdtutorials.com\/author\/rui-santos\/#author. (2019, July 26). </w:t>
      </w:r>
      <w:r>
        <w:rPr>
          <w:i/>
          <w:iCs/>
        </w:rPr>
        <w:t>DHT11 vs DHT22 vs LM35 vs DS18B20 vs BME280 vs BMP180</w:t>
      </w:r>
      <w:r>
        <w:t xml:space="preserve">. Random Nerd Tutorials. </w:t>
      </w:r>
      <w:hyperlink r:id="rId15" w:history="1">
        <w:r w:rsidR="00826EE2" w:rsidRPr="00F42F49">
          <w:rPr>
            <w:rStyle w:val="Hyperlink"/>
          </w:rPr>
          <w:t>https://randomnerdtutorials.com/dht11-vs-dht22-vs-lm35-vs-ds18b20-vs-bme280-vs-bmp180/</w:t>
        </w:r>
      </w:hyperlink>
    </w:p>
    <w:p w14:paraId="5C174371" w14:textId="77777777" w:rsidR="00264881" w:rsidRDefault="00264881" w:rsidP="00826EE2">
      <w:pPr>
        <w:pStyle w:val="NormalWeb"/>
        <w:spacing w:before="0" w:beforeAutospacing="0" w:after="0" w:afterAutospacing="0" w:line="480" w:lineRule="auto"/>
        <w:ind w:left="720" w:hanging="720"/>
      </w:pPr>
    </w:p>
    <w:p w14:paraId="7FA30BAF" w14:textId="1DC342BD" w:rsidR="00264881" w:rsidRDefault="00264881" w:rsidP="00264881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Industries, A. (n.d.). </w:t>
      </w:r>
      <w:r>
        <w:rPr>
          <w:i/>
          <w:iCs/>
        </w:rPr>
        <w:t>Analog UV Light Sensor Breakout - GUVA-S12SD</w:t>
      </w:r>
      <w:r>
        <w:t xml:space="preserve">. Retrieved October 31, 2022, from </w:t>
      </w:r>
      <w:hyperlink r:id="rId16" w:history="1">
        <w:r w:rsidRPr="00F42F49">
          <w:rPr>
            <w:rStyle w:val="Hyperlink"/>
          </w:rPr>
          <w:t>https://www.adafruit.com/product/1918</w:t>
        </w:r>
      </w:hyperlink>
    </w:p>
    <w:p w14:paraId="3C2608B8" w14:textId="72173BFE" w:rsidR="00264881" w:rsidRDefault="00264881" w:rsidP="00264881">
      <w:pPr>
        <w:pStyle w:val="NormalWeb"/>
        <w:spacing w:before="0" w:beforeAutospacing="0" w:after="0" w:afterAutospacing="0" w:line="480" w:lineRule="auto"/>
        <w:ind w:left="720" w:hanging="720"/>
      </w:pPr>
    </w:p>
    <w:p w14:paraId="00656987" w14:textId="77777777" w:rsidR="00264881" w:rsidRDefault="00264881" w:rsidP="00264881">
      <w:pPr>
        <w:pStyle w:val="NormalWeb"/>
        <w:spacing w:before="0" w:beforeAutospacing="0" w:after="0" w:afterAutospacing="0" w:line="480" w:lineRule="auto"/>
        <w:ind w:left="720" w:hanging="720"/>
      </w:pPr>
    </w:p>
    <w:p w14:paraId="793781A6" w14:textId="486A323D" w:rsidR="006E6BB6" w:rsidRDefault="006E6BB6" w:rsidP="006E6BB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Zuo, B. (n.d.). </w:t>
      </w:r>
      <w:r>
        <w:rPr>
          <w:i/>
          <w:iCs/>
        </w:rPr>
        <w:t>Grove - Moisture Sensor - Seeed Wiki</w:t>
      </w:r>
      <w:r>
        <w:t xml:space="preserve">. Retrieved October 31, 2022, from </w:t>
      </w:r>
      <w:hyperlink r:id="rId17" w:history="1">
        <w:r w:rsidRPr="00F42F49">
          <w:rPr>
            <w:rStyle w:val="Hyperlink"/>
          </w:rPr>
          <w:t>https://wiki.seeedstudio.com/Grove-Moisture_Sensor/</w:t>
        </w:r>
      </w:hyperlink>
    </w:p>
    <w:p w14:paraId="0A3B25F7" w14:textId="77777777" w:rsidR="006E6BB6" w:rsidRDefault="006E6BB6" w:rsidP="006E6BB6">
      <w:pPr>
        <w:pStyle w:val="NormalWeb"/>
        <w:spacing w:before="0" w:beforeAutospacing="0" w:after="0" w:afterAutospacing="0" w:line="480" w:lineRule="auto"/>
        <w:ind w:left="720" w:hanging="720"/>
      </w:pPr>
    </w:p>
    <w:p w14:paraId="75590E75" w14:textId="77777777" w:rsidR="006E6BB6" w:rsidRPr="006E3E8B" w:rsidRDefault="006E6BB6" w:rsidP="006E3E8B"/>
    <w:p w14:paraId="2D763DF5" w14:textId="0AC320E8" w:rsidR="006E3E8B" w:rsidRDefault="006E3E8B" w:rsidP="006E3E8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Engineers, L. M. (2022, October 16). </w:t>
      </w:r>
      <w:r>
        <w:rPr>
          <w:i/>
          <w:iCs/>
        </w:rPr>
        <w:t>How Water Level Sensor Works and Interface it with Arduino</w:t>
      </w:r>
      <w:r>
        <w:t xml:space="preserve">. Last Minute Engineers. </w:t>
      </w:r>
      <w:hyperlink r:id="rId18" w:history="1">
        <w:r w:rsidRPr="00F42F49">
          <w:rPr>
            <w:rStyle w:val="Hyperlink"/>
          </w:rPr>
          <w:t>https://lastminuteengineers.com/water-level-sensor-arduino-tutorial/</w:t>
        </w:r>
      </w:hyperlink>
    </w:p>
    <w:p w14:paraId="042C45EA" w14:textId="77777777" w:rsidR="006E3E8B" w:rsidRDefault="006E3E8B" w:rsidP="006E3E8B">
      <w:pPr>
        <w:pStyle w:val="NormalWeb"/>
        <w:spacing w:before="0" w:beforeAutospacing="0" w:after="0" w:afterAutospacing="0" w:line="480" w:lineRule="auto"/>
        <w:ind w:left="720" w:hanging="720"/>
      </w:pPr>
    </w:p>
    <w:p w14:paraId="186B9E62" w14:textId="77777777" w:rsidR="006E3E8B" w:rsidRPr="006E3E8B" w:rsidRDefault="006E3E8B" w:rsidP="006E3E8B"/>
    <w:sectPr w:rsidR="006E3E8B" w:rsidRPr="006E3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9C"/>
    <w:rsid w:val="00017D63"/>
    <w:rsid w:val="00030E8E"/>
    <w:rsid w:val="00056F5D"/>
    <w:rsid w:val="00057791"/>
    <w:rsid w:val="00066454"/>
    <w:rsid w:val="0007547F"/>
    <w:rsid w:val="000D1916"/>
    <w:rsid w:val="000E1436"/>
    <w:rsid w:val="00113FDF"/>
    <w:rsid w:val="00132DA3"/>
    <w:rsid w:val="00136C9D"/>
    <w:rsid w:val="0017049C"/>
    <w:rsid w:val="0017456C"/>
    <w:rsid w:val="001A2E25"/>
    <w:rsid w:val="00264881"/>
    <w:rsid w:val="002730A6"/>
    <w:rsid w:val="00276D46"/>
    <w:rsid w:val="0028413A"/>
    <w:rsid w:val="00292A0A"/>
    <w:rsid w:val="002A7AEE"/>
    <w:rsid w:val="002B4835"/>
    <w:rsid w:val="002B63C5"/>
    <w:rsid w:val="002E070E"/>
    <w:rsid w:val="002E196D"/>
    <w:rsid w:val="002F55B1"/>
    <w:rsid w:val="00357707"/>
    <w:rsid w:val="003826C8"/>
    <w:rsid w:val="00385A23"/>
    <w:rsid w:val="003C53DB"/>
    <w:rsid w:val="003F2DFE"/>
    <w:rsid w:val="0043218D"/>
    <w:rsid w:val="00456D1C"/>
    <w:rsid w:val="00474FE4"/>
    <w:rsid w:val="0048459C"/>
    <w:rsid w:val="00501F1B"/>
    <w:rsid w:val="00516F5A"/>
    <w:rsid w:val="00571157"/>
    <w:rsid w:val="005B6DE9"/>
    <w:rsid w:val="006B541E"/>
    <w:rsid w:val="006E3E8B"/>
    <w:rsid w:val="006E6BB6"/>
    <w:rsid w:val="00734012"/>
    <w:rsid w:val="00746956"/>
    <w:rsid w:val="007516E4"/>
    <w:rsid w:val="00782A39"/>
    <w:rsid w:val="007B00B8"/>
    <w:rsid w:val="007B1286"/>
    <w:rsid w:val="007B28A6"/>
    <w:rsid w:val="007F72B4"/>
    <w:rsid w:val="0080736B"/>
    <w:rsid w:val="00822D49"/>
    <w:rsid w:val="00826EE2"/>
    <w:rsid w:val="008B2C62"/>
    <w:rsid w:val="008F5BD0"/>
    <w:rsid w:val="009228FD"/>
    <w:rsid w:val="009269AD"/>
    <w:rsid w:val="00930748"/>
    <w:rsid w:val="009461B6"/>
    <w:rsid w:val="009734AC"/>
    <w:rsid w:val="009A4284"/>
    <w:rsid w:val="00A0582F"/>
    <w:rsid w:val="00A076FD"/>
    <w:rsid w:val="00A229C8"/>
    <w:rsid w:val="00A4053A"/>
    <w:rsid w:val="00A40E3A"/>
    <w:rsid w:val="00A51BAC"/>
    <w:rsid w:val="00A51C96"/>
    <w:rsid w:val="00A65DE6"/>
    <w:rsid w:val="00A84571"/>
    <w:rsid w:val="00A92138"/>
    <w:rsid w:val="00A96025"/>
    <w:rsid w:val="00AC2411"/>
    <w:rsid w:val="00AF5C90"/>
    <w:rsid w:val="00B138CF"/>
    <w:rsid w:val="00B21ECA"/>
    <w:rsid w:val="00B5094E"/>
    <w:rsid w:val="00B554BB"/>
    <w:rsid w:val="00B67766"/>
    <w:rsid w:val="00B80EB6"/>
    <w:rsid w:val="00B96767"/>
    <w:rsid w:val="00BA75F9"/>
    <w:rsid w:val="00BA76A1"/>
    <w:rsid w:val="00BD382A"/>
    <w:rsid w:val="00BD387A"/>
    <w:rsid w:val="00BD46CB"/>
    <w:rsid w:val="00BE3E0A"/>
    <w:rsid w:val="00C11C8E"/>
    <w:rsid w:val="00C1757E"/>
    <w:rsid w:val="00C2208E"/>
    <w:rsid w:val="00C30D80"/>
    <w:rsid w:val="00C86771"/>
    <w:rsid w:val="00C96846"/>
    <w:rsid w:val="00CA36C6"/>
    <w:rsid w:val="00CA55E7"/>
    <w:rsid w:val="00CD7500"/>
    <w:rsid w:val="00D02378"/>
    <w:rsid w:val="00D1415A"/>
    <w:rsid w:val="00D159D0"/>
    <w:rsid w:val="00D15AAE"/>
    <w:rsid w:val="00D34A84"/>
    <w:rsid w:val="00D40961"/>
    <w:rsid w:val="00E0136A"/>
    <w:rsid w:val="00E57564"/>
    <w:rsid w:val="00E66B6A"/>
    <w:rsid w:val="00E8608E"/>
    <w:rsid w:val="00EC1459"/>
    <w:rsid w:val="00F01DA5"/>
    <w:rsid w:val="00F14297"/>
    <w:rsid w:val="00F353DF"/>
    <w:rsid w:val="00F400C5"/>
    <w:rsid w:val="00F46A1B"/>
    <w:rsid w:val="00F66EBC"/>
    <w:rsid w:val="00FB50A4"/>
    <w:rsid w:val="00FC0E4D"/>
    <w:rsid w:val="00FC479E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BE8C"/>
  <w15:docId w15:val="{80AAAA41-E7C9-4E41-A713-1849088E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3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8459C"/>
  </w:style>
  <w:style w:type="character" w:customStyle="1" w:styleId="Heading1Char">
    <w:name w:val="Heading 1 Char"/>
    <w:basedOn w:val="DefaultParagraphFont"/>
    <w:link w:val="Heading1"/>
    <w:uiPriority w:val="9"/>
    <w:rsid w:val="000577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77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57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79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A65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65D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B554B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321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E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unhideWhenUsed/>
    <w:rsid w:val="006E3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1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lastminuteengineers.com/water-level-sensor-arduino-tutorial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wiki.seeedstudio.com/Grove-Moisture_Senso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dafruit.com/product/191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hyperlink" Target="https://randomnerdtutorials.com/dht11-vs-dht22-vs-lm35-vs-ds18b20-vs-bme280-vs-bmp180/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bd67c6-efab-48a8-96f7-ae525b28785f">
      <Terms xmlns="http://schemas.microsoft.com/office/infopath/2007/PartnerControls"/>
    </lcf76f155ced4ddcb4097134ff3c332f>
    <TaxCatchAll xmlns="b4107d61-cbd0-46ee-bdb1-8671e15a1e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F32184549D04A9CB0D92B3B4E770A" ma:contentTypeVersion="10" ma:contentTypeDescription="Een nieuw document maken." ma:contentTypeScope="" ma:versionID="26666f0e5849930813b95d0cda940838">
  <xsd:schema xmlns:xsd="http://www.w3.org/2001/XMLSchema" xmlns:xs="http://www.w3.org/2001/XMLSchema" xmlns:p="http://schemas.microsoft.com/office/2006/metadata/properties" xmlns:ns2="cfbd67c6-efab-48a8-96f7-ae525b28785f" xmlns:ns3="b4107d61-cbd0-46ee-bdb1-8671e15a1e83" targetNamespace="http://schemas.microsoft.com/office/2006/metadata/properties" ma:root="true" ma:fieldsID="8bea4429606f48f4efbba6215b9fce12" ns2:_="" ns3:_="">
    <xsd:import namespace="cfbd67c6-efab-48a8-96f7-ae525b28785f"/>
    <xsd:import namespace="b4107d61-cbd0-46ee-bdb1-8671e15a1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d67c6-efab-48a8-96f7-ae525b287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07d61-cbd0-46ee-bdb1-8671e15a1e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924336-3ca4-4d92-8b8f-848a674b4a88}" ma:internalName="TaxCatchAll" ma:showField="CatchAllData" ma:web="b4107d61-cbd0-46ee-bdb1-8671e15a1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71D254-414B-411D-8026-33CAEE1F68DA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cfbd67c6-efab-48a8-96f7-ae525b28785f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b4107d61-cbd0-46ee-bdb1-8671e15a1e8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6E395E2-D809-4776-9D8F-94EB2FD5E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5B7FC-D0C5-4062-AC6D-3D20697BC7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david</dc:creator>
  <cp:keywords/>
  <dc:description/>
  <cp:lastModifiedBy>Sanao,Andre A.E.</cp:lastModifiedBy>
  <cp:revision>113</cp:revision>
  <dcterms:created xsi:type="dcterms:W3CDTF">2022-10-28T07:50:00Z</dcterms:created>
  <dcterms:modified xsi:type="dcterms:W3CDTF">2022-11-01T10:36:00Z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0x0101001E3F32184549D04A9CB0D92B3B4E770A</vt:lpwstr>
  </property>
  <property fmtid="{D5CDD505-2E9C-101B-9397-08002B2CF9AE}" pid="3" name="MediaServiceImageTags">
    <vt:lpwstr/>
  </property>
</Properties>
</file>