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17F6" w14:textId="3EB2A230" w:rsidR="00C5627F" w:rsidRPr="00AE0A0B" w:rsidRDefault="00DA020F" w:rsidP="00C5627F">
      <w:pPr>
        <w:jc w:val="center"/>
        <w:rPr>
          <w:rFonts w:ascii="Comic Sans MS" w:hAnsi="Comic Sans MS"/>
          <w:noProof/>
          <w:sz w:val="96"/>
          <w:szCs w:val="96"/>
        </w:rPr>
      </w:pPr>
      <w:r>
        <w:rPr>
          <w:rFonts w:ascii="Comic Sans MS" w:hAnsi="Comic Sans MS"/>
          <w:sz w:val="56"/>
          <w:szCs w:val="56"/>
        </w:rPr>
        <w:t>M2M intro challenge 1 CodeSys</w:t>
      </w:r>
    </w:p>
    <w:p w14:paraId="125B5188" w14:textId="5B009A58" w:rsidR="00496836" w:rsidRPr="00AE0A0B" w:rsidRDefault="00280D0F" w:rsidP="00C5627F">
      <w:pPr>
        <w:jc w:val="center"/>
        <w:rPr>
          <w:rFonts w:ascii="Comic Sans MS" w:hAnsi="Comic Sans MS"/>
          <w:sz w:val="96"/>
          <w:szCs w:val="96"/>
        </w:rPr>
      </w:pPr>
      <w:r>
        <w:rPr>
          <w:rFonts w:ascii="Comic Sans MS" w:hAnsi="Comic Sans MS"/>
          <w:noProof/>
          <w:sz w:val="96"/>
          <w:szCs w:val="96"/>
        </w:rPr>
        <w:drawing>
          <wp:inline distT="0" distB="0" distL="0" distR="0" wp14:anchorId="2ED2E835" wp14:editId="35355B69">
            <wp:extent cx="60579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613C8F6A" w:rsidR="00C5627F" w:rsidRPr="00AE0A0B" w:rsidRDefault="00C5627F" w:rsidP="00C5627F">
      <w:pPr>
        <w:jc w:val="center"/>
        <w:rPr>
          <w:rFonts w:ascii="Comic Sans MS" w:hAnsi="Comic Sans MS"/>
          <w:sz w:val="56"/>
          <w:szCs w:val="56"/>
        </w:rPr>
      </w:pPr>
      <w:r w:rsidRPr="00AE0A0B">
        <w:rPr>
          <w:rFonts w:ascii="Comic Sans MS" w:hAnsi="Comic Sans MS"/>
          <w:sz w:val="56"/>
          <w:szCs w:val="56"/>
        </w:rPr>
        <w:t xml:space="preserve">Semester </w:t>
      </w:r>
      <w:r w:rsidR="00C12FBB">
        <w:rPr>
          <w:rFonts w:ascii="Comic Sans MS" w:hAnsi="Comic Sans MS"/>
          <w:sz w:val="56"/>
          <w:szCs w:val="56"/>
        </w:rPr>
        <w:t>4</w:t>
      </w:r>
      <w:r w:rsidRPr="00AE0A0B">
        <w:rPr>
          <w:rFonts w:ascii="Comic Sans MS" w:hAnsi="Comic Sans MS"/>
          <w:sz w:val="56"/>
          <w:szCs w:val="56"/>
        </w:rPr>
        <w:t xml:space="preserve"> </w:t>
      </w:r>
      <w:r w:rsidR="00C12FBB">
        <w:rPr>
          <w:rFonts w:ascii="Comic Sans MS" w:hAnsi="Comic Sans MS"/>
          <w:sz w:val="56"/>
          <w:szCs w:val="56"/>
        </w:rPr>
        <w:t>M2M</w:t>
      </w:r>
    </w:p>
    <w:p w14:paraId="0123123B" w14:textId="4517D921" w:rsidR="00AB4E94" w:rsidRPr="00AE0A0B" w:rsidRDefault="00C12FBB" w:rsidP="00C562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OvenProcess</w:t>
      </w:r>
    </w:p>
    <w:p w14:paraId="35FC8AF8" w14:textId="3206BD76" w:rsidR="00C5627F" w:rsidRPr="00AE0A0B" w:rsidRDefault="00C12FBB" w:rsidP="00C562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Feb</w:t>
      </w:r>
      <w:r w:rsidR="00E47E82" w:rsidRPr="00AE0A0B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06</w:t>
      </w:r>
      <w:r w:rsidR="00C5627F" w:rsidRPr="00AE0A0B">
        <w:rPr>
          <w:rFonts w:ascii="Comic Sans MS" w:hAnsi="Comic Sans MS"/>
          <w:sz w:val="28"/>
          <w:szCs w:val="28"/>
        </w:rPr>
        <w:t>, 202</w:t>
      </w:r>
      <w:r w:rsidR="0090135E">
        <w:rPr>
          <w:rFonts w:ascii="Comic Sans MS" w:hAnsi="Comic Sans MS"/>
          <w:sz w:val="28"/>
          <w:szCs w:val="28"/>
        </w:rPr>
        <w:t>3</w:t>
      </w:r>
      <w:r w:rsidR="00C5627F" w:rsidRPr="00AE0A0B">
        <w:rPr>
          <w:rFonts w:ascii="Comic Sans MS" w:hAnsi="Comic Sans MS"/>
          <w:sz w:val="28"/>
          <w:szCs w:val="28"/>
        </w:rPr>
        <w:t>.</w:t>
      </w:r>
    </w:p>
    <w:p w14:paraId="667C716C" w14:textId="77777777" w:rsidR="00415958" w:rsidRPr="00AE0A0B" w:rsidRDefault="00415958" w:rsidP="00C5627F">
      <w:pPr>
        <w:rPr>
          <w:rFonts w:ascii="Comic Sans MS" w:hAnsi="Comic Sans MS"/>
          <w:sz w:val="28"/>
          <w:szCs w:val="28"/>
        </w:rPr>
      </w:pPr>
    </w:p>
    <w:p w14:paraId="45ACAEFC" w14:textId="77777777" w:rsidR="00C5627F" w:rsidRPr="00AE0A0B" w:rsidRDefault="00C5627F" w:rsidP="00C5627F">
      <w:pPr>
        <w:rPr>
          <w:rFonts w:ascii="Comic Sans MS" w:hAnsi="Comic Sans MS"/>
          <w:sz w:val="28"/>
          <w:szCs w:val="28"/>
        </w:rPr>
      </w:pPr>
    </w:p>
    <w:p w14:paraId="0CC1D2A4" w14:textId="77777777" w:rsidR="00C5627F" w:rsidRPr="00AE0A0B" w:rsidRDefault="00C5627F" w:rsidP="00C5627F">
      <w:pPr>
        <w:rPr>
          <w:rFonts w:ascii="Comic Sans MS" w:hAnsi="Comic Sans MS"/>
          <w:sz w:val="28"/>
          <w:szCs w:val="28"/>
        </w:rPr>
      </w:pPr>
      <w:r w:rsidRPr="00AE0A0B">
        <w:rPr>
          <w:rFonts w:ascii="Comic Sans MS" w:hAnsi="Comic Sans MS"/>
          <w:sz w:val="28"/>
          <w:szCs w:val="28"/>
        </w:rPr>
        <w:t>Student: Andre Sanao</w:t>
      </w:r>
    </w:p>
    <w:p w14:paraId="02BA8FEF" w14:textId="3FEF8DB0" w:rsidR="00C5627F" w:rsidRPr="00AE0A0B" w:rsidRDefault="00C5627F" w:rsidP="00C5627F">
      <w:pPr>
        <w:rPr>
          <w:rFonts w:ascii="Comic Sans MS" w:hAnsi="Comic Sans MS"/>
          <w:sz w:val="28"/>
          <w:szCs w:val="28"/>
        </w:rPr>
      </w:pPr>
      <w:r w:rsidRPr="00AE0A0B">
        <w:rPr>
          <w:rFonts w:ascii="Comic Sans MS" w:hAnsi="Comic Sans MS"/>
          <w:sz w:val="28"/>
          <w:szCs w:val="28"/>
        </w:rPr>
        <w:t xml:space="preserve">Course: </w:t>
      </w:r>
      <w:r w:rsidR="00C12FBB">
        <w:rPr>
          <w:rFonts w:ascii="Comic Sans MS" w:hAnsi="Comic Sans MS"/>
          <w:sz w:val="28"/>
          <w:szCs w:val="28"/>
        </w:rPr>
        <w:t>Smart Industry</w:t>
      </w:r>
    </w:p>
    <w:p w14:paraId="055B8B56" w14:textId="56F0F0D0" w:rsidR="00397A0B" w:rsidRDefault="00397A0B" w:rsidP="008C551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0227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7BCB4" w14:textId="64A1CF24" w:rsidR="00D50605" w:rsidRPr="007C56B5" w:rsidRDefault="00D50605">
          <w:pPr>
            <w:pStyle w:val="TOCHeading"/>
            <w:rPr>
              <w:rFonts w:ascii="Comic Sans MS" w:hAnsi="Comic Sans MS"/>
              <w:color w:val="auto"/>
            </w:rPr>
          </w:pPr>
          <w:r w:rsidRPr="007C56B5">
            <w:rPr>
              <w:rFonts w:ascii="Comic Sans MS" w:hAnsi="Comic Sans MS"/>
              <w:color w:val="auto"/>
            </w:rPr>
            <w:t>Table of Contents</w:t>
          </w:r>
        </w:p>
        <w:p w14:paraId="185808DE" w14:textId="07A63D28" w:rsidR="00BE3857" w:rsidRDefault="002F3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19493" w:history="1">
            <w:r w:rsidR="00BE3857" w:rsidRPr="00223671">
              <w:rPr>
                <w:rStyle w:val="Hyperlink"/>
                <w:rFonts w:ascii="Comic Sans MS" w:eastAsia="MS Gothic" w:hAnsi="Comic Sans MS" w:cs="Arial"/>
                <w:noProof/>
              </w:rPr>
              <w:t>Introduction</w:t>
            </w:r>
            <w:r w:rsidR="00BE3857">
              <w:rPr>
                <w:noProof/>
                <w:webHidden/>
              </w:rPr>
              <w:tab/>
            </w:r>
            <w:r w:rsidR="00BE3857">
              <w:rPr>
                <w:noProof/>
                <w:webHidden/>
              </w:rPr>
              <w:fldChar w:fldCharType="begin"/>
            </w:r>
            <w:r w:rsidR="00BE3857">
              <w:rPr>
                <w:noProof/>
                <w:webHidden/>
              </w:rPr>
              <w:instrText xml:space="preserve"> PAGEREF _Toc126619493 \h </w:instrText>
            </w:r>
            <w:r w:rsidR="00BE3857">
              <w:rPr>
                <w:noProof/>
                <w:webHidden/>
              </w:rPr>
            </w:r>
            <w:r w:rsidR="00BE3857">
              <w:rPr>
                <w:noProof/>
                <w:webHidden/>
              </w:rPr>
              <w:fldChar w:fldCharType="separate"/>
            </w:r>
            <w:r w:rsidR="00BE3857">
              <w:rPr>
                <w:noProof/>
                <w:webHidden/>
              </w:rPr>
              <w:t>4</w:t>
            </w:r>
            <w:r w:rsidR="00BE3857">
              <w:rPr>
                <w:noProof/>
                <w:webHidden/>
              </w:rPr>
              <w:fldChar w:fldCharType="end"/>
            </w:r>
          </w:hyperlink>
        </w:p>
        <w:p w14:paraId="0458DD48" w14:textId="3680D507" w:rsidR="00BE3857" w:rsidRDefault="00BE38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19494" w:history="1">
            <w:r w:rsidRPr="00223671">
              <w:rPr>
                <w:rStyle w:val="Hyperlink"/>
                <w:rFonts w:ascii="Comic Sans MS" w:hAnsi="Comic Sans MS" w:cs="Arial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C236" w14:textId="4CDB216F" w:rsidR="00BE3857" w:rsidRDefault="00BE38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19495" w:history="1">
            <w:r w:rsidRPr="00223671">
              <w:rPr>
                <w:rStyle w:val="Hyperlink"/>
                <w:rFonts w:ascii="Comic Sans MS" w:hAnsi="Comic Sans M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4704" w14:textId="56806E27" w:rsidR="00D50605" w:rsidRDefault="002F361C">
          <w:r>
            <w:rPr>
              <w:b/>
              <w:bCs/>
              <w:noProof/>
            </w:rPr>
            <w:fldChar w:fldCharType="end"/>
          </w:r>
        </w:p>
      </w:sdtContent>
    </w:sdt>
    <w:p w14:paraId="45C6C09F" w14:textId="77777777" w:rsidR="00D50605" w:rsidRDefault="00D506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81635C" w14:textId="77777777" w:rsidR="0066110F" w:rsidRPr="00BE661A" w:rsidRDefault="0066110F" w:rsidP="0066110F">
      <w:pPr>
        <w:rPr>
          <w:rFonts w:ascii="Comic Sans MS" w:hAnsi="Comic Sans MS" w:cs="Arial"/>
          <w:b/>
          <w:bCs/>
          <w:sz w:val="40"/>
          <w:szCs w:val="40"/>
          <w:lang w:val="en-GB"/>
        </w:rPr>
      </w:pPr>
      <w:bookmarkStart w:id="0" w:name="_Toc119681250"/>
      <w:bookmarkStart w:id="1" w:name="_Toc121701112"/>
      <w:r w:rsidRPr="00BE661A">
        <w:rPr>
          <w:rFonts w:ascii="Comic Sans MS" w:hAnsi="Comic Sans MS" w:cs="Arial"/>
          <w:b/>
          <w:bCs/>
          <w:sz w:val="40"/>
          <w:szCs w:val="40"/>
          <w:lang w:val="en-GB"/>
        </w:rPr>
        <w:lastRenderedPageBreak/>
        <w:t>Acronyms</w:t>
      </w:r>
      <w:bookmarkEnd w:id="0"/>
      <w:bookmarkEnd w:id="1"/>
    </w:p>
    <w:p w14:paraId="00CDA042" w14:textId="0AC08C70" w:rsidR="0066110F" w:rsidRPr="00BE661A" w:rsidRDefault="0066110F" w:rsidP="0066110F">
      <w:pPr>
        <w:keepNext/>
        <w:spacing w:after="200" w:line="240" w:lineRule="auto"/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</w:pPr>
      <w:bookmarkStart w:id="2" w:name="_Toc120815283"/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t xml:space="preserve">Table </w:t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fldChar w:fldCharType="begin"/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instrText xml:space="preserve"> SEQ Table \* ARABIC </w:instrText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fldChar w:fldCharType="separate"/>
      </w:r>
      <w:r w:rsidR="00C72B91">
        <w:rPr>
          <w:rFonts w:ascii="Comic Sans MS" w:eastAsia="Calibri" w:hAnsi="Comic Sans MS" w:cs="Times New Roman"/>
          <w:i/>
          <w:iCs/>
          <w:noProof/>
          <w:color w:val="44546A"/>
          <w:sz w:val="18"/>
          <w:szCs w:val="18"/>
          <w:lang w:val="en-GB"/>
        </w:rPr>
        <w:t>1</w:t>
      </w:r>
      <w:r w:rsidRPr="00BE661A">
        <w:rPr>
          <w:rFonts w:ascii="Comic Sans MS" w:eastAsia="Calibri" w:hAnsi="Comic Sans MS" w:cs="Times New Roman"/>
          <w:i/>
          <w:iCs/>
          <w:noProof/>
          <w:color w:val="44546A"/>
          <w:sz w:val="18"/>
          <w:szCs w:val="18"/>
          <w:lang w:val="en-GB"/>
        </w:rPr>
        <w:fldChar w:fldCharType="end"/>
      </w:r>
      <w:r w:rsidRPr="00BE661A">
        <w:rPr>
          <w:rFonts w:ascii="Comic Sans MS" w:eastAsia="Calibri" w:hAnsi="Comic Sans MS" w:cs="Times New Roman"/>
          <w:i/>
          <w:iCs/>
          <w:color w:val="44546A"/>
          <w:sz w:val="18"/>
          <w:szCs w:val="18"/>
          <w:lang w:val="en-GB"/>
        </w:rPr>
        <w:t xml:space="preserve"> – List of acronyms used throughout the report</w:t>
      </w:r>
      <w:bookmarkEnd w:id="2"/>
    </w:p>
    <w:tbl>
      <w:tblPr>
        <w:tblStyle w:val="PlainTable51"/>
        <w:tblpPr w:leftFromText="180" w:rightFromText="180" w:vertAnchor="page" w:horzAnchor="margin" w:tblpY="2283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66110F" w:rsidRPr="00BE661A" w14:paraId="4BC7B2BE" w14:textId="77777777" w:rsidTr="009F7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6B89C3AA" w14:textId="77777777" w:rsidR="0066110F" w:rsidRPr="00BE661A" w:rsidRDefault="0066110F" w:rsidP="009F71E7">
            <w:pPr>
              <w:jc w:val="center"/>
              <w:rPr>
                <w:rFonts w:ascii="Comic Sans MS" w:hAnsi="Comic Sans MS"/>
                <w:b/>
                <w:bCs/>
                <w:sz w:val="44"/>
              </w:rPr>
            </w:pPr>
            <w:r w:rsidRPr="00BE661A">
              <w:rPr>
                <w:rFonts w:ascii="Comic Sans MS" w:hAnsi="Comic Sans MS"/>
                <w:b/>
                <w:bCs/>
                <w:sz w:val="44"/>
              </w:rPr>
              <w:t>Acronym</w:t>
            </w:r>
          </w:p>
        </w:tc>
        <w:tc>
          <w:tcPr>
            <w:tcW w:w="4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/>
          </w:tcPr>
          <w:p w14:paraId="1F2439BC" w14:textId="77777777" w:rsidR="0066110F" w:rsidRPr="00BE661A" w:rsidRDefault="0066110F" w:rsidP="009F7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44"/>
              </w:rPr>
            </w:pPr>
            <w:r w:rsidRPr="00BE661A">
              <w:rPr>
                <w:rFonts w:ascii="Comic Sans MS" w:hAnsi="Comic Sans MS"/>
                <w:b/>
                <w:bCs/>
                <w:sz w:val="44"/>
              </w:rPr>
              <w:t>Meaning</w:t>
            </w:r>
          </w:p>
        </w:tc>
      </w:tr>
      <w:tr w:rsidR="0066110F" w:rsidRPr="00BE661A" w14:paraId="4BBD2493" w14:textId="77777777" w:rsidTr="009F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10DDF" w14:textId="658C2485" w:rsidR="0066110F" w:rsidRPr="00BE661A" w:rsidRDefault="00B66225" w:rsidP="009F71E7">
            <w:pPr>
              <w:jc w:val="center"/>
              <w:rPr>
                <w:rFonts w:ascii="Comic Sans MS" w:hAnsi="Comic Sans MS"/>
                <w:sz w:val="24"/>
              </w:rPr>
            </w:pPr>
            <w:r w:rsidRPr="00BE661A">
              <w:rPr>
                <w:rFonts w:ascii="Comic Sans MS" w:hAnsi="Comic Sans MS"/>
                <w:sz w:val="24"/>
              </w:rPr>
              <w:t>ICT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DFE99" w14:textId="24C2426B" w:rsidR="0066110F" w:rsidRPr="00BE661A" w:rsidRDefault="0066110F" w:rsidP="009F7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 w:cs="Times New Roman"/>
                <w:i/>
                <w:iCs/>
                <w:sz w:val="24"/>
              </w:rPr>
            </w:pPr>
            <w:r w:rsidRPr="00BE661A">
              <w:rPr>
                <w:rFonts w:ascii="Wingdings" w:eastAsia="Wingdings" w:hAnsi="Wingdings" w:cs="Wingdings"/>
                <w:i/>
                <w:sz w:val="24"/>
              </w:rPr>
              <w:t>à</w:t>
            </w:r>
            <w:r w:rsidRPr="00BE661A">
              <w:rPr>
                <w:rFonts w:ascii="Comic Sans MS" w:eastAsia="Calibri" w:hAnsi="Comic Sans MS" w:cs="Times New Roman"/>
                <w:i/>
                <w:iCs/>
                <w:sz w:val="24"/>
              </w:rPr>
              <w:t xml:space="preserve"> </w:t>
            </w:r>
            <w:r w:rsidRPr="00BE661A">
              <w:rPr>
                <w:rFonts w:ascii="Comic Sans MS" w:hAnsi="Comic Sans MS"/>
              </w:rPr>
              <w:t xml:space="preserve"> </w:t>
            </w:r>
            <w:r w:rsidR="00B618A0" w:rsidRPr="00BE661A">
              <w:rPr>
                <w:rFonts w:ascii="Comic Sans MS" w:hAnsi="Comic Sans MS" w:cs="Arial"/>
                <w:color w:val="202124"/>
                <w:sz w:val="24"/>
                <w:szCs w:val="24"/>
                <w:shd w:val="clear" w:color="auto" w:fill="FFFFFF"/>
              </w:rPr>
              <w:t>Information and communication technologies</w:t>
            </w:r>
          </w:p>
        </w:tc>
      </w:tr>
      <w:tr w:rsidR="0066110F" w:rsidRPr="00BE661A" w14:paraId="1E7BAD5E" w14:textId="77777777" w:rsidTr="009F7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0F1F2" w14:textId="3F2747B9" w:rsidR="0066110F" w:rsidRPr="00BE661A" w:rsidRDefault="00657F7D" w:rsidP="009F71E7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UI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EA2E3" w14:textId="59D12E23" w:rsidR="0066110F" w:rsidRPr="00BE661A" w:rsidRDefault="00657F7D" w:rsidP="009F7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 w:cs="Times New Roman"/>
                <w:i/>
                <w:iCs/>
                <w:sz w:val="24"/>
              </w:rPr>
            </w:pPr>
            <w:r w:rsidRPr="00BE661A">
              <w:rPr>
                <w:rFonts w:ascii="Wingdings" w:eastAsia="Wingdings" w:hAnsi="Wingdings" w:cs="Wingdings"/>
                <w:i/>
                <w:sz w:val="24"/>
              </w:rPr>
              <w:t>à</w:t>
            </w:r>
            <w:r w:rsidRPr="00BE661A">
              <w:rPr>
                <w:rFonts w:ascii="Comic Sans MS" w:eastAsia="Calibri" w:hAnsi="Comic Sans MS" w:cs="Times New Roman"/>
                <w:i/>
                <w:iCs/>
                <w:sz w:val="24"/>
              </w:rPr>
              <w:t xml:space="preserve"> </w:t>
            </w:r>
            <w:r w:rsidRPr="00BE661A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 w:cs="Arial"/>
                <w:color w:val="202124"/>
                <w:sz w:val="24"/>
                <w:szCs w:val="24"/>
                <w:shd w:val="clear" w:color="auto" w:fill="FFFFFF"/>
              </w:rPr>
              <w:t>User Interface</w:t>
            </w:r>
          </w:p>
        </w:tc>
      </w:tr>
      <w:tr w:rsidR="00605B1F" w:rsidRPr="00BE661A" w14:paraId="782FDDC0" w14:textId="77777777" w:rsidTr="009F7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C8F1F" w14:textId="6DEDAB63" w:rsidR="00605B1F" w:rsidRDefault="00605B1F" w:rsidP="00605B1F">
            <w:pPr>
              <w:jc w:val="center"/>
              <w:rPr>
                <w:rFonts w:ascii="Comic Sans MS" w:hAnsi="Comic Sans MS"/>
                <w:sz w:val="24"/>
              </w:rPr>
            </w:pPr>
            <w:r>
              <w:rPr>
                <w:rFonts w:ascii="Comic Sans MS" w:hAnsi="Comic Sans MS"/>
                <w:sz w:val="24"/>
              </w:rPr>
              <w:t>M2M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B740C" w14:textId="1C5C9920" w:rsidR="00605B1F" w:rsidRPr="00605B1F" w:rsidRDefault="00605B1F" w:rsidP="0060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i/>
                <w:sz w:val="24"/>
                <w:szCs w:val="24"/>
              </w:rPr>
            </w:pPr>
            <w:r w:rsidRPr="00BE661A">
              <w:rPr>
                <w:rFonts w:ascii="Wingdings" w:eastAsia="Wingdings" w:hAnsi="Wingdings" w:cs="Wingdings"/>
                <w:i/>
                <w:sz w:val="24"/>
              </w:rPr>
              <w:t>à</w:t>
            </w:r>
            <w:r w:rsidRPr="00BE661A">
              <w:rPr>
                <w:rFonts w:ascii="Comic Sans MS" w:eastAsia="Calibri" w:hAnsi="Comic Sans MS" w:cs="Times New Roman"/>
                <w:i/>
                <w:iCs/>
                <w:sz w:val="24"/>
              </w:rPr>
              <w:t xml:space="preserve"> </w:t>
            </w:r>
            <w:r w:rsidRPr="00BE661A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Machine to Machine</w:t>
            </w:r>
          </w:p>
        </w:tc>
      </w:tr>
    </w:tbl>
    <w:p w14:paraId="0CE3C0DF" w14:textId="77777777" w:rsidR="002816DB" w:rsidRDefault="002816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73E04" w14:textId="293EC34E" w:rsidR="00AC43D1" w:rsidRDefault="001D3F22" w:rsidP="00F937CB">
      <w:pPr>
        <w:keepNext/>
        <w:keepLines/>
        <w:spacing w:before="240" w:after="0"/>
        <w:outlineLvl w:val="0"/>
        <w:rPr>
          <w:rFonts w:ascii="Comic Sans MS" w:eastAsia="MS Gothic" w:hAnsi="Comic Sans MS" w:cs="Arial"/>
          <w:sz w:val="40"/>
          <w:szCs w:val="40"/>
        </w:rPr>
      </w:pPr>
      <w:bookmarkStart w:id="3" w:name="_Toc121701113"/>
      <w:bookmarkStart w:id="4" w:name="_Toc126619493"/>
      <w:r w:rsidRPr="00AE0A0B">
        <w:rPr>
          <w:rFonts w:ascii="Comic Sans MS" w:eastAsia="MS Gothic" w:hAnsi="Comic Sans MS" w:cs="Arial"/>
          <w:sz w:val="40"/>
          <w:szCs w:val="40"/>
        </w:rPr>
        <w:lastRenderedPageBreak/>
        <w:t>Introduction</w:t>
      </w:r>
      <w:bookmarkEnd w:id="3"/>
      <w:bookmarkEnd w:id="4"/>
    </w:p>
    <w:p w14:paraId="67D75170" w14:textId="7920116F" w:rsidR="00C67030" w:rsidRPr="00BE3857" w:rsidRDefault="00C67030" w:rsidP="00BE3857">
      <w:pPr>
        <w:rPr>
          <w:rFonts w:ascii="Comic Sans MS" w:hAnsi="Comic Sans MS"/>
          <w:sz w:val="24"/>
          <w:szCs w:val="24"/>
        </w:rPr>
      </w:pPr>
      <w:r w:rsidRPr="00BE3857">
        <w:rPr>
          <w:rFonts w:ascii="Comic Sans MS" w:hAnsi="Comic Sans MS"/>
          <w:sz w:val="24"/>
          <w:szCs w:val="24"/>
        </w:rPr>
        <w:t>The assignment on which this document presents a</w:t>
      </w:r>
      <w:r w:rsidR="00605B1F" w:rsidRPr="00BE3857">
        <w:rPr>
          <w:rFonts w:ascii="Comic Sans MS" w:hAnsi="Comic Sans MS"/>
          <w:sz w:val="24"/>
          <w:szCs w:val="24"/>
        </w:rPr>
        <w:t xml:space="preserve"> small overview of M2M subject. In this subject</w:t>
      </w:r>
      <w:r w:rsidR="000128AB" w:rsidRPr="00BE3857">
        <w:rPr>
          <w:rFonts w:ascii="Comic Sans MS" w:hAnsi="Comic Sans MS"/>
          <w:sz w:val="24"/>
          <w:szCs w:val="24"/>
        </w:rPr>
        <w:t>, we will learn how code in a different software called CodeSys. The language used in this software is structured texts</w:t>
      </w:r>
      <w:r w:rsidR="00351D45" w:rsidRPr="00BE3857">
        <w:rPr>
          <w:rFonts w:ascii="Comic Sans MS" w:hAnsi="Comic Sans MS"/>
          <w:sz w:val="24"/>
          <w:szCs w:val="24"/>
        </w:rPr>
        <w:t xml:space="preserve"> and together with it, it can </w:t>
      </w:r>
      <w:r w:rsidR="00011307" w:rsidRPr="00BE3857">
        <w:rPr>
          <w:rFonts w:ascii="Comic Sans MS" w:hAnsi="Comic Sans MS"/>
          <w:sz w:val="24"/>
          <w:szCs w:val="24"/>
        </w:rPr>
        <w:t xml:space="preserve">be used to </w:t>
      </w:r>
      <w:r w:rsidR="00351D45" w:rsidRPr="00BE3857">
        <w:rPr>
          <w:rFonts w:ascii="Comic Sans MS" w:hAnsi="Comic Sans MS"/>
          <w:sz w:val="24"/>
          <w:szCs w:val="24"/>
        </w:rPr>
        <w:t xml:space="preserve">simulate </w:t>
      </w:r>
      <w:r w:rsidR="00011307" w:rsidRPr="00BE3857">
        <w:rPr>
          <w:rFonts w:ascii="Comic Sans MS" w:hAnsi="Comic Sans MS"/>
          <w:sz w:val="24"/>
          <w:szCs w:val="24"/>
        </w:rPr>
        <w:t>hardware process.</w:t>
      </w:r>
      <w:r w:rsidR="005152D8" w:rsidRPr="00BE3857">
        <w:rPr>
          <w:rFonts w:ascii="Comic Sans MS" w:hAnsi="Comic Sans MS"/>
          <w:sz w:val="24"/>
          <w:szCs w:val="24"/>
        </w:rPr>
        <w:t xml:space="preserve"> </w:t>
      </w:r>
      <w:r w:rsidR="005152D8" w:rsidRPr="00BE3857">
        <w:rPr>
          <w:rFonts w:ascii="Comic Sans MS" w:eastAsia="Calibri" w:hAnsi="Comic Sans MS"/>
          <w:sz w:val="24"/>
          <w:szCs w:val="24"/>
        </w:rPr>
        <w:t>They are commonly used in fields such as manufacturing, transportation, and healthcare.</w:t>
      </w:r>
      <w:r w:rsidR="005152D8" w:rsidRPr="00BE3857">
        <w:rPr>
          <w:rFonts w:ascii="Comic Sans MS" w:eastAsia="Calibri" w:hAnsi="Comic Sans MS"/>
          <w:sz w:val="24"/>
          <w:szCs w:val="24"/>
        </w:rPr>
        <w:t xml:space="preserve"> In the following section</w:t>
      </w:r>
      <w:r w:rsidR="0000410B" w:rsidRPr="00BE3857">
        <w:rPr>
          <w:rFonts w:ascii="Comic Sans MS" w:eastAsia="Calibri" w:hAnsi="Comic Sans MS"/>
          <w:sz w:val="24"/>
          <w:szCs w:val="24"/>
        </w:rPr>
        <w:t xml:space="preserve">s will provide the research and </w:t>
      </w:r>
      <w:r w:rsidR="00BE3857" w:rsidRPr="00BE3857">
        <w:rPr>
          <w:rFonts w:ascii="Comic Sans MS" w:eastAsia="Calibri" w:hAnsi="Comic Sans MS"/>
          <w:sz w:val="24"/>
          <w:szCs w:val="24"/>
        </w:rPr>
        <w:t>procedure of the assignment.</w:t>
      </w:r>
    </w:p>
    <w:p w14:paraId="58B2EE95" w14:textId="77777777" w:rsidR="00B618A0" w:rsidRDefault="00B618A0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br w:type="page"/>
      </w:r>
    </w:p>
    <w:p w14:paraId="3431CB35" w14:textId="6AE01CDF" w:rsidR="009C6963" w:rsidRPr="00BE661A" w:rsidRDefault="00B75A90" w:rsidP="00F937CB">
      <w:pPr>
        <w:pStyle w:val="Heading1"/>
        <w:rPr>
          <w:rFonts w:ascii="Comic Sans MS" w:hAnsi="Comic Sans MS" w:cs="Arial"/>
          <w:color w:val="auto"/>
          <w:sz w:val="40"/>
          <w:szCs w:val="40"/>
        </w:rPr>
      </w:pPr>
      <w:bookmarkStart w:id="5" w:name="_Toc126619494"/>
      <w:r>
        <w:rPr>
          <w:rFonts w:ascii="Comic Sans MS" w:hAnsi="Comic Sans MS" w:cs="Arial"/>
          <w:color w:val="auto"/>
          <w:sz w:val="40"/>
          <w:szCs w:val="40"/>
        </w:rPr>
        <w:lastRenderedPageBreak/>
        <w:t>Flowchart</w:t>
      </w:r>
      <w:bookmarkEnd w:id="5"/>
    </w:p>
    <w:p w14:paraId="0AF41176" w14:textId="43C8850D" w:rsidR="007F46E2" w:rsidRDefault="00B75A90" w:rsidP="007F46E2">
      <w:pPr>
        <w:keepNext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start off the assignment, we have to draw a state machine or a flowchart. I decided to draw a flowchart because it is easier</w:t>
      </w:r>
      <w:r w:rsidR="00923465">
        <w:rPr>
          <w:rFonts w:ascii="Comic Sans MS" w:hAnsi="Comic Sans MS"/>
          <w:sz w:val="24"/>
          <w:szCs w:val="24"/>
        </w:rPr>
        <w:t xml:space="preserve"> and more abstract. The flowchart can be seen </w:t>
      </w:r>
      <w:r w:rsidR="0013067A">
        <w:rPr>
          <w:rFonts w:ascii="Comic Sans MS" w:hAnsi="Comic Sans MS"/>
          <w:sz w:val="24"/>
          <w:szCs w:val="24"/>
        </w:rPr>
        <w:t>below. (Figure 1)</w:t>
      </w:r>
    </w:p>
    <w:p w14:paraId="66784606" w14:textId="77777777" w:rsidR="0013067A" w:rsidRDefault="0013067A" w:rsidP="0013067A">
      <w:pPr>
        <w:keepNext/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CA72E87" wp14:editId="5A4E8689">
            <wp:extent cx="3790950" cy="48672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2F04" w14:textId="1B92C09B" w:rsidR="0013067A" w:rsidRDefault="0013067A" w:rsidP="001306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OvenProcess Flowchart</w:t>
      </w:r>
    </w:p>
    <w:p w14:paraId="67F3BE1E" w14:textId="1AA7475D" w:rsidR="00860D51" w:rsidRPr="00860D51" w:rsidRDefault="00860D51" w:rsidP="00860D5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As you can see in the flowchart, the process starts </w:t>
      </w:r>
      <w:r w:rsidR="00FC06BA">
        <w:rPr>
          <w:rFonts w:ascii="Comic Sans MS" w:hAnsi="Comic Sans MS"/>
          <w:sz w:val="24"/>
          <w:szCs w:val="24"/>
        </w:rPr>
        <w:t xml:space="preserve">when power is on. During idle, you can switch between </w:t>
      </w:r>
      <w:r w:rsidR="00A47D3F">
        <w:rPr>
          <w:rFonts w:ascii="Comic Sans MS" w:hAnsi="Comic Sans MS"/>
          <w:sz w:val="24"/>
          <w:szCs w:val="24"/>
        </w:rPr>
        <w:t xml:space="preserve">recipes before starting the </w:t>
      </w:r>
      <w:r w:rsidR="00941A52">
        <w:rPr>
          <w:rFonts w:ascii="Comic Sans MS" w:hAnsi="Comic Sans MS"/>
          <w:sz w:val="24"/>
          <w:szCs w:val="24"/>
        </w:rPr>
        <w:t xml:space="preserve">heating process. </w:t>
      </w:r>
      <w:r w:rsidR="007A38FA">
        <w:rPr>
          <w:rFonts w:ascii="Comic Sans MS" w:hAnsi="Comic Sans MS"/>
          <w:sz w:val="24"/>
          <w:szCs w:val="24"/>
        </w:rPr>
        <w:t>Additionally, you can also turn the power on or off duri</w:t>
      </w:r>
      <w:r w:rsidR="00EA340B">
        <w:rPr>
          <w:rFonts w:ascii="Comic Sans MS" w:hAnsi="Comic Sans MS"/>
          <w:sz w:val="24"/>
          <w:szCs w:val="24"/>
        </w:rPr>
        <w:t xml:space="preserve">ng switch recipe. After the recipe has been decided, </w:t>
      </w:r>
      <w:r w:rsidR="00CB4D85">
        <w:rPr>
          <w:rFonts w:ascii="Comic Sans MS" w:hAnsi="Comic Sans MS"/>
          <w:sz w:val="24"/>
          <w:szCs w:val="24"/>
        </w:rPr>
        <w:t>the pizza will go inside the oven and the heating process will start until it is over</w:t>
      </w:r>
      <w:r w:rsidR="00DF22BF">
        <w:rPr>
          <w:rFonts w:ascii="Comic Sans MS" w:hAnsi="Comic Sans MS"/>
          <w:sz w:val="24"/>
          <w:szCs w:val="24"/>
        </w:rPr>
        <w:t>.</w:t>
      </w:r>
      <w:r w:rsidR="00D475E6">
        <w:rPr>
          <w:rFonts w:ascii="Comic Sans MS" w:hAnsi="Comic Sans MS"/>
          <w:sz w:val="24"/>
          <w:szCs w:val="24"/>
        </w:rPr>
        <w:t xml:space="preserve"> During this state, you can also turn off the power and the pizza will come out.</w:t>
      </w:r>
      <w:r w:rsidR="00DF22BF">
        <w:rPr>
          <w:rFonts w:ascii="Comic Sans MS" w:hAnsi="Comic Sans MS"/>
          <w:sz w:val="24"/>
          <w:szCs w:val="24"/>
        </w:rPr>
        <w:t xml:space="preserve"> After a certain amount of time, the pizza </w:t>
      </w:r>
      <w:r w:rsidR="00015B58">
        <w:rPr>
          <w:rFonts w:ascii="Comic Sans MS" w:hAnsi="Comic Sans MS"/>
          <w:sz w:val="24"/>
          <w:szCs w:val="24"/>
        </w:rPr>
        <w:t xml:space="preserve">is ready to be unloaded and returns back to idle </w:t>
      </w:r>
      <w:r w:rsidR="00123090">
        <w:rPr>
          <w:rFonts w:ascii="Comic Sans MS" w:hAnsi="Comic Sans MS"/>
          <w:sz w:val="24"/>
          <w:szCs w:val="24"/>
        </w:rPr>
        <w:t>after loading the tray</w:t>
      </w:r>
      <w:r w:rsidR="00E377B9">
        <w:rPr>
          <w:rFonts w:ascii="Comic Sans MS" w:hAnsi="Comic Sans MS"/>
          <w:sz w:val="24"/>
          <w:szCs w:val="24"/>
        </w:rPr>
        <w:t>.</w:t>
      </w:r>
    </w:p>
    <w:p w14:paraId="56641D25" w14:textId="685F1358" w:rsidR="00ED5FA5" w:rsidRDefault="00ED5FA5" w:rsidP="00ED5FA5">
      <w:pPr>
        <w:pStyle w:val="Heading1"/>
        <w:rPr>
          <w:rFonts w:ascii="Comic Sans MS" w:hAnsi="Comic Sans MS"/>
        </w:rPr>
      </w:pPr>
      <w:bookmarkStart w:id="6" w:name="_Toc126619495"/>
      <w:r w:rsidRPr="00ED5FA5">
        <w:rPr>
          <w:rFonts w:ascii="Comic Sans MS" w:hAnsi="Comic Sans MS"/>
          <w:color w:val="auto"/>
          <w:sz w:val="40"/>
          <w:szCs w:val="40"/>
        </w:rPr>
        <w:lastRenderedPageBreak/>
        <w:t>Conclusion</w:t>
      </w:r>
      <w:bookmarkEnd w:id="6"/>
    </w:p>
    <w:p w14:paraId="19B07F74" w14:textId="2C6CF820" w:rsidR="00D664D0" w:rsidRPr="00900B8B" w:rsidRDefault="00913074" w:rsidP="00D664D0">
      <w:pPr>
        <w:keepNext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 conclude this assignment, </w:t>
      </w:r>
      <w:r w:rsidR="00511425">
        <w:rPr>
          <w:rFonts w:ascii="Comic Sans MS" w:hAnsi="Comic Sans MS"/>
          <w:sz w:val="24"/>
          <w:szCs w:val="24"/>
        </w:rPr>
        <w:t>the assignment was entry level diffi</w:t>
      </w:r>
      <w:r w:rsidR="00EF4BDF">
        <w:rPr>
          <w:rFonts w:ascii="Comic Sans MS" w:hAnsi="Comic Sans MS"/>
          <w:sz w:val="24"/>
          <w:szCs w:val="24"/>
        </w:rPr>
        <w:t>culty and it relates to technology course. I already know how to use CodeSys in my previous school</w:t>
      </w:r>
      <w:r w:rsidR="00657F7D">
        <w:rPr>
          <w:rFonts w:ascii="Comic Sans MS" w:hAnsi="Comic Sans MS"/>
          <w:sz w:val="24"/>
          <w:szCs w:val="24"/>
        </w:rPr>
        <w:t xml:space="preserve"> but during that time</w:t>
      </w:r>
      <w:r w:rsidR="00EF4BDF">
        <w:rPr>
          <w:rFonts w:ascii="Comic Sans MS" w:hAnsi="Comic Sans MS"/>
          <w:sz w:val="24"/>
          <w:szCs w:val="24"/>
        </w:rPr>
        <w:t xml:space="preserve"> </w:t>
      </w:r>
      <w:r w:rsidR="00812CEA">
        <w:rPr>
          <w:rFonts w:ascii="Comic Sans MS" w:hAnsi="Comic Sans MS"/>
          <w:sz w:val="24"/>
          <w:szCs w:val="24"/>
        </w:rPr>
        <w:t xml:space="preserve">I was using an older version so </w:t>
      </w:r>
      <w:r w:rsidR="002A7A53">
        <w:rPr>
          <w:rFonts w:ascii="Comic Sans MS" w:hAnsi="Comic Sans MS"/>
          <w:sz w:val="24"/>
          <w:szCs w:val="24"/>
        </w:rPr>
        <w:t xml:space="preserve">the UI changed a little bit. </w:t>
      </w:r>
      <w:r w:rsidR="00C83C4B">
        <w:rPr>
          <w:rFonts w:ascii="Comic Sans MS" w:hAnsi="Comic Sans MS"/>
          <w:sz w:val="24"/>
          <w:szCs w:val="24"/>
        </w:rPr>
        <w:t>I first try to understand the code before implementing my code</w:t>
      </w:r>
      <w:r w:rsidR="005E5806">
        <w:rPr>
          <w:rFonts w:ascii="Comic Sans MS" w:hAnsi="Comic Sans MS"/>
          <w:sz w:val="24"/>
          <w:szCs w:val="24"/>
        </w:rPr>
        <w:t xml:space="preserve"> and it went well the first try. All in all I look forward for future assignment in this subject.</w:t>
      </w:r>
    </w:p>
    <w:sectPr w:rsidR="00D664D0" w:rsidRPr="0090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785"/>
    <w:multiLevelType w:val="hybridMultilevel"/>
    <w:tmpl w:val="01323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52F25"/>
    <w:multiLevelType w:val="hybridMultilevel"/>
    <w:tmpl w:val="A31E6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77254"/>
    <w:multiLevelType w:val="hybridMultilevel"/>
    <w:tmpl w:val="C5BA0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D8D"/>
    <w:multiLevelType w:val="hybridMultilevel"/>
    <w:tmpl w:val="6A1C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3477B"/>
    <w:multiLevelType w:val="hybridMultilevel"/>
    <w:tmpl w:val="E7347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B3B48"/>
    <w:multiLevelType w:val="hybridMultilevel"/>
    <w:tmpl w:val="CB74A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31FF"/>
    <w:multiLevelType w:val="hybridMultilevel"/>
    <w:tmpl w:val="6E42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63075"/>
    <w:multiLevelType w:val="hybridMultilevel"/>
    <w:tmpl w:val="9000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956F0"/>
    <w:multiLevelType w:val="hybridMultilevel"/>
    <w:tmpl w:val="C9A45210"/>
    <w:lvl w:ilvl="0" w:tplc="8870A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C21E7"/>
    <w:multiLevelType w:val="hybridMultilevel"/>
    <w:tmpl w:val="98D49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62E41"/>
    <w:multiLevelType w:val="hybridMultilevel"/>
    <w:tmpl w:val="7DD4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47870"/>
    <w:multiLevelType w:val="hybridMultilevel"/>
    <w:tmpl w:val="6EA06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08469">
    <w:abstractNumId w:val="0"/>
  </w:num>
  <w:num w:numId="2" w16cid:durableId="816535403">
    <w:abstractNumId w:val="11"/>
  </w:num>
  <w:num w:numId="3" w16cid:durableId="1947732623">
    <w:abstractNumId w:val="5"/>
  </w:num>
  <w:num w:numId="4" w16cid:durableId="1388454438">
    <w:abstractNumId w:val="7"/>
  </w:num>
  <w:num w:numId="5" w16cid:durableId="920288142">
    <w:abstractNumId w:val="9"/>
  </w:num>
  <w:num w:numId="6" w16cid:durableId="359012326">
    <w:abstractNumId w:val="12"/>
  </w:num>
  <w:num w:numId="7" w16cid:durableId="1588149277">
    <w:abstractNumId w:val="4"/>
  </w:num>
  <w:num w:numId="8" w16cid:durableId="1083839232">
    <w:abstractNumId w:val="2"/>
  </w:num>
  <w:num w:numId="9" w16cid:durableId="19472571">
    <w:abstractNumId w:val="8"/>
  </w:num>
  <w:num w:numId="10" w16cid:durableId="1732848933">
    <w:abstractNumId w:val="6"/>
  </w:num>
  <w:num w:numId="11" w16cid:durableId="1134256888">
    <w:abstractNumId w:val="1"/>
  </w:num>
  <w:num w:numId="12" w16cid:durableId="677774291">
    <w:abstractNumId w:val="10"/>
  </w:num>
  <w:num w:numId="13" w16cid:durableId="441346001">
    <w:abstractNumId w:val="13"/>
  </w:num>
  <w:num w:numId="14" w16cid:durableId="166366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02EBA"/>
    <w:rsid w:val="0000410B"/>
    <w:rsid w:val="00004342"/>
    <w:rsid w:val="00004C6F"/>
    <w:rsid w:val="00011307"/>
    <w:rsid w:val="00011BDC"/>
    <w:rsid w:val="000128AB"/>
    <w:rsid w:val="00012BCD"/>
    <w:rsid w:val="000151E8"/>
    <w:rsid w:val="00015B58"/>
    <w:rsid w:val="00020747"/>
    <w:rsid w:val="00020E42"/>
    <w:rsid w:val="00023767"/>
    <w:rsid w:val="00025C47"/>
    <w:rsid w:val="0002698D"/>
    <w:rsid w:val="00026F0D"/>
    <w:rsid w:val="0003078E"/>
    <w:rsid w:val="000415C1"/>
    <w:rsid w:val="00043C89"/>
    <w:rsid w:val="000549FC"/>
    <w:rsid w:val="000645A6"/>
    <w:rsid w:val="00065813"/>
    <w:rsid w:val="00066D15"/>
    <w:rsid w:val="00070E83"/>
    <w:rsid w:val="000904C7"/>
    <w:rsid w:val="00093248"/>
    <w:rsid w:val="00096D08"/>
    <w:rsid w:val="000A7863"/>
    <w:rsid w:val="000B0A2A"/>
    <w:rsid w:val="000B141A"/>
    <w:rsid w:val="000B24E1"/>
    <w:rsid w:val="000B4277"/>
    <w:rsid w:val="000C2DBD"/>
    <w:rsid w:val="000C34BC"/>
    <w:rsid w:val="000D138A"/>
    <w:rsid w:val="000D3195"/>
    <w:rsid w:val="000D3F02"/>
    <w:rsid w:val="000D61A7"/>
    <w:rsid w:val="000D7001"/>
    <w:rsid w:val="000E2ED9"/>
    <w:rsid w:val="000F07B1"/>
    <w:rsid w:val="001036AB"/>
    <w:rsid w:val="001103E4"/>
    <w:rsid w:val="0011480D"/>
    <w:rsid w:val="0012223A"/>
    <w:rsid w:val="00123090"/>
    <w:rsid w:val="00125491"/>
    <w:rsid w:val="0012696D"/>
    <w:rsid w:val="0013067A"/>
    <w:rsid w:val="00130F8A"/>
    <w:rsid w:val="001315BE"/>
    <w:rsid w:val="00133EED"/>
    <w:rsid w:val="00155898"/>
    <w:rsid w:val="00163A48"/>
    <w:rsid w:val="00164C36"/>
    <w:rsid w:val="00166046"/>
    <w:rsid w:val="001730B7"/>
    <w:rsid w:val="0017479E"/>
    <w:rsid w:val="00175A40"/>
    <w:rsid w:val="001802BC"/>
    <w:rsid w:val="00183781"/>
    <w:rsid w:val="001900F9"/>
    <w:rsid w:val="001953DA"/>
    <w:rsid w:val="001957F2"/>
    <w:rsid w:val="00195EA6"/>
    <w:rsid w:val="0019763E"/>
    <w:rsid w:val="001A39A5"/>
    <w:rsid w:val="001A4AFD"/>
    <w:rsid w:val="001A5D3E"/>
    <w:rsid w:val="001B2460"/>
    <w:rsid w:val="001D1AA8"/>
    <w:rsid w:val="001D2D21"/>
    <w:rsid w:val="001D2E01"/>
    <w:rsid w:val="001D303B"/>
    <w:rsid w:val="001D3F22"/>
    <w:rsid w:val="001E5F36"/>
    <w:rsid w:val="001F0F3D"/>
    <w:rsid w:val="001F213A"/>
    <w:rsid w:val="001F7D25"/>
    <w:rsid w:val="002116EB"/>
    <w:rsid w:val="00213BCB"/>
    <w:rsid w:val="00214B40"/>
    <w:rsid w:val="00216DFD"/>
    <w:rsid w:val="002174CB"/>
    <w:rsid w:val="00222FF2"/>
    <w:rsid w:val="00224137"/>
    <w:rsid w:val="00224FDE"/>
    <w:rsid w:val="002265AE"/>
    <w:rsid w:val="002326CE"/>
    <w:rsid w:val="00232763"/>
    <w:rsid w:val="00235072"/>
    <w:rsid w:val="002443A8"/>
    <w:rsid w:val="00250818"/>
    <w:rsid w:val="0025303D"/>
    <w:rsid w:val="00255FB0"/>
    <w:rsid w:val="00257B90"/>
    <w:rsid w:val="00265618"/>
    <w:rsid w:val="00275B0F"/>
    <w:rsid w:val="00280D0F"/>
    <w:rsid w:val="002813B9"/>
    <w:rsid w:val="002816DB"/>
    <w:rsid w:val="002A02BC"/>
    <w:rsid w:val="002A6549"/>
    <w:rsid w:val="002A7086"/>
    <w:rsid w:val="002A7A53"/>
    <w:rsid w:val="002A7F9B"/>
    <w:rsid w:val="002C282D"/>
    <w:rsid w:val="002C291F"/>
    <w:rsid w:val="002C4BE4"/>
    <w:rsid w:val="002C62B4"/>
    <w:rsid w:val="002D2C0B"/>
    <w:rsid w:val="002F361C"/>
    <w:rsid w:val="00300BEF"/>
    <w:rsid w:val="00302022"/>
    <w:rsid w:val="003070A7"/>
    <w:rsid w:val="003178D1"/>
    <w:rsid w:val="00325633"/>
    <w:rsid w:val="003269BE"/>
    <w:rsid w:val="00331861"/>
    <w:rsid w:val="00332C91"/>
    <w:rsid w:val="00332DB4"/>
    <w:rsid w:val="00343C61"/>
    <w:rsid w:val="00351D45"/>
    <w:rsid w:val="00361747"/>
    <w:rsid w:val="003705AE"/>
    <w:rsid w:val="00371E26"/>
    <w:rsid w:val="00374A9C"/>
    <w:rsid w:val="00381736"/>
    <w:rsid w:val="00385ACC"/>
    <w:rsid w:val="00390C8D"/>
    <w:rsid w:val="00397A0B"/>
    <w:rsid w:val="003A1705"/>
    <w:rsid w:val="003A6815"/>
    <w:rsid w:val="003B2FC6"/>
    <w:rsid w:val="003B3F62"/>
    <w:rsid w:val="003B53C9"/>
    <w:rsid w:val="003B7059"/>
    <w:rsid w:val="003D33FB"/>
    <w:rsid w:val="003D5591"/>
    <w:rsid w:val="003D791A"/>
    <w:rsid w:val="003F6A5A"/>
    <w:rsid w:val="0040438C"/>
    <w:rsid w:val="004072BD"/>
    <w:rsid w:val="00415042"/>
    <w:rsid w:val="00415958"/>
    <w:rsid w:val="00416228"/>
    <w:rsid w:val="00421FF4"/>
    <w:rsid w:val="004267CC"/>
    <w:rsid w:val="00435A41"/>
    <w:rsid w:val="0043658F"/>
    <w:rsid w:val="004410D9"/>
    <w:rsid w:val="00442254"/>
    <w:rsid w:val="004445A9"/>
    <w:rsid w:val="00444DD1"/>
    <w:rsid w:val="00450119"/>
    <w:rsid w:val="00475ACC"/>
    <w:rsid w:val="00480600"/>
    <w:rsid w:val="00481CC9"/>
    <w:rsid w:val="004834A9"/>
    <w:rsid w:val="0048387F"/>
    <w:rsid w:val="00485835"/>
    <w:rsid w:val="004938D1"/>
    <w:rsid w:val="0049463F"/>
    <w:rsid w:val="00496836"/>
    <w:rsid w:val="004A28BD"/>
    <w:rsid w:val="004A3A12"/>
    <w:rsid w:val="004B0AF9"/>
    <w:rsid w:val="004B483E"/>
    <w:rsid w:val="004B5801"/>
    <w:rsid w:val="004B743E"/>
    <w:rsid w:val="004C33CE"/>
    <w:rsid w:val="004C6AF2"/>
    <w:rsid w:val="004D151D"/>
    <w:rsid w:val="004D6DDB"/>
    <w:rsid w:val="004E2093"/>
    <w:rsid w:val="004E7405"/>
    <w:rsid w:val="004F15D3"/>
    <w:rsid w:val="004F574B"/>
    <w:rsid w:val="004F69D2"/>
    <w:rsid w:val="00500E45"/>
    <w:rsid w:val="00503496"/>
    <w:rsid w:val="00503670"/>
    <w:rsid w:val="00503F64"/>
    <w:rsid w:val="0050765F"/>
    <w:rsid w:val="005077EB"/>
    <w:rsid w:val="00511425"/>
    <w:rsid w:val="00513F42"/>
    <w:rsid w:val="00514B49"/>
    <w:rsid w:val="005152D8"/>
    <w:rsid w:val="00520A96"/>
    <w:rsid w:val="005211CA"/>
    <w:rsid w:val="00525D49"/>
    <w:rsid w:val="00532529"/>
    <w:rsid w:val="00532D5B"/>
    <w:rsid w:val="0054108B"/>
    <w:rsid w:val="00542CCD"/>
    <w:rsid w:val="00550E72"/>
    <w:rsid w:val="005535C8"/>
    <w:rsid w:val="0055582D"/>
    <w:rsid w:val="0056563D"/>
    <w:rsid w:val="00571684"/>
    <w:rsid w:val="00571C71"/>
    <w:rsid w:val="005745AE"/>
    <w:rsid w:val="005755C7"/>
    <w:rsid w:val="00580F29"/>
    <w:rsid w:val="00587945"/>
    <w:rsid w:val="00592075"/>
    <w:rsid w:val="005A54D5"/>
    <w:rsid w:val="005B03A7"/>
    <w:rsid w:val="005B1BC2"/>
    <w:rsid w:val="005B1BFF"/>
    <w:rsid w:val="005C03A5"/>
    <w:rsid w:val="005C419F"/>
    <w:rsid w:val="005C53B2"/>
    <w:rsid w:val="005C6A1C"/>
    <w:rsid w:val="005D0C8E"/>
    <w:rsid w:val="005D7E13"/>
    <w:rsid w:val="005E5806"/>
    <w:rsid w:val="005E6B5E"/>
    <w:rsid w:val="005F1E63"/>
    <w:rsid w:val="005F44B7"/>
    <w:rsid w:val="00605B1F"/>
    <w:rsid w:val="00607A4F"/>
    <w:rsid w:val="00614A52"/>
    <w:rsid w:val="006210C8"/>
    <w:rsid w:val="00622FCB"/>
    <w:rsid w:val="006428F7"/>
    <w:rsid w:val="00644B02"/>
    <w:rsid w:val="0064507D"/>
    <w:rsid w:val="00647347"/>
    <w:rsid w:val="0065098B"/>
    <w:rsid w:val="0065304B"/>
    <w:rsid w:val="0065313A"/>
    <w:rsid w:val="006557E1"/>
    <w:rsid w:val="00655AD7"/>
    <w:rsid w:val="006568BC"/>
    <w:rsid w:val="00657F7D"/>
    <w:rsid w:val="0066110F"/>
    <w:rsid w:val="00666046"/>
    <w:rsid w:val="0066686B"/>
    <w:rsid w:val="0069121B"/>
    <w:rsid w:val="00691FDC"/>
    <w:rsid w:val="00693427"/>
    <w:rsid w:val="0069553C"/>
    <w:rsid w:val="00697B63"/>
    <w:rsid w:val="006A0E4B"/>
    <w:rsid w:val="006A2B02"/>
    <w:rsid w:val="006B0D46"/>
    <w:rsid w:val="006B1844"/>
    <w:rsid w:val="006B3653"/>
    <w:rsid w:val="006C3249"/>
    <w:rsid w:val="006C5D66"/>
    <w:rsid w:val="006C7262"/>
    <w:rsid w:val="006D52FF"/>
    <w:rsid w:val="006F442D"/>
    <w:rsid w:val="0070073D"/>
    <w:rsid w:val="00720119"/>
    <w:rsid w:val="007209B9"/>
    <w:rsid w:val="0072253B"/>
    <w:rsid w:val="007243E3"/>
    <w:rsid w:val="007245C2"/>
    <w:rsid w:val="0072594F"/>
    <w:rsid w:val="0072694A"/>
    <w:rsid w:val="007308E6"/>
    <w:rsid w:val="00734D3D"/>
    <w:rsid w:val="00741218"/>
    <w:rsid w:val="007453F8"/>
    <w:rsid w:val="007516D4"/>
    <w:rsid w:val="00752F99"/>
    <w:rsid w:val="007536CC"/>
    <w:rsid w:val="00756BF5"/>
    <w:rsid w:val="00770139"/>
    <w:rsid w:val="00770FB2"/>
    <w:rsid w:val="00782761"/>
    <w:rsid w:val="007855B3"/>
    <w:rsid w:val="0078590E"/>
    <w:rsid w:val="00786301"/>
    <w:rsid w:val="00790ACD"/>
    <w:rsid w:val="00790CDC"/>
    <w:rsid w:val="0079300A"/>
    <w:rsid w:val="0079518E"/>
    <w:rsid w:val="007963D6"/>
    <w:rsid w:val="007A38FA"/>
    <w:rsid w:val="007A4F2F"/>
    <w:rsid w:val="007B2ADB"/>
    <w:rsid w:val="007B470E"/>
    <w:rsid w:val="007B4B26"/>
    <w:rsid w:val="007C33D4"/>
    <w:rsid w:val="007C56B5"/>
    <w:rsid w:val="007C5E57"/>
    <w:rsid w:val="007C6673"/>
    <w:rsid w:val="007C6856"/>
    <w:rsid w:val="007C774D"/>
    <w:rsid w:val="007D1EF9"/>
    <w:rsid w:val="007D55AC"/>
    <w:rsid w:val="007E2918"/>
    <w:rsid w:val="007E3E16"/>
    <w:rsid w:val="007F1C6F"/>
    <w:rsid w:val="007F46E2"/>
    <w:rsid w:val="007F6DA1"/>
    <w:rsid w:val="007F6EB7"/>
    <w:rsid w:val="00812976"/>
    <w:rsid w:val="00812CEA"/>
    <w:rsid w:val="00812D10"/>
    <w:rsid w:val="00817DC6"/>
    <w:rsid w:val="00835FC7"/>
    <w:rsid w:val="00851EFF"/>
    <w:rsid w:val="008542A1"/>
    <w:rsid w:val="00860633"/>
    <w:rsid w:val="00860D51"/>
    <w:rsid w:val="00860E12"/>
    <w:rsid w:val="00862C34"/>
    <w:rsid w:val="00867B0E"/>
    <w:rsid w:val="00873CF0"/>
    <w:rsid w:val="008740D4"/>
    <w:rsid w:val="00874E1A"/>
    <w:rsid w:val="00875B08"/>
    <w:rsid w:val="008771DF"/>
    <w:rsid w:val="00884FFE"/>
    <w:rsid w:val="008A25AB"/>
    <w:rsid w:val="008A79F5"/>
    <w:rsid w:val="008B127C"/>
    <w:rsid w:val="008B61AC"/>
    <w:rsid w:val="008C0E87"/>
    <w:rsid w:val="008C2A13"/>
    <w:rsid w:val="008C4728"/>
    <w:rsid w:val="008C5510"/>
    <w:rsid w:val="008C6B96"/>
    <w:rsid w:val="008D3ADF"/>
    <w:rsid w:val="008D6758"/>
    <w:rsid w:val="008E2BD8"/>
    <w:rsid w:val="008F1C1D"/>
    <w:rsid w:val="008F2EE7"/>
    <w:rsid w:val="008F44EE"/>
    <w:rsid w:val="008F6B69"/>
    <w:rsid w:val="009007B7"/>
    <w:rsid w:val="00900B8B"/>
    <w:rsid w:val="0090135E"/>
    <w:rsid w:val="009047CB"/>
    <w:rsid w:val="00905B37"/>
    <w:rsid w:val="00907E31"/>
    <w:rsid w:val="00910DF7"/>
    <w:rsid w:val="00910FF7"/>
    <w:rsid w:val="00911356"/>
    <w:rsid w:val="00913074"/>
    <w:rsid w:val="00916214"/>
    <w:rsid w:val="009225DA"/>
    <w:rsid w:val="00923465"/>
    <w:rsid w:val="00933728"/>
    <w:rsid w:val="009346A7"/>
    <w:rsid w:val="00935826"/>
    <w:rsid w:val="00940CB8"/>
    <w:rsid w:val="00941A52"/>
    <w:rsid w:val="00942D77"/>
    <w:rsid w:val="00943096"/>
    <w:rsid w:val="0094334A"/>
    <w:rsid w:val="009462D1"/>
    <w:rsid w:val="00952EE2"/>
    <w:rsid w:val="00954811"/>
    <w:rsid w:val="00956267"/>
    <w:rsid w:val="00967628"/>
    <w:rsid w:val="009727DA"/>
    <w:rsid w:val="009827CC"/>
    <w:rsid w:val="00982FBA"/>
    <w:rsid w:val="0098564E"/>
    <w:rsid w:val="009A2FAF"/>
    <w:rsid w:val="009A3395"/>
    <w:rsid w:val="009A41CF"/>
    <w:rsid w:val="009A6200"/>
    <w:rsid w:val="009A6B82"/>
    <w:rsid w:val="009B35AB"/>
    <w:rsid w:val="009C6963"/>
    <w:rsid w:val="009C7DE2"/>
    <w:rsid w:val="009D4F6D"/>
    <w:rsid w:val="009D6664"/>
    <w:rsid w:val="009D6C3B"/>
    <w:rsid w:val="009D72FD"/>
    <w:rsid w:val="009E57DD"/>
    <w:rsid w:val="009E6B15"/>
    <w:rsid w:val="009F5EDC"/>
    <w:rsid w:val="00A0132E"/>
    <w:rsid w:val="00A01A6B"/>
    <w:rsid w:val="00A03363"/>
    <w:rsid w:val="00A036DD"/>
    <w:rsid w:val="00A16900"/>
    <w:rsid w:val="00A31F85"/>
    <w:rsid w:val="00A358FC"/>
    <w:rsid w:val="00A36A15"/>
    <w:rsid w:val="00A36C72"/>
    <w:rsid w:val="00A419CD"/>
    <w:rsid w:val="00A43ABD"/>
    <w:rsid w:val="00A43B47"/>
    <w:rsid w:val="00A44ECD"/>
    <w:rsid w:val="00A47D3F"/>
    <w:rsid w:val="00A53907"/>
    <w:rsid w:val="00A53C21"/>
    <w:rsid w:val="00A56CAB"/>
    <w:rsid w:val="00A56F29"/>
    <w:rsid w:val="00A70DBA"/>
    <w:rsid w:val="00A71934"/>
    <w:rsid w:val="00A7247B"/>
    <w:rsid w:val="00A72EB0"/>
    <w:rsid w:val="00A75738"/>
    <w:rsid w:val="00A94EBA"/>
    <w:rsid w:val="00AA44C1"/>
    <w:rsid w:val="00AA569C"/>
    <w:rsid w:val="00AA71EB"/>
    <w:rsid w:val="00AB0424"/>
    <w:rsid w:val="00AB446F"/>
    <w:rsid w:val="00AB4E94"/>
    <w:rsid w:val="00AC20F9"/>
    <w:rsid w:val="00AC2EE3"/>
    <w:rsid w:val="00AC43D1"/>
    <w:rsid w:val="00AC5526"/>
    <w:rsid w:val="00AD57F4"/>
    <w:rsid w:val="00AD6D13"/>
    <w:rsid w:val="00AD773E"/>
    <w:rsid w:val="00AE0A0B"/>
    <w:rsid w:val="00AE27A6"/>
    <w:rsid w:val="00AE5EE7"/>
    <w:rsid w:val="00AF132F"/>
    <w:rsid w:val="00AF7C3A"/>
    <w:rsid w:val="00B01CA1"/>
    <w:rsid w:val="00B052D1"/>
    <w:rsid w:val="00B05D55"/>
    <w:rsid w:val="00B0757A"/>
    <w:rsid w:val="00B128F7"/>
    <w:rsid w:val="00B12ECA"/>
    <w:rsid w:val="00B25407"/>
    <w:rsid w:val="00B30C92"/>
    <w:rsid w:val="00B315A1"/>
    <w:rsid w:val="00B32706"/>
    <w:rsid w:val="00B3548B"/>
    <w:rsid w:val="00B418C0"/>
    <w:rsid w:val="00B4551A"/>
    <w:rsid w:val="00B53EB5"/>
    <w:rsid w:val="00B60392"/>
    <w:rsid w:val="00B618A0"/>
    <w:rsid w:val="00B635E9"/>
    <w:rsid w:val="00B65D30"/>
    <w:rsid w:val="00B66225"/>
    <w:rsid w:val="00B66AE6"/>
    <w:rsid w:val="00B72BD1"/>
    <w:rsid w:val="00B75A90"/>
    <w:rsid w:val="00B763C1"/>
    <w:rsid w:val="00B776E0"/>
    <w:rsid w:val="00B824DF"/>
    <w:rsid w:val="00B87E60"/>
    <w:rsid w:val="00B90471"/>
    <w:rsid w:val="00BA3D70"/>
    <w:rsid w:val="00BA56A5"/>
    <w:rsid w:val="00BA5ADE"/>
    <w:rsid w:val="00BA5CB4"/>
    <w:rsid w:val="00BB15AB"/>
    <w:rsid w:val="00BC2204"/>
    <w:rsid w:val="00BC288C"/>
    <w:rsid w:val="00BC5916"/>
    <w:rsid w:val="00BD1F28"/>
    <w:rsid w:val="00BD3872"/>
    <w:rsid w:val="00BD5DF7"/>
    <w:rsid w:val="00BE3857"/>
    <w:rsid w:val="00BE5FAC"/>
    <w:rsid w:val="00BE655B"/>
    <w:rsid w:val="00BE661A"/>
    <w:rsid w:val="00BF0D3E"/>
    <w:rsid w:val="00BF4823"/>
    <w:rsid w:val="00C00A66"/>
    <w:rsid w:val="00C121BD"/>
    <w:rsid w:val="00C12FBB"/>
    <w:rsid w:val="00C1485A"/>
    <w:rsid w:val="00C14897"/>
    <w:rsid w:val="00C16F8A"/>
    <w:rsid w:val="00C25554"/>
    <w:rsid w:val="00C26C78"/>
    <w:rsid w:val="00C30E6C"/>
    <w:rsid w:val="00C32CBA"/>
    <w:rsid w:val="00C33AE4"/>
    <w:rsid w:val="00C36CBA"/>
    <w:rsid w:val="00C42DEE"/>
    <w:rsid w:val="00C4592C"/>
    <w:rsid w:val="00C46E51"/>
    <w:rsid w:val="00C46F6D"/>
    <w:rsid w:val="00C5627F"/>
    <w:rsid w:val="00C57D0B"/>
    <w:rsid w:val="00C67030"/>
    <w:rsid w:val="00C72B91"/>
    <w:rsid w:val="00C83C4B"/>
    <w:rsid w:val="00C948CD"/>
    <w:rsid w:val="00CA10E6"/>
    <w:rsid w:val="00CA15D6"/>
    <w:rsid w:val="00CA2BA3"/>
    <w:rsid w:val="00CA51D4"/>
    <w:rsid w:val="00CB4D85"/>
    <w:rsid w:val="00CC38E4"/>
    <w:rsid w:val="00CC63E5"/>
    <w:rsid w:val="00CD10CA"/>
    <w:rsid w:val="00CD229D"/>
    <w:rsid w:val="00CD2C6A"/>
    <w:rsid w:val="00CD7C1E"/>
    <w:rsid w:val="00CE60BC"/>
    <w:rsid w:val="00CF0DBE"/>
    <w:rsid w:val="00CF68CE"/>
    <w:rsid w:val="00D07935"/>
    <w:rsid w:val="00D10433"/>
    <w:rsid w:val="00D1181D"/>
    <w:rsid w:val="00D1196F"/>
    <w:rsid w:val="00D160BB"/>
    <w:rsid w:val="00D179A5"/>
    <w:rsid w:val="00D17CB7"/>
    <w:rsid w:val="00D2345C"/>
    <w:rsid w:val="00D235F5"/>
    <w:rsid w:val="00D236FA"/>
    <w:rsid w:val="00D2384A"/>
    <w:rsid w:val="00D334C7"/>
    <w:rsid w:val="00D34A56"/>
    <w:rsid w:val="00D46949"/>
    <w:rsid w:val="00D475E6"/>
    <w:rsid w:val="00D50605"/>
    <w:rsid w:val="00D52CDC"/>
    <w:rsid w:val="00D5728C"/>
    <w:rsid w:val="00D664D0"/>
    <w:rsid w:val="00D66F1A"/>
    <w:rsid w:val="00D8179B"/>
    <w:rsid w:val="00D83616"/>
    <w:rsid w:val="00D83C91"/>
    <w:rsid w:val="00D92252"/>
    <w:rsid w:val="00D92AB5"/>
    <w:rsid w:val="00D93619"/>
    <w:rsid w:val="00D94751"/>
    <w:rsid w:val="00DA020F"/>
    <w:rsid w:val="00DA3B95"/>
    <w:rsid w:val="00DA410C"/>
    <w:rsid w:val="00DA69B2"/>
    <w:rsid w:val="00DA7168"/>
    <w:rsid w:val="00DB0BA8"/>
    <w:rsid w:val="00DB4AA0"/>
    <w:rsid w:val="00DB5B58"/>
    <w:rsid w:val="00DC16F3"/>
    <w:rsid w:val="00DC7CFD"/>
    <w:rsid w:val="00DE0EFF"/>
    <w:rsid w:val="00DE3BBC"/>
    <w:rsid w:val="00DF17F2"/>
    <w:rsid w:val="00DF22BF"/>
    <w:rsid w:val="00DF2A10"/>
    <w:rsid w:val="00DF755A"/>
    <w:rsid w:val="00E009B9"/>
    <w:rsid w:val="00E019A3"/>
    <w:rsid w:val="00E1087E"/>
    <w:rsid w:val="00E22016"/>
    <w:rsid w:val="00E24546"/>
    <w:rsid w:val="00E25B52"/>
    <w:rsid w:val="00E271CB"/>
    <w:rsid w:val="00E27DDE"/>
    <w:rsid w:val="00E31029"/>
    <w:rsid w:val="00E375E6"/>
    <w:rsid w:val="00E377B9"/>
    <w:rsid w:val="00E40C8D"/>
    <w:rsid w:val="00E440C7"/>
    <w:rsid w:val="00E4446B"/>
    <w:rsid w:val="00E47173"/>
    <w:rsid w:val="00E47E82"/>
    <w:rsid w:val="00E60B5A"/>
    <w:rsid w:val="00E61E06"/>
    <w:rsid w:val="00E622A4"/>
    <w:rsid w:val="00E7690F"/>
    <w:rsid w:val="00E7714C"/>
    <w:rsid w:val="00E810B3"/>
    <w:rsid w:val="00E87610"/>
    <w:rsid w:val="00EA2108"/>
    <w:rsid w:val="00EA340B"/>
    <w:rsid w:val="00EC1F0C"/>
    <w:rsid w:val="00EC38F7"/>
    <w:rsid w:val="00EC7D45"/>
    <w:rsid w:val="00ED30E4"/>
    <w:rsid w:val="00ED3507"/>
    <w:rsid w:val="00ED41A0"/>
    <w:rsid w:val="00ED5FA5"/>
    <w:rsid w:val="00EE0C51"/>
    <w:rsid w:val="00EE2043"/>
    <w:rsid w:val="00EE23E7"/>
    <w:rsid w:val="00EE35B6"/>
    <w:rsid w:val="00EE3C98"/>
    <w:rsid w:val="00EE70B2"/>
    <w:rsid w:val="00EF4BDF"/>
    <w:rsid w:val="00EF6E07"/>
    <w:rsid w:val="00F00E34"/>
    <w:rsid w:val="00F0265B"/>
    <w:rsid w:val="00F03055"/>
    <w:rsid w:val="00F041CB"/>
    <w:rsid w:val="00F13C27"/>
    <w:rsid w:val="00F22B33"/>
    <w:rsid w:val="00F24A00"/>
    <w:rsid w:val="00F27AA4"/>
    <w:rsid w:val="00F3065E"/>
    <w:rsid w:val="00F31D73"/>
    <w:rsid w:val="00F36028"/>
    <w:rsid w:val="00F411F6"/>
    <w:rsid w:val="00F432B5"/>
    <w:rsid w:val="00F43815"/>
    <w:rsid w:val="00F47125"/>
    <w:rsid w:val="00F53793"/>
    <w:rsid w:val="00F55A0A"/>
    <w:rsid w:val="00F55D2B"/>
    <w:rsid w:val="00F60983"/>
    <w:rsid w:val="00F77F0C"/>
    <w:rsid w:val="00F82281"/>
    <w:rsid w:val="00F93497"/>
    <w:rsid w:val="00F937CB"/>
    <w:rsid w:val="00F93C5A"/>
    <w:rsid w:val="00F944BA"/>
    <w:rsid w:val="00FB076D"/>
    <w:rsid w:val="00FB240A"/>
    <w:rsid w:val="00FB31F2"/>
    <w:rsid w:val="00FB6E35"/>
    <w:rsid w:val="00FB7F92"/>
    <w:rsid w:val="00FC06BA"/>
    <w:rsid w:val="00FD6032"/>
    <w:rsid w:val="00FD7DFE"/>
    <w:rsid w:val="00FE6603"/>
    <w:rsid w:val="00FF0E1C"/>
    <w:rsid w:val="00FF1B74"/>
    <w:rsid w:val="00FF23DF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FB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  <w:style w:type="paragraph" w:styleId="NormalWeb">
    <w:name w:val="Normal (Web)"/>
    <w:basedOn w:val="Normal"/>
    <w:uiPriority w:val="99"/>
    <w:unhideWhenUsed/>
    <w:rsid w:val="0039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0605"/>
    <w:pPr>
      <w:outlineLvl w:val="9"/>
    </w:pPr>
  </w:style>
  <w:style w:type="table" w:customStyle="1" w:styleId="PlainTable51">
    <w:name w:val="Plain Table 51"/>
    <w:basedOn w:val="TableNormal"/>
    <w:next w:val="PlainTable5"/>
    <w:uiPriority w:val="45"/>
    <w:rsid w:val="0066110F"/>
    <w:pPr>
      <w:spacing w:after="0"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611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6110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45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6E51"/>
    <w:pPr>
      <w:spacing w:after="100"/>
      <w:ind w:left="220"/>
    </w:pPr>
  </w:style>
  <w:style w:type="table" w:styleId="TableGrid">
    <w:name w:val="Table Grid"/>
    <w:basedOn w:val="TableNormal"/>
    <w:uiPriority w:val="39"/>
    <w:rsid w:val="0065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55A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AC7F-C966-47C5-9167-EFA02FCA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606</cp:revision>
  <cp:lastPrinted>2023-01-22T22:17:00Z</cp:lastPrinted>
  <dcterms:created xsi:type="dcterms:W3CDTF">2022-09-30T22:16:00Z</dcterms:created>
  <dcterms:modified xsi:type="dcterms:W3CDTF">2023-02-06T22:44:00Z</dcterms:modified>
</cp:coreProperties>
</file>