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Arial" w:cs="Arial" w:eastAsia="Arial" w:hAnsi="Arial"/>
          <w:b/>
          <w:bCs/>
          <w:color w:val="1A3A5C"/>
          <w:sz w:val="52"/>
          <w:szCs w:val="52"/>
        </w:rPr>
        <w:t xml:space="preserve">Timothy Miller</w:t>
      </w:r>
    </w:p>
    <w:p>
      <w:pPr>
        <w:spacing w:after="60" w:before="0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Junior Software Developer</w:t>
      </w:r>
    </w:p>
    <w:p>
      <w:pPr>
        <w:spacing w:after="200" w:before="0"/>
      </w:pPr>
      <w:hyperlink w:history="1" r:id="rId0rhjal_3gzncc0jzuphx0">
        <w:r>
          <w:rPr>
            <w:rFonts w:ascii="Arial" w:cs="Arial" w:eastAsia="Arial" w:hAnsi="Arial"/>
            <w:color w:val="2A5A8C"/>
            <w:sz w:val="18"/>
            <w:szCs w:val="18"/>
            <w:u w:val="single"/>
          </w:rPr>
          <w:t xml:space="preserve">github.com/Heros-Tempus</w:t>
        </w:r>
      </w:hyperlink>
    </w:p>
    <w:p>
      <w:pPr>
        <w:pBdr>
          <w:bottom w:val="single" w:color="1A3A5C" w:sz="12" w:space="1"/>
        </w:pBdr>
        <w:spacing w:after="80" w:before="0"/>
      </w:pPr>
    </w:p>
    <w:p>
      <w:pPr>
        <w:pBdr>
          <w:bottom w:val="single" w:color="1A3A5C" w:sz="10" w:space="4"/>
        </w:pBdr>
        <w:spacing w:after="60" w:before="280"/>
      </w:pPr>
      <w:r>
        <w:rPr>
          <w:rFonts w:ascii="Arial" w:cs="Arial" w:eastAsia="Arial" w:hAnsi="Arial"/>
          <w:b/>
          <w:bCs/>
          <w:color w:val="1A3A5C"/>
          <w:spacing w:val="80"/>
          <w:sz w:val="22"/>
          <w:szCs w:val="22"/>
        </w:rPr>
        <w:t xml:space="preserve">ABOUT</w:t>
      </w:r>
    </w:p>
    <w:p>
      <w:pPr>
        <w:spacing w:after="0" w:before="80"/>
      </w:pPr>
      <w:r>
        <w:rPr>
          <w:rFonts w:ascii="Arial" w:cs="Arial" w:eastAsia="Arial" w:hAnsi="Arial"/>
          <w:sz w:val="20"/>
          <w:szCs w:val="20"/>
        </w:rPr>
        <w:t xml:space="preserve">Junior software developer with a B.S. in Game Programming and Development (summa cum laude, 4.0 GPA) and hands-on experience building applications in Python, Go, and C#, including backend systems, CLI tools, database-driven architectures, and game development. Background spans big data engineering (Spark, Hadoop, Hive), engine-level C++ in Unreal Engine, and cross-platform tool development in Godot. Comfortable working outside the boundaries of a given framework when the problem demands it. Actively building projects and expanding skills through Boot.dev coursework in Go, SQL, and systems programming. Certified in Python (PCEP) and Neo4j.</w:t>
      </w:r>
    </w:p>
    <w:p>
      <w:pPr>
        <w:pBdr>
          <w:bottom w:val="single" w:color="1A3A5C" w:sz="10" w:space="4"/>
        </w:pBdr>
        <w:spacing w:after="60" w:before="280"/>
      </w:pPr>
      <w:r>
        <w:rPr>
          <w:rFonts w:ascii="Arial" w:cs="Arial" w:eastAsia="Arial" w:hAnsi="Arial"/>
          <w:b/>
          <w:bCs/>
          <w:color w:val="1A3A5C"/>
          <w:spacing w:val="80"/>
          <w:sz w:val="22"/>
          <w:szCs w:val="22"/>
        </w:rPr>
        <w:t xml:space="preserve">SKILLS</w:t>
      </w:r>
    </w:p>
    <w:p>
      <w:pPr>
        <w:spacing w:after="0" w:before="8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2"/>
        <w:gridCol w:w="7258"/>
      </w:tblGrid>
      <w:tr>
        <w:tc>
          <w:tcPr>
            <w:tcW w:type="dxa" w:w="28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9EBEE" w:val="clear"/>
            <w:tcMar>
              <w:top w:type="dxa" w:w="80"/>
              <w:left w:type="dxa" w:w="10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pacing w:val="60"/>
                <w:sz w:val="16"/>
                <w:szCs w:val="16"/>
              </w:rPr>
              <w:t xml:space="preserve">LANGUAGES</w:t>
            </w:r>
          </w:p>
        </w:tc>
        <w:tc>
          <w:tcPr>
            <w:tcW w:type="dxa" w:w="72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9EBEE" w:val="clear"/>
            <w:tcMar>
              <w:top w:type="dxa" w:w="80"/>
              <w:left w:type="dxa" w:w="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Python  ·  Go  ·  C#  ·  C++  ·  SQL  ·  Scala  ·  GDScript  ·  PowerShell  ·  HTML / CSS / JavaScript</w:t>
            </w:r>
          </w:p>
        </w:tc>
      </w:tr>
      <w:tr>
        <w:tc>
          <w:tcPr>
            <w:tcW w:type="dxa" w:w="28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pacing w:val="60"/>
                <w:sz w:val="16"/>
                <w:szCs w:val="16"/>
              </w:rPr>
              <w:t xml:space="preserve">GAME &amp; GRAPHICS</w:t>
            </w:r>
          </w:p>
        </w:tc>
        <w:tc>
          <w:tcPr>
            <w:tcW w:type="dxa" w:w="72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Unreal Engine (C++)  ·  Godot (GDScript + C# interop)  ·  Pygame  ·  HLSL (introductory)  ·  3DS Max  ·  Blender  ·  Photoshop</w:t>
            </w:r>
          </w:p>
        </w:tc>
      </w:tr>
      <w:tr>
        <w:tc>
          <w:tcPr>
            <w:tcW w:type="dxa" w:w="28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9EBEE" w:val="clear"/>
            <w:tcMar>
              <w:top w:type="dxa" w:w="80"/>
              <w:left w:type="dxa" w:w="10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pacing w:val="60"/>
                <w:sz w:val="16"/>
                <w:szCs w:val="16"/>
              </w:rPr>
              <w:t xml:space="preserve">DATABASES</w:t>
            </w:r>
          </w:p>
        </w:tc>
        <w:tc>
          <w:tcPr>
            <w:tcW w:type="dxa" w:w="72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9EBEE" w:val="clear"/>
            <w:tcMar>
              <w:top w:type="dxa" w:w="80"/>
              <w:left w:type="dxa" w:w="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PostgreSQL  ·  SQLite  ·  MongoDB  ·  Neo4j  ·  SQL (relational design)</w:t>
            </w:r>
          </w:p>
        </w:tc>
      </w:tr>
      <w:tr>
        <w:tc>
          <w:tcPr>
            <w:tcW w:type="dxa" w:w="28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pacing w:val="60"/>
                <w:sz w:val="16"/>
                <w:szCs w:val="16"/>
              </w:rPr>
              <w:t xml:space="preserve">BIG DATA &amp; CLOUD</w:t>
            </w:r>
          </w:p>
        </w:tc>
        <w:tc>
          <w:tcPr>
            <w:tcW w:type="dxa" w:w="72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Apache Spark  ·  Hadoop  ·  HDFS  ·  Hive  ·  AWS (EC2 / Spark deployment)</w:t>
            </w:r>
          </w:p>
        </w:tc>
      </w:tr>
      <w:tr>
        <w:tc>
          <w:tcPr>
            <w:tcW w:type="dxa" w:w="28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9EBEE" w:val="clear"/>
            <w:tcMar>
              <w:top w:type="dxa" w:w="80"/>
              <w:left w:type="dxa" w:w="10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pacing w:val="60"/>
                <w:sz w:val="16"/>
                <w:szCs w:val="16"/>
              </w:rPr>
              <w:t xml:space="preserve">TOOLS &amp; PLATFORMS</w:t>
            </w:r>
          </w:p>
        </w:tc>
        <w:tc>
          <w:tcPr>
            <w:tcW w:type="dxa" w:w="72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9EBEE" w:val="clear"/>
            <w:tcMar>
              <w:top w:type="dxa" w:w="80"/>
              <w:left w:type="dxa" w:w="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Git  ·  Docker  ·  Linux  ·  GitHub Pages  ·  .NET / Visual Studio  ·  Jira</w:t>
            </w:r>
          </w:p>
        </w:tc>
      </w:tr>
      <w:tr>
        <w:tc>
          <w:tcPr>
            <w:tcW w:type="dxa" w:w="28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pacing w:val="60"/>
                <w:sz w:val="16"/>
                <w:szCs w:val="16"/>
              </w:rPr>
              <w:t xml:space="preserve">CONCEPTS</w:t>
            </w:r>
          </w:p>
        </w:tc>
        <w:tc>
          <w:tcPr>
            <w:tcW w:type="dxa" w:w="72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OOP  ·  Functional Programming  ·  Data Structures &amp; Algorithms  ·  REST API integration  ·  CRUD operations  ·  ETL pipelines  ·  Big-O analysis</w:t>
            </w:r>
          </w:p>
        </w:tc>
      </w:tr>
    </w:tbl>
    <w:p>
      <w:pPr>
        <w:pBdr>
          <w:bottom w:val="single" w:color="1A3A5C" w:sz="10" w:space="4"/>
        </w:pBdr>
        <w:spacing w:after="60" w:before="280"/>
      </w:pPr>
      <w:r>
        <w:rPr>
          <w:rFonts w:ascii="Arial" w:cs="Arial" w:eastAsia="Arial" w:hAnsi="Arial"/>
          <w:b/>
          <w:bCs/>
          <w:color w:val="1A3A5C"/>
          <w:spacing w:val="80"/>
          <w:sz w:val="22"/>
          <w:szCs w:val="22"/>
        </w:rPr>
        <w:t xml:space="preserve">PROJECTS</w:t>
      </w:r>
    </w:p>
    <w:p>
      <w:pPr>
        <w:tabs>
          <w:tab w:val="right" w:pos="10080"/>
        </w:tabs>
        <w:spacing w:after="40" w:before="16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KasaPlugControl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hzgrgyoixlsb8ivsovdxt">
        <w:r>
          <w:rPr>
            <w:rFonts w:ascii="Arial" w:cs="Arial" w:eastAsia="Arial" w:hAnsi="Arial"/>
            <w:color w:val="2A5A8C"/>
            <w:sz w:val="18"/>
            <w:szCs w:val="18"/>
            <w:u w:val="single"/>
          </w:rPr>
          <w:t xml:space="preserve">GitHub</w:t>
        </w:r>
      </w:hyperlink>
    </w:p>
    <w:p>
      <w:pPr>
        <w:spacing w:after="40" w:before="0"/>
      </w:pPr>
      <w:r>
        <w:rPr>
          <w:rFonts w:ascii="Arial" w:cs="Arial" w:eastAsia="Arial" w:hAnsi="Arial"/>
          <w:sz w:val="19"/>
          <w:szCs w:val="19"/>
        </w:rPr>
        <w:t xml:space="preserve">Cross-platform battery charge controller using TP-Link Kasa smart plugs. Monitors battery level and automatically toggles charging to extend battery lifespan. Ships a persistent system tray icon, Pushover push notifications for critical alerts, a vigilance mode that triggers platform-specific hibernation on unexpected discharge, and an optional multi-cycle calibration mode. Runs natively on Windows, macOS, and Linux.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[Python]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[python-kasa]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[pystray]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[Pushover API]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[Cross-platform]</w:t>
      </w:r>
    </w:p>
    <w:p>
      <w:pPr>
        <w:tabs>
          <w:tab w:val="right" w:pos="10080"/>
        </w:tabs>
        <w:spacing w:after="40" w:before="16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Gator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g2tnhoanvnjhutnpddi1z">
        <w:r>
          <w:rPr>
            <w:rFonts w:ascii="Arial" w:cs="Arial" w:eastAsia="Arial" w:hAnsi="Arial"/>
            <w:color w:val="2A5A8C"/>
            <w:sz w:val="18"/>
            <w:szCs w:val="18"/>
            <w:u w:val="single"/>
          </w:rPr>
          <w:t xml:space="preserve">GitHub</w:t>
        </w:r>
      </w:hyperlink>
    </w:p>
    <w:p>
      <w:pPr>
        <w:spacing w:after="40" w:before="0"/>
      </w:pPr>
      <w:r>
        <w:rPr>
          <w:rFonts w:ascii="Arial" w:cs="Arial" w:eastAsia="Arial" w:hAnsi="Arial"/>
          <w:sz w:val="19"/>
          <w:szCs w:val="19"/>
        </w:rPr>
        <w:t xml:space="preserve">CLI RSS feed aggregator backed by PostgreSQL. Supports user registration and login, feed subscription management, and configurable automatic aggregation that polls feeds on a set interval. Posts are stored and browsable with a configurable result limit. Installable globally via go install.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[Go]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[PostgreSQL]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[SQL migrations]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[CLI]</w:t>
      </w:r>
    </w:p>
    <w:p>
      <w:pPr>
        <w:tabs>
          <w:tab w:val="right" w:pos="10080"/>
        </w:tabs>
        <w:spacing w:after="40" w:before="16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Stadium Rental Suite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6qp0om4owbb_y0xxtzoin">
        <w:r>
          <w:rPr>
            <w:rFonts w:ascii="Arial" w:cs="Arial" w:eastAsia="Arial" w:hAnsi="Arial"/>
            <w:color w:val="2A5A8C"/>
            <w:sz w:val="18"/>
            <w:szCs w:val="18"/>
            <w:u w:val="single"/>
          </w:rPr>
          <w:t xml:space="preserve">Client</w:t>
        </w:r>
      </w:hyperlink>
      <w:r>
        <w:rPr>
          <w:rFonts w:ascii="Arial" w:cs="Arial" w:eastAsia="Arial" w:hAnsi="Arial"/>
          <w:sz w:val="18"/>
          <w:szCs w:val="18"/>
        </w:rPr>
        <w:t xml:space="preserve">  </w:t>
      </w:r>
      <w:hyperlink w:history="1" r:id="rIdcxbfsbnx863wzwoskmnla">
        <w:r>
          <w:rPr>
            <w:rFonts w:ascii="Arial" w:cs="Arial" w:eastAsia="Arial" w:hAnsi="Arial"/>
            <w:color w:val="2A5A8C"/>
            <w:sz w:val="18"/>
            <w:szCs w:val="18"/>
            <w:u w:val="single"/>
          </w:rPr>
          <w:t xml:space="preserve">Server</w:t>
        </w:r>
      </w:hyperlink>
      <w:r>
        <w:rPr>
          <w:rFonts w:ascii="Arial" w:cs="Arial" w:eastAsia="Arial" w:hAnsi="Arial"/>
          <w:sz w:val="18"/>
          <w:szCs w:val="18"/>
        </w:rPr>
        <w:t xml:space="preserve">  </w:t>
      </w:r>
      <w:hyperlink w:history="1" r:id="rIdrszn6w4dub9jngoxldain">
        <w:r>
          <w:rPr>
            <w:rFonts w:ascii="Arial" w:cs="Arial" w:eastAsia="Arial" w:hAnsi="Arial"/>
            <w:color w:val="2A5A8C"/>
            <w:sz w:val="18"/>
            <w:szCs w:val="18"/>
            <w:u w:val="single"/>
          </w:rPr>
          <w:t xml:space="preserve">Live</w:t>
        </w:r>
      </w:hyperlink>
    </w:p>
    <w:p>
      <w:pPr>
        <w:spacing w:after="40" w:before="0"/>
      </w:pPr>
      <w:r>
        <w:rPr>
          <w:rFonts w:ascii="Arial" w:cs="Arial" w:eastAsia="Arial" w:hAnsi="Arial"/>
          <w:sz w:val="19"/>
          <w:szCs w:val="19"/>
        </w:rPr>
        <w:t xml:space="preserve">Two-application tournament management system with a shared MongoDB backend. A C# client lets players build and save their team and submit match inputs. A host-facing web app receives those submissions and manages bracket execution. Both apps coordinate through the database with no direct communication channel. Includes a GitHub Pages landing page as a unified entry point.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[C#]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[.NET]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[MongoDB]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[GitHub Pages]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[Multi-app architecture]</w:t>
      </w:r>
    </w:p>
    <w:p>
      <w:pPr>
        <w:tabs>
          <w:tab w:val="right" w:pos="10080"/>
        </w:tabs>
        <w:spacing w:after="40" w:before="16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Hyperspace Shinies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gbxwlpzf7ij7kxkmc_yb0">
        <w:r>
          <w:rPr>
            <w:rFonts w:ascii="Arial" w:cs="Arial" w:eastAsia="Arial" w:hAnsi="Arial"/>
            <w:color w:val="2A5A8C"/>
            <w:sz w:val="18"/>
            <w:szCs w:val="18"/>
            <w:u w:val="single"/>
          </w:rPr>
          <w:t xml:space="preserve">GitHub</w:t>
        </w:r>
      </w:hyperlink>
      <w:r>
        <w:rPr>
          <w:rFonts w:ascii="Arial" w:cs="Arial" w:eastAsia="Arial" w:hAnsi="Arial"/>
          <w:sz w:val="18"/>
          <w:szCs w:val="18"/>
        </w:rPr>
        <w:t xml:space="preserve">  </w:t>
      </w:r>
      <w:hyperlink w:history="1" r:id="rIdpkpo0rzntda_bejj5igtp">
        <w:r>
          <w:rPr>
            <w:rFonts w:ascii="Arial" w:cs="Arial" w:eastAsia="Arial" w:hAnsi="Arial"/>
            <w:color w:val="2A5A8C"/>
            <w:sz w:val="18"/>
            <w:szCs w:val="18"/>
            <w:u w:val="single"/>
          </w:rPr>
          <w:t xml:space="preserve">Live</w:t>
        </w:r>
      </w:hyperlink>
    </w:p>
    <w:p>
      <w:pPr>
        <w:spacing w:after="40" w:before="0"/>
      </w:pPr>
      <w:r>
        <w:rPr>
          <w:rFonts w:ascii="Arial" w:cs="Arial" w:eastAsia="Arial" w:hAnsi="Arial"/>
          <w:sz w:val="19"/>
          <w:szCs w:val="19"/>
        </w:rPr>
        <w:t xml:space="preserve">Static web reference tool for Pokémon Legends: ZA shiny hunting, live on GitHub Pages. Driven entirely by local JSON data — no backend or build step required. Presents zone encounters with expandable type-coded tiles, live search with autocomplete, and filtering logic that accounts for multi-pool spawn interactions.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[HTML]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[CSS]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[JavaScript]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[JSON]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[GitHub Pages]</w:t>
      </w:r>
    </w:p>
    <w:p>
      <w:pPr>
        <w:tabs>
          <w:tab w:val="right" w:pos="10080"/>
        </w:tabs>
        <w:spacing w:after="40" w:before="16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Spinning Wheel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bb6qhptjofwccb-s0oluw">
        <w:r>
          <w:rPr>
            <w:rFonts w:ascii="Arial" w:cs="Arial" w:eastAsia="Arial" w:hAnsi="Arial"/>
            <w:color w:val="2A5A8C"/>
            <w:sz w:val="18"/>
            <w:szCs w:val="18"/>
            <w:u w:val="single"/>
          </w:rPr>
          <w:t xml:space="preserve">GitHub</w:t>
        </w:r>
      </w:hyperlink>
    </w:p>
    <w:p>
      <w:pPr>
        <w:spacing w:after="40" w:before="0"/>
      </w:pPr>
      <w:r>
        <w:rPr>
          <w:rFonts w:ascii="Arial" w:cs="Arial" w:eastAsia="Arial" w:hAnsi="Arial"/>
          <w:sz w:val="19"/>
          <w:szCs w:val="19"/>
        </w:rPr>
        <w:t xml:space="preserve">Streamer-focused tool built in Godot with the bulk of logic in GDScript. Identified that Godot has no native global hotkey support — a hard requirement for a tool used while another window has focus. Integrated a C# global hotkey library and wrote the interop layer connecting hotkey events to the Godot application, working outside the engine's standard toolset to ship a required feature.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[GDScript]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[C#]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[Godot]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[C# interop]</w:t>
      </w:r>
    </w:p>
    <w:p>
      <w:pPr>
        <w:tabs>
          <w:tab w:val="right" w:pos="10080"/>
        </w:tabs>
        <w:spacing w:after="40" w:before="16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Paintball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zofohzfdzxdsrn8rnzngt">
        <w:r>
          <w:rPr>
            <w:rFonts w:ascii="Arial" w:cs="Arial" w:eastAsia="Arial" w:hAnsi="Arial"/>
            <w:color w:val="2A5A8C"/>
            <w:sz w:val="18"/>
            <w:szCs w:val="18"/>
            <w:u w:val="single"/>
          </w:rPr>
          <w:t xml:space="preserve">GitHub</w:t>
        </w:r>
      </w:hyperlink>
    </w:p>
    <w:p>
      <w:pPr>
        <w:spacing w:after="40" w:before="0"/>
      </w:pPr>
      <w:r>
        <w:rPr>
          <w:rFonts w:ascii="Arial" w:cs="Arial" w:eastAsia="Arial" w:hAnsi="Arial"/>
          <w:sz w:val="19"/>
          <w:szCs w:val="19"/>
        </w:rPr>
        <w:t xml:space="preserve">Complete paintball game built in Unreal Engine for a university course requiring all gameplay logic in C++ — no Blueprint editor permitted. Procedurally generated mesh geometry by manually computing vertices, normals, tangents, UV coordinates, and triangle indices for dynamic mesh actors. Implemented a shader-driven countdown effect and a noise-based dissolve effect using dynamic material instances and USF pixel shader files. Architected a full game state machine using a C++ enum exposed to Blueprints, a custom PlayerController class, a UMG HUD widget, and Blueprint-callable hit detection functions.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[C++]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[Unreal Engine]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[HLSL / USF]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[Procedural mesh generation]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555555"/>
          <w:spacing w:val="80"/>
          <w:sz w:val="18"/>
          <w:szCs w:val="18"/>
        </w:rPr>
        <w:t xml:space="preserve">ADDITIONAL PROJECTS</w:t>
      </w:r>
    </w:p>
    <w:p>
      <w:pPr>
        <w:tabs>
          <w:tab w:val="right" w:pos="10080"/>
        </w:tabs>
        <w:spacing w:after="40" w:before="8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Fuzzy Farmer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glzfxppv5hjfciccl3t3q">
        <w:r>
          <w:rPr>
            <w:rFonts w:ascii="Arial" w:cs="Arial" w:eastAsia="Arial" w:hAnsi="Arial"/>
            <w:color w:val="2A5A8C"/>
            <w:sz w:val="18"/>
            <w:szCs w:val="18"/>
            <w:u w:val="single"/>
          </w:rPr>
          <w:t xml:space="preserve">GitHub</w:t>
        </w:r>
      </w:hyperlink>
    </w:p>
    <w:p>
      <w:pPr>
        <w:spacing w:after="40" w:before="0"/>
      </w:pPr>
      <w:r>
        <w:rPr>
          <w:rFonts w:ascii="Arial" w:cs="Arial" w:eastAsia="Arial" w:hAnsi="Arial"/>
          <w:sz w:val="19"/>
          <w:szCs w:val="19"/>
        </w:rPr>
        <w:t xml:space="preserve">Fully realized Unreal Engine game featuring original 3D models and textures created in 3DS Max and Photoshop, procedurally generated trees from Blender, composed background music, and custom foley audio. End-to-end game asset creation from modeling through integration into a real-time engine.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[Unreal Engine]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[3DS Max]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[Blender]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[Photoshop]</w:t>
      </w:r>
    </w:p>
    <w:p>
      <w:pPr>
        <w:tabs>
          <w:tab w:val="right" w:pos="10080"/>
        </w:tabs>
        <w:spacing w:after="40" w:before="8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Team Type Calculator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g6igtvzhvzetnqxrrqka5">
        <w:r>
          <w:rPr>
            <w:rFonts w:ascii="Arial" w:cs="Arial" w:eastAsia="Arial" w:hAnsi="Arial"/>
            <w:color w:val="2A5A8C"/>
            <w:sz w:val="18"/>
            <w:szCs w:val="18"/>
            <w:u w:val="single"/>
          </w:rPr>
          <w:t xml:space="preserve">GitHub</w:t>
        </w:r>
      </w:hyperlink>
    </w:p>
    <w:p>
      <w:pPr>
        <w:spacing w:after="40" w:before="0"/>
      </w:pPr>
      <w:r>
        <w:rPr>
          <w:rFonts w:ascii="Arial" w:cs="Arial" w:eastAsia="Arial" w:hAnsi="Arial"/>
          <w:sz w:val="19"/>
          <w:szCs w:val="19"/>
        </w:rPr>
        <w:t xml:space="preserve">Desktop GUI application built in Python with Tkinter to evaluate Pokémon team type coverage and identify weaknesses.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[Python]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[Tkinter]</w:t>
      </w:r>
    </w:p>
    <w:p>
      <w:pPr>
        <w:tabs>
          <w:tab w:val="right" w:pos="10080"/>
        </w:tabs>
        <w:spacing w:after="40" w:before="8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Password Generator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3yb_sgz9istfqmy6phkmn">
        <w:r>
          <w:rPr>
            <w:rFonts w:ascii="Arial" w:cs="Arial" w:eastAsia="Arial" w:hAnsi="Arial"/>
            <w:color w:val="2A5A8C"/>
            <w:sz w:val="18"/>
            <w:szCs w:val="18"/>
            <w:u w:val="single"/>
          </w:rPr>
          <w:t xml:space="preserve">GitHub</w:t>
        </w:r>
      </w:hyperlink>
    </w:p>
    <w:p>
      <w:pPr>
        <w:spacing w:after="40" w:before="0"/>
      </w:pPr>
      <w:r>
        <w:rPr>
          <w:rFonts w:ascii="Arial" w:cs="Arial" w:eastAsia="Arial" w:hAnsi="Arial"/>
          <w:sz w:val="19"/>
          <w:szCs w:val="19"/>
        </w:rPr>
        <w:t xml:space="preserve">CLI tool that generates cryptographically secure passwords with configurable length and character composition. In daily personal use.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[Python]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[CLI]</w:t>
      </w:r>
    </w:p>
    <w:p>
      <w:pPr>
        <w:tabs>
          <w:tab w:val="right" w:pos="10080"/>
        </w:tabs>
        <w:spacing w:after="40" w:before="8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pokedexcli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hnqiwzrs3wasf4cc3zdlz">
        <w:r>
          <w:rPr>
            <w:rFonts w:ascii="Arial" w:cs="Arial" w:eastAsia="Arial" w:hAnsi="Arial"/>
            <w:color w:val="2A5A8C"/>
            <w:sz w:val="18"/>
            <w:szCs w:val="18"/>
            <w:u w:val="single"/>
          </w:rPr>
          <w:t xml:space="preserve">GitHub</w:t>
        </w:r>
      </w:hyperlink>
    </w:p>
    <w:p>
      <w:pPr>
        <w:spacing w:after="40" w:before="0"/>
      </w:pPr>
      <w:r>
        <w:rPr>
          <w:rFonts w:ascii="Arial" w:cs="Arial" w:eastAsia="Arial" w:hAnsi="Arial"/>
          <w:sz w:val="19"/>
          <w:szCs w:val="19"/>
        </w:rPr>
        <w:t xml:space="preserve">Go CLI REPL that queries the PokéAPI over HTTP to retrieve and display game-area encounter data, with stateful session management across commands. Built as part of the Boot.dev curriculum.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[Go]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[REST API]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[CLI]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[Boot.dev]</w:t>
      </w:r>
    </w:p>
    <w:p>
      <w:pPr>
        <w:tabs>
          <w:tab w:val="right" w:pos="10080"/>
        </w:tabs>
        <w:spacing w:after="40" w:before="8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Static Site Generator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z3huy1vj_00q7iueclfiw">
        <w:r>
          <w:rPr>
            <w:rFonts w:ascii="Arial" w:cs="Arial" w:eastAsia="Arial" w:hAnsi="Arial"/>
            <w:color w:val="2A5A8C"/>
            <w:sz w:val="18"/>
            <w:szCs w:val="18"/>
            <w:u w:val="single"/>
          </w:rPr>
          <w:t xml:space="preserve">GitHub</w:t>
        </w:r>
      </w:hyperlink>
    </w:p>
    <w:p>
      <w:pPr>
        <w:spacing w:after="40" w:before="0"/>
      </w:pPr>
      <w:r>
        <w:rPr>
          <w:rFonts w:ascii="Arial" w:cs="Arial" w:eastAsia="Arial" w:hAnsi="Arial"/>
          <w:sz w:val="19"/>
          <w:szCs w:val="19"/>
        </w:rPr>
        <w:t xml:space="preserve">Python tool that converts Markdown documents into a complete static HTML site. Generated site deployed and live on GitHub Pages. Built as part of the Boot.dev curriculum.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[Python]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[Markdown]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[GitHub Pages]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[Boot.dev]</w:t>
      </w:r>
    </w:p>
    <w:p>
      <w:pPr>
        <w:tabs>
          <w:tab w:val="right" w:pos="10080"/>
        </w:tabs>
        <w:spacing w:after="40" w:before="8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AI Agent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2c1y0dyau5vcn75hnmofm">
        <w:r>
          <w:rPr>
            <w:rFonts w:ascii="Arial" w:cs="Arial" w:eastAsia="Arial" w:hAnsi="Arial"/>
            <w:color w:val="2A5A8C"/>
            <w:sz w:val="18"/>
            <w:szCs w:val="18"/>
            <w:u w:val="single"/>
          </w:rPr>
          <w:t xml:space="preserve">GitHub</w:t>
        </w:r>
      </w:hyperlink>
    </w:p>
    <w:p>
      <w:pPr>
        <w:spacing w:after="40" w:before="0"/>
      </w:pPr>
      <w:r>
        <w:rPr>
          <w:rFonts w:ascii="Arial" w:cs="Arial" w:eastAsia="Arial" w:hAnsi="Arial"/>
          <w:sz w:val="19"/>
          <w:szCs w:val="19"/>
        </w:rPr>
        <w:t xml:space="preserve">Python AI agent working with external API calls and structured response handling. Built as part of the Boot.dev curriculum.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[Python]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[AI agents]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[Boot.dev]</w:t>
      </w:r>
    </w:p>
    <w:p>
      <w:pPr>
        <w:tabs>
          <w:tab w:val="right" w:pos="10080"/>
        </w:tabs>
        <w:spacing w:after="40" w:before="8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Asteroids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kpezr8c9c8sv4cl7vfhg8">
        <w:r>
          <w:rPr>
            <w:rFonts w:ascii="Arial" w:cs="Arial" w:eastAsia="Arial" w:hAnsi="Arial"/>
            <w:color w:val="2A5A8C"/>
            <w:sz w:val="18"/>
            <w:szCs w:val="18"/>
            <w:u w:val="single"/>
          </w:rPr>
          <w:t xml:space="preserve">GitHub</w:t>
        </w:r>
      </w:hyperlink>
    </w:p>
    <w:p>
      <w:pPr>
        <w:spacing w:after="40" w:before="0"/>
      </w:pPr>
      <w:r>
        <w:rPr>
          <w:rFonts w:ascii="Arial" w:cs="Arial" w:eastAsia="Arial" w:hAnsi="Arial"/>
          <w:sz w:val="19"/>
          <w:szCs w:val="19"/>
        </w:rPr>
        <w:t xml:space="preserve">Recreation of the classic Asteroids arcade game built in Python using Pygame. Built as part of the Boot.dev curriculum.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[Python]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[Pygame]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[Boot.dev]</w:t>
      </w:r>
    </w:p>
    <w:p>
      <w:pPr>
        <w:pBdr>
          <w:bottom w:val="single" w:color="1A3A5C" w:sz="10" w:space="4"/>
        </w:pBdr>
        <w:spacing w:after="60" w:before="280"/>
      </w:pPr>
      <w:r>
        <w:rPr>
          <w:rFonts w:ascii="Arial" w:cs="Arial" w:eastAsia="Arial" w:hAnsi="Arial"/>
          <w:b/>
          <w:bCs/>
          <w:color w:val="1A3A5C"/>
          <w:spacing w:val="80"/>
          <w:sz w:val="22"/>
          <w:szCs w:val="22"/>
        </w:rPr>
        <w:t xml:space="preserve">EXPERIENCE</w:t>
      </w:r>
    </w:p>
    <w:p>
      <w:pPr>
        <w:tabs>
          <w:tab w:val="right" w:pos="10080"/>
        </w:tabs>
        <w:spacing w:after="30" w:before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Package Handler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Jan 2025 – Present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2A5A8C"/>
          <w:sz w:val="19"/>
          <w:szCs w:val="19"/>
        </w:rPr>
        <w:t xml:space="preserve">FedEx · Billerica, MA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Arial" w:cs="Arial" w:eastAsia="Arial" w:hAnsi="Arial"/>
          <w:sz w:val="19"/>
          <w:szCs w:val="19"/>
        </w:rPr>
        <w:t xml:space="preserve">Process packages in a high-volume warehouse environment while maintaining accuracy, speed, and safety.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Arial" w:cs="Arial" w:eastAsia="Arial" w:hAnsi="Arial"/>
          <w:sz w:val="19"/>
          <w:szCs w:val="19"/>
        </w:rPr>
        <w:t xml:space="preserve">Demonstrate consistent reliability and performance in physically demanding, time-sensitive operations.</w:t>
      </w:r>
    </w:p>
    <w:p>
      <w:pPr>
        <w:tabs>
          <w:tab w:val="right" w:pos="10080"/>
        </w:tabs>
        <w:spacing w:after="3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Preloader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Oct 2024 – Jan 2025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2A5A8C"/>
          <w:sz w:val="19"/>
          <w:szCs w:val="19"/>
        </w:rPr>
        <w:t xml:space="preserve">UPS · Stratham, NH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Arial" w:cs="Arial" w:eastAsia="Arial" w:hAnsi="Arial"/>
          <w:sz w:val="19"/>
          <w:szCs w:val="19"/>
        </w:rPr>
        <w:t xml:space="preserve">Loaded and organized packages for time-sensitive delivery routes in a fast-paced morning operation.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Arial" w:cs="Arial" w:eastAsia="Arial" w:hAnsi="Arial"/>
          <w:sz w:val="19"/>
          <w:szCs w:val="19"/>
        </w:rPr>
        <w:t xml:space="preserve">Maintained efficiency and attention to detail while working under strict deadlines.</w:t>
      </w:r>
    </w:p>
    <w:p>
      <w:pPr>
        <w:tabs>
          <w:tab w:val="right" w:pos="10080"/>
        </w:tabs>
        <w:spacing w:after="3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Senior Associate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Aug 2021 – Jun 2024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2A5A8C"/>
          <w:sz w:val="19"/>
          <w:szCs w:val="19"/>
        </w:rPr>
        <w:t xml:space="preserve">Infosys ·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Arial" w:cs="Arial" w:eastAsia="Arial" w:hAnsi="Arial"/>
          <w:sz w:val="19"/>
          <w:szCs w:val="19"/>
        </w:rPr>
        <w:t xml:space="preserve">Earned the Neo4j Certified Professional credential through independent self-directed study of graph data modeling and Cypher query writing.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Arial" w:cs="Arial" w:eastAsia="Arial" w:hAnsi="Arial"/>
          <w:sz w:val="19"/>
          <w:szCs w:val="19"/>
        </w:rPr>
        <w:t xml:space="preserve">Earned the PCEP certification from the Python Institute through dedicated self-study.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Arial" w:cs="Arial" w:eastAsia="Arial" w:hAnsi="Arial"/>
          <w:sz w:val="19"/>
          <w:szCs w:val="19"/>
        </w:rPr>
        <w:t xml:space="preserve">Provided project support including Jira ticket management and issue tracking in an enterprise environment.</w:t>
      </w:r>
    </w:p>
    <w:p>
      <w:pPr>
        <w:tabs>
          <w:tab w:val="right" w:pos="10080"/>
        </w:tabs>
        <w:spacing w:after="3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Software Associate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Apr 2021 – Aug 2021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2A5A8C"/>
          <w:sz w:val="19"/>
          <w:szCs w:val="19"/>
        </w:rPr>
        <w:t xml:space="preserve">Revature ·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Arial" w:cs="Arial" w:eastAsia="Arial" w:hAnsi="Arial"/>
          <w:sz w:val="19"/>
          <w:szCs w:val="19"/>
        </w:rPr>
        <w:t xml:space="preserve">Completed 400 hours of big data engineering training covering Scala, Spark, Hadoop, HDFS, and Hive.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Arial" w:cs="Arial" w:eastAsia="Arial" w:hAnsi="Arial"/>
          <w:sz w:val="19"/>
          <w:szCs w:val="19"/>
        </w:rPr>
        <w:t xml:space="preserve">Built a Scala CLI application performing CRUD operations on JSON data to manage user and game state.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Arial" w:cs="Arial" w:eastAsia="Arial" w:hAnsi="Arial"/>
          <w:sz w:val="19"/>
          <w:szCs w:val="19"/>
        </w:rPr>
        <w:t xml:space="preserve">Contributed to a team Spark project analyzing real COVID datasets, calculating per-location daily case changes and growth factors.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Arial" w:cs="Arial" w:eastAsia="Arial" w:hAnsi="Arial"/>
          <w:sz w:val="19"/>
          <w:szCs w:val="19"/>
        </w:rPr>
        <w:t xml:space="preserve">Deployed Spark jobs to AWS cloud infrastructure.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Arial" w:cs="Arial" w:eastAsia="Arial" w:hAnsi="Arial"/>
          <w:sz w:val="19"/>
          <w:szCs w:val="19"/>
        </w:rPr>
        <w:t xml:space="preserve">Used Hive to analyze sample datasets and answer scenario-based business questions.</w:t>
      </w:r>
    </w:p>
    <w:p>
      <w:pPr>
        <w:pBdr>
          <w:bottom w:val="single" w:color="1A3A5C" w:sz="10" w:space="4"/>
        </w:pBdr>
        <w:spacing w:after="60" w:before="280"/>
      </w:pPr>
      <w:r>
        <w:rPr>
          <w:rFonts w:ascii="Arial" w:cs="Arial" w:eastAsia="Arial" w:hAnsi="Arial"/>
          <w:b/>
          <w:bCs/>
          <w:color w:val="1A3A5C"/>
          <w:spacing w:val="80"/>
          <w:sz w:val="22"/>
          <w:szCs w:val="22"/>
        </w:rPr>
        <w:t xml:space="preserve">EDUCATION</w:t>
      </w:r>
    </w:p>
    <w:p>
      <w:pPr>
        <w:tabs>
          <w:tab w:val="right" w:pos="10080"/>
        </w:tabs>
        <w:spacing w:after="30" w:before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B.S. Game Programming and Development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2016 – 2020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2A5A8C"/>
          <w:sz w:val="19"/>
          <w:szCs w:val="19"/>
        </w:rPr>
        <w:t xml:space="preserve">Southern New Hampshire University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Arial" w:cs="Arial" w:eastAsia="Arial" w:hAnsi="Arial"/>
          <w:sz w:val="19"/>
          <w:szCs w:val="19"/>
        </w:rPr>
        <w:t xml:space="preserve">Graduated summa cum laude, 4.0 GPA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Arial" w:cs="Arial" w:eastAsia="Arial" w:hAnsi="Arial"/>
          <w:sz w:val="19"/>
          <w:szCs w:val="19"/>
        </w:rPr>
        <w:t xml:space="preserve">Coursework: C++ in Unreal Engine, HLSL shader programming, 3D modeling and texturing (3DS Max, Photoshop), C# programming, game design, software engineering principles, data structures and algorithms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Arial" w:cs="Arial" w:eastAsia="Arial" w:hAnsi="Arial"/>
          <w:sz w:val="19"/>
          <w:szCs w:val="19"/>
        </w:rPr>
        <w:t xml:space="preserve">Honors: National Society of Collegiate Scholars, Alpha Sigma Lambda</w:t>
      </w:r>
    </w:p>
    <w:p>
      <w:pPr>
        <w:tabs>
          <w:tab w:val="right" w:pos="10080"/>
        </w:tabs>
        <w:spacing w:after="3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Boot.dev Coursework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Dec 2025 – Present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2A5A8C"/>
          <w:sz w:val="19"/>
          <w:szCs w:val="19"/>
        </w:rPr>
        <w:t xml:space="preserve">Boot.dev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Arial" w:cs="Arial" w:eastAsia="Arial" w:hAnsi="Arial"/>
          <w:sz w:val="19"/>
          <w:szCs w:val="19"/>
        </w:rPr>
        <w:t xml:space="preserve">Python, Go, SQL, Linux/Unix, Git, OOP, functional programming, data structures, algorithms, Big-O analysis, HTTP client development, relational database design, memory management in C</w:t>
      </w:r>
    </w:p>
    <w:p>
      <w:pPr>
        <w:pBdr>
          <w:bottom w:val="single" w:color="1A3A5C" w:sz="10" w:space="4"/>
        </w:pBdr>
        <w:spacing w:after="60" w:before="280"/>
      </w:pPr>
      <w:r>
        <w:rPr>
          <w:rFonts w:ascii="Arial" w:cs="Arial" w:eastAsia="Arial" w:hAnsi="Arial"/>
          <w:b/>
          <w:bCs/>
          <w:color w:val="1A3A5C"/>
          <w:spacing w:val="80"/>
          <w:sz w:val="22"/>
          <w:szCs w:val="22"/>
        </w:rPr>
        <w:t xml:space="preserve">CERTIFICATIONS</w:t>
      </w:r>
    </w:p>
    <w:p>
      <w:pPr>
        <w:spacing w:after="0" w:before="8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9EBE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PCEP – Certified Entry-Level Python Programmer</w:t>
            </w:r>
          </w:p>
          <w:p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Python Institute · Apr 2023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9EBE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Neo4j Certified Professional</w:t>
            </w:r>
          </w:p>
          <w:p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Neo4j · Oct 2021</w:t>
            </w:r>
          </w:p>
        </w:tc>
      </w:tr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9EBE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Python (Basic)</w:t>
            </w:r>
          </w:p>
          <w:p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HackerRank · Sep 2024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9EBE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Problem Solving (Basic)</w:t>
            </w:r>
          </w:p>
          <w:p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HackerRank · Sep 2024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0rhjal_3gzncc0jzuphx0" Type="http://schemas.openxmlformats.org/officeDocument/2006/relationships/hyperlink" Target="https://github.com/Heros-Tempus" TargetMode="External"/><Relationship Id="rIdhzgrgyoixlsb8ivsovdxt" Type="http://schemas.openxmlformats.org/officeDocument/2006/relationships/hyperlink" Target="https://github.com/Heros-Tempus/KasaPlugControl" TargetMode="External"/><Relationship Id="rIdg2tnhoanvnjhutnpddi1z" Type="http://schemas.openxmlformats.org/officeDocument/2006/relationships/hyperlink" Target="https://github.com/Heros-Tempus/blog-agg" TargetMode="External"/><Relationship Id="rId6qp0om4owbb_y0xxtzoin" Type="http://schemas.openxmlformats.org/officeDocument/2006/relationships/hyperlink" Target="https://github.com/Heros-Tempus/StadiumRentalClient" TargetMode="External"/><Relationship Id="rIdcxbfsbnx863wzwoskmnla" Type="http://schemas.openxmlformats.org/officeDocument/2006/relationships/hyperlink" Target="https://github.com/Heros-Tempus/StadiumRentalServer" TargetMode="External"/><Relationship Id="rIdrszn6w4dub9jngoxldain" Type="http://schemas.openxmlformats.org/officeDocument/2006/relationships/hyperlink" Target="https://heros-tempus.github.io/Stadium-Rental/" TargetMode="External"/><Relationship Id="rIdgbxwlpzf7ij7kxkmc_yb0" Type="http://schemas.openxmlformats.org/officeDocument/2006/relationships/hyperlink" Target="https://github.com/Heros-Tempus/Hyperspace-Shinies" TargetMode="External"/><Relationship Id="rIdpkpo0rzntda_bejj5igtp" Type="http://schemas.openxmlformats.org/officeDocument/2006/relationships/hyperlink" Target="https://heros-tempus.github.io/Hyperspace-Shinies/" TargetMode="External"/><Relationship Id="rIdbb6qhptjofwccb-s0oluw" Type="http://schemas.openxmlformats.org/officeDocument/2006/relationships/hyperlink" Target="https://github.com/Heros-Tempus/Spinning-Wheel" TargetMode="External"/><Relationship Id="rIdzofohzfdzxdsrn8rnzngt" Type="http://schemas.openxmlformats.org/officeDocument/2006/relationships/hyperlink" Target="https://github.com/Heros-Tempus/Paintball" TargetMode="External"/><Relationship Id="rIdglzfxppv5hjfciccl3t3q" Type="http://schemas.openxmlformats.org/officeDocument/2006/relationships/hyperlink" Target="https://github.com/Heros-Tempus/Fuzzy-Farmer" TargetMode="External"/><Relationship Id="rIdg6igtvzhvzetnqxrrqka5" Type="http://schemas.openxmlformats.org/officeDocument/2006/relationships/hyperlink" Target="https://github.com/Heros-Tempus/team_type_calc" TargetMode="External"/><Relationship Id="rId3yb_sgz9istfqmy6phkmn" Type="http://schemas.openxmlformats.org/officeDocument/2006/relationships/hyperlink" Target="https://github.com/Heros-Tempus/Password-Generator" TargetMode="External"/><Relationship Id="rIdhnqiwzrs3wasf4cc3zdlz" Type="http://schemas.openxmlformats.org/officeDocument/2006/relationships/hyperlink" Target="https://github.com/Heros-Tempus/pokedexcli" TargetMode="External"/><Relationship Id="rIdz3huy1vj_00q7iueclfiw" Type="http://schemas.openxmlformats.org/officeDocument/2006/relationships/hyperlink" Target="https://github.com/Heros-Tempus/static-site-generator" TargetMode="External"/><Relationship Id="rId2c1y0dyau5vcn75hnmofm" Type="http://schemas.openxmlformats.org/officeDocument/2006/relationships/hyperlink" Target="https://github.com/Heros-Tempus/aiagent" TargetMode="External"/><Relationship Id="rIdkpezr8c9c8sv4cl7vfhg8" Type="http://schemas.openxmlformats.org/officeDocument/2006/relationships/hyperlink" Target="https://github.com/Heros-Tempus/asteroids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2026-06-18T17:56:43.524Z</dcterms:created>
  <dcterms:modified xsi:type="dcterms:W3CDTF">2026-06-18T17:56:43.524Z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