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1A" w:rsidRDefault="0019611A" w:rsidP="0019611A">
      <w:pPr>
        <w:widowControl/>
        <w:jc w:val="left"/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HTTPS</w:t>
      </w:r>
      <w:r>
        <w:rPr>
          <w:rFonts w:ascii="Arial" w:hAnsi="Arial" w:cs="Arial"/>
          <w:color w:val="333333"/>
          <w:szCs w:val="21"/>
          <w:shd w:val="clear" w:color="auto" w:fill="FFFFFF"/>
        </w:rPr>
        <w:t>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加上加密处理（一般是</w:t>
      </w:r>
      <w:r>
        <w:rPr>
          <w:rFonts w:ascii="Arial" w:hAnsi="Arial" w:cs="Arial"/>
          <w:color w:val="333333"/>
          <w:szCs w:val="21"/>
          <w:shd w:val="clear" w:color="auto" w:fill="FFFFFF"/>
        </w:rPr>
        <w:t>SSL</w:t>
      </w:r>
      <w:r>
        <w:rPr>
          <w:rFonts w:ascii="Arial" w:hAnsi="Arial" w:cs="Arial"/>
          <w:color w:val="333333"/>
          <w:szCs w:val="21"/>
          <w:shd w:val="clear" w:color="auto" w:fill="FFFFFF"/>
        </w:rPr>
        <w:t>安全通信线路）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认证</w:t>
      </w:r>
      <w:r>
        <w:rPr>
          <w:rFonts w:ascii="Arial" w:hAnsi="Arial" w:cs="Arial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完整性保护</w:t>
      </w:r>
      <w:bookmarkStart w:id="0" w:name="_GoBack"/>
      <w:bookmarkEnd w:id="0"/>
    </w:p>
    <w:p w:rsidR="0019611A" w:rsidRPr="0019611A" w:rsidRDefault="0019611A" w:rsidP="001961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1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、常用的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方法有哪些？</w:t>
      </w:r>
      <w:r w:rsidRPr="0019611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 xml:space="preserve"> 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用于请求访问已经被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（统一资源标识符）识别的资源，可以通过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传参给服务器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用于传输信息给服务器，主要功能与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方法类似，但一般推荐使用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方式。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PUT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 xml:space="preserve"> 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传输文件，报文主体中包含文件内容，保存到对应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位置。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HEAD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 xml:space="preserve"> 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获得报文首部，与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方法类似，只是不返回报文主体，一般用于验证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是否有效。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DELETE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删除文件，与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PUT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方法相反，删除对应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位置的文件。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OPTIONS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查询相应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支持的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2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方法与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方法的区别</w:t>
      </w:r>
      <w:r w:rsidRPr="0019611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区别一：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重点在从服务器上获取资源，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重点在向服务器发送数据；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区别二：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传输数据是通过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请求，以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field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（字段）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 value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的形式，置于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后，并用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"?"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连接，多个请求数据间用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"&amp;"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连接，如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http://127.0.0.1/Test/login.action?name=admin&amp;password=admin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，这个过程用户是可见的；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传输数据通过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机制，将字段与对应值封存在请求实体中发送给服务器，这个过程对用户是不可见的；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区别三：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传输的数据量小，因为受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长度限制，但效率较高；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可以传输大量数据，所以上传文件时只能用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方式；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区别四：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是不安全的，因为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是可见的，可能会泄露私密信息，如密码等；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较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安全性较高；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区别五：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方式只能支持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ASCII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字符，向服务器传的中文字符可能会乱码。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支持标准字符集，可以正确传递中文字符。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3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请求报文与响应报文格式</w:t>
      </w:r>
      <w:r w:rsidRPr="0019611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请求报文包含三部分：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、请求行：包含请求方法、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版本信息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b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、请求首部字段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、请求内容实体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响应报文包含三部分：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、状态行：包含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版本、状态码、状态码的原因短语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b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、响应首部字段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、响应内容实体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4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、常见的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相应状态码</w:t>
      </w:r>
      <w:r w:rsidRPr="0019611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200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请求被正常处理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204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请求被受理但没有资源可以返回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206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客户端只是请求资源的一部分，服务器只对请求的部分资源执行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方法，相应报文中通过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Content-Range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指定范围的资源。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301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永久性重定向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302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临时重定向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303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302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状态码有相似功能，只是它希望客户端在请求一个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的时候，能通过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方法重定向到另一个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上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304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发送附带条件的请求时，条件不满足时返回，与重定向无关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307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临时重定向，与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302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类似，只是强制要求使用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400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请求报文语法有误，服务器无法识别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401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请求需要认证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403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请求的对应资源禁止被访问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404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服务器无法找到对应资源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500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服务器内部错误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503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服务器正忙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5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HTTP1.1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版本新特性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、默认持久连接节省通信量，只要客户端服务端任意一端没有明确提出断开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TCP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连接，就一直保持连接，可以发送多次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请求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9611A">
        <w:rPr>
          <w:rFonts w:ascii="Arial" w:eastAsia="宋体" w:hAnsi="Arial" w:cs="Arial"/>
          <w:color w:val="333333"/>
          <w:kern w:val="0"/>
          <w:szCs w:val="21"/>
        </w:rPr>
        <w:t>b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、管线化，客户端可以同时发出多个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请求，而不用一个个等待响应</w:t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9611A">
        <w:rPr>
          <w:rFonts w:ascii="Arial" w:eastAsia="宋体" w:hAnsi="Arial" w:cs="Arial"/>
          <w:color w:val="333333"/>
          <w:kern w:val="0"/>
          <w:szCs w:val="21"/>
        </w:rPr>
        <w:t>c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6" w:tgtFrame="_blank" w:history="1">
        <w:r w:rsidRPr="0019611A">
          <w:rPr>
            <w:rFonts w:ascii="Arial" w:eastAsia="宋体" w:hAnsi="Arial" w:cs="Arial"/>
            <w:color w:val="333333"/>
            <w:kern w:val="0"/>
            <w:szCs w:val="21"/>
            <w:u w:val="single"/>
          </w:rPr>
          <w:t>断点续传原理</w:t>
        </w:r>
      </w:hyperlink>
    </w:p>
    <w:p w:rsidR="0019611A" w:rsidRPr="0019611A" w:rsidRDefault="0019611A" w:rsidP="001961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6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、常见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首部字段</w:t>
      </w:r>
      <w:r w:rsidRPr="0019611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a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、通用首部字段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（请求报文与响应报文都会使用的首部字段）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Date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：创建报文时间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Connection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：连接的管理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Cache-Control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：缓存的控制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Transfer-Encoding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：报文主体的传输编码方式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b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、请求首部字段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（请求报文会使用的首部字段）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Host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：请求资源所在服务器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Accept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：可处理的媒体类型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Accept-Charset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：可接收的字符集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Accept-Encoding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：可接受的内容编码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Accept-Language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：可接受的自然语言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c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、响应首部字段（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响应报文会使用的首部字段）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Accept-Ranges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：可接受的字节范围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Location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：令客户端重新定向到的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URI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Server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服务器的安装信息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lastRenderedPageBreak/>
        <w:t>d</w:t>
      </w:r>
      <w:r w:rsidRPr="0019611A">
        <w:rPr>
          <w:rFonts w:ascii="Arial" w:eastAsia="宋体" w:hAnsi="Arial" w:cs="Arial"/>
          <w:b/>
          <w:bCs/>
          <w:color w:val="3333FF"/>
          <w:kern w:val="0"/>
          <w:szCs w:val="21"/>
          <w:shd w:val="clear" w:color="auto" w:fill="FFFFFF"/>
        </w:rPr>
        <w:t>、实体首部字段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（请求报文与响应报文的的实体部分使用的首部字段）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Allow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：资源可支持的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方法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Content-Type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：实体主类的类型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Content-Encoding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：实体主体适用的编码方式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Content-Language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：实体主体的自然语言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Content-Length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：实体主体的的字节数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Content-Range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：实体主体的位置范围，一般用于发出部分请求时使用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7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的缺点与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HTTPS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a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、通信使用明文不加密，内容可能被窃听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b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、不验证通信方身份，可能遭到伪装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  <w:t>c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、无法验证报文完整性，可能被篡改</w:t>
      </w:r>
      <w:r w:rsidRPr="0019611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br/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9611A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加上加密处理（一般是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SSL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安全通信线路）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+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认证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+</w:t>
      </w:r>
      <w:r w:rsidRPr="0019611A">
        <w:rPr>
          <w:rFonts w:ascii="Arial" w:eastAsia="宋体" w:hAnsi="Arial" w:cs="Arial"/>
          <w:color w:val="333333"/>
          <w:kern w:val="0"/>
          <w:szCs w:val="21"/>
        </w:rPr>
        <w:t>完整性保护</w:t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9611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</w:rPr>
        <w:t>8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</w:rPr>
        <w:t>HTTP</w:t>
      </w:r>
      <w:r w:rsidRPr="0019611A">
        <w:rPr>
          <w:rFonts w:ascii="Arial" w:eastAsia="宋体" w:hAnsi="Arial" w:cs="Arial"/>
          <w:b/>
          <w:bCs/>
          <w:color w:val="FF0000"/>
          <w:kern w:val="0"/>
          <w:szCs w:val="21"/>
        </w:rPr>
        <w:t>优化</w:t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7" w:tgtFrame="_blank" w:history="1"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利用负载均衡优化和加速</w:t>
        </w:r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HTTP</w:t>
        </w:r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应用</w:t>
        </w:r>
      </w:hyperlink>
      <w:r w:rsidRPr="0019611A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9611A" w:rsidRPr="0019611A" w:rsidRDefault="0019611A" w:rsidP="0019611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hyperlink r:id="rId8" w:tgtFrame="_blank" w:history="1"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利用</w:t>
        </w:r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HTTP Cache</w:t>
        </w:r>
        <w:r w:rsidRPr="0019611A">
          <w:rPr>
            <w:rFonts w:ascii="Arial" w:eastAsia="宋体" w:hAnsi="Arial" w:cs="Arial"/>
            <w:color w:val="6600CC"/>
            <w:kern w:val="0"/>
            <w:szCs w:val="21"/>
            <w:u w:val="single"/>
          </w:rPr>
          <w:t>来优化网站</w:t>
        </w:r>
      </w:hyperlink>
    </w:p>
    <w:p w:rsidR="002E1AAE" w:rsidRDefault="002E1AAE"/>
    <w:sectPr w:rsidR="002E1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57" w:rsidRDefault="00D14257" w:rsidP="0019611A">
      <w:r>
        <w:separator/>
      </w:r>
    </w:p>
  </w:endnote>
  <w:endnote w:type="continuationSeparator" w:id="0">
    <w:p w:rsidR="00D14257" w:rsidRDefault="00D14257" w:rsidP="0019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57" w:rsidRDefault="00D14257" w:rsidP="0019611A">
      <w:r>
        <w:separator/>
      </w:r>
    </w:p>
  </w:footnote>
  <w:footnote w:type="continuationSeparator" w:id="0">
    <w:p w:rsidR="00D14257" w:rsidRDefault="00D14257" w:rsidP="00196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F71"/>
    <w:rsid w:val="0019611A"/>
    <w:rsid w:val="002E1AAE"/>
    <w:rsid w:val="00952F71"/>
    <w:rsid w:val="00D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81A51"/>
  <w15:chartTrackingRefBased/>
  <w15:docId w15:val="{414F85FE-C571-4AAC-B751-EA442771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11A"/>
    <w:rPr>
      <w:sz w:val="18"/>
      <w:szCs w:val="18"/>
    </w:rPr>
  </w:style>
  <w:style w:type="character" w:styleId="a7">
    <w:name w:val="Strong"/>
    <w:basedOn w:val="a0"/>
    <w:uiPriority w:val="22"/>
    <w:qFormat/>
    <w:rsid w:val="0019611A"/>
    <w:rPr>
      <w:b/>
      <w:bCs/>
    </w:rPr>
  </w:style>
  <w:style w:type="paragraph" w:styleId="a8">
    <w:name w:val="Normal (Web)"/>
    <w:basedOn w:val="a"/>
    <w:uiPriority w:val="99"/>
    <w:semiHidden/>
    <w:unhideWhenUsed/>
    <w:rsid w:val="00196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196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ocowool/archive/2011/08/22/214992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rtualadc.blog.51cto.com/3027116/5808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zhangliangzi/article/details/5134875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1943</Characters>
  <Application>Microsoft Office Word</Application>
  <DocSecurity>0</DocSecurity>
  <Lines>16</Lines>
  <Paragraphs>4</Paragraphs>
  <ScaleCrop>false</ScaleCrop>
  <Company>Company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2017-05-11T12:40:00Z</dcterms:created>
  <dcterms:modified xsi:type="dcterms:W3CDTF">2017-05-11T12:57:00Z</dcterms:modified>
</cp:coreProperties>
</file>