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6BA3" w14:textId="77777777" w:rsidR="00D579F7" w:rsidRDefault="00000000">
      <w:pPr>
        <w:spacing w:before="400" w:after="400"/>
        <w:jc w:val="center"/>
        <w:rPr>
          <w:rFonts w:hint="eastAsia"/>
        </w:rPr>
      </w:pPr>
      <w:proofErr w:type="spellStart"/>
      <w:r>
        <w:rPr>
          <w:b/>
          <w:bCs/>
          <w:sz w:val="48"/>
          <w:szCs w:val="48"/>
        </w:rPr>
        <w:t>LinkVault</w:t>
      </w:r>
      <w:proofErr w:type="spellEnd"/>
      <w:r>
        <w:rPr>
          <w:b/>
          <w:bCs/>
          <w:sz w:val="48"/>
          <w:szCs w:val="48"/>
        </w:rPr>
        <w:t xml:space="preserve"> 项目技术文档</w:t>
      </w:r>
    </w:p>
    <w:p w14:paraId="42F10AA1" w14:textId="77777777" w:rsidR="00D579F7" w:rsidRDefault="00D579F7">
      <w:pPr>
        <w:pBdr>
          <w:bottom w:val="single" w:sz="6" w:space="0" w:color="D1D5DB"/>
        </w:pBdr>
        <w:spacing w:before="200" w:after="200"/>
        <w:rPr>
          <w:rFonts w:hint="eastAsia"/>
        </w:rPr>
      </w:pPr>
    </w:p>
    <w:p w14:paraId="3431A818" w14:textId="77777777" w:rsidR="00D579F7" w:rsidRPr="00DF7CA3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DF7CA3">
        <w:rPr>
          <w:b/>
          <w:bCs/>
          <w:sz w:val="28"/>
          <w:szCs w:val="28"/>
        </w:rPr>
        <w:t>一、项目背景</w:t>
      </w:r>
    </w:p>
    <w:p w14:paraId="4FE0991E" w14:textId="18272836" w:rsidR="00EF62DD" w:rsidRDefault="00EF62DD" w:rsidP="00EF62DD">
      <w:pPr>
        <w:spacing w:after="120"/>
        <w:rPr>
          <w:rFonts w:hint="eastAsia"/>
        </w:rPr>
      </w:pPr>
      <w:r>
        <w:rPr>
          <w:rFonts w:hint="eastAsia"/>
        </w:rPr>
        <w:t>在如今，日常使用的网站和服务数量急剧增加，浏览器自带的书签管理功能在面对大量书签时力不从心：Edge只有一行快捷入口，需要取舍；可以无限制添加书签的浏览器又会让主页显得杂乱，无法快速定位自己需求的网站。</w:t>
      </w:r>
    </w:p>
    <w:p w14:paraId="765EF47A" w14:textId="77777777" w:rsidR="00EF62DD" w:rsidRDefault="00EF62DD" w:rsidP="00EF62DD">
      <w:pPr>
        <w:spacing w:after="120"/>
        <w:rPr>
          <w:rFonts w:hint="eastAsia"/>
        </w:rPr>
      </w:pPr>
      <w:r>
        <w:rPr>
          <w:rFonts w:hint="eastAsia"/>
        </w:rPr>
        <w:t>与此同时，虽然大部分浏览器、移动端设备都有对网站密码的记忆与储存，但若是不记得账号，或是换一个浏览器、换一个设备，曾经存储的账号密码就毫无用处，而要去查询也会更加繁琐与麻烦。</w:t>
      </w:r>
    </w:p>
    <w:p w14:paraId="33D5F1B2" w14:textId="77777777" w:rsidR="00EF62DD" w:rsidRDefault="00EF62DD" w:rsidP="00EF62DD">
      <w:pPr>
        <w:spacing w:after="120"/>
        <w:rPr>
          <w:rFonts w:hint="eastAsia"/>
        </w:rPr>
      </w:pPr>
      <w:r>
        <w:rPr>
          <w:rFonts w:hint="eastAsia"/>
        </w:rPr>
        <w:t>导航类的网站会内置很多不需要的</w:t>
      </w:r>
      <w:proofErr w:type="gramStart"/>
      <w:r>
        <w:rPr>
          <w:rFonts w:hint="eastAsia"/>
        </w:rPr>
        <w:t>网站且</w:t>
      </w:r>
      <w:proofErr w:type="gramEnd"/>
      <w:r>
        <w:rPr>
          <w:rFonts w:hint="eastAsia"/>
        </w:rPr>
        <w:t>无法移除、还有存在隐私泄露与数据安全风险与广告骚扰，并不能解决问题。</w:t>
      </w:r>
    </w:p>
    <w:p w14:paraId="31A5F96E" w14:textId="77777777" w:rsidR="00EF62DD" w:rsidRDefault="00EF62DD" w:rsidP="00EF62DD">
      <w:pPr>
        <w:spacing w:after="120"/>
        <w:rPr>
          <w:rFonts w:hint="eastAsia"/>
        </w:rPr>
      </w:pPr>
      <w:r>
        <w:rPr>
          <w:rFonts w:hint="eastAsia"/>
        </w:rPr>
        <w:t>在此之前，我曾长期使用笔记类app来记录网站，虽然解决了账号密码、网站内容备注等功能，但切换设备则丢失数据的痛点仍然存在，最为主要的是，在笔记与浏览器间来回切换复制，繁琐的操作相当影响效率与心情。</w:t>
      </w:r>
    </w:p>
    <w:p w14:paraId="60DD1A01" w14:textId="77777777" w:rsidR="00217317" w:rsidRDefault="00EF62DD" w:rsidP="00217317">
      <w:pPr>
        <w:spacing w:after="120"/>
      </w:pPr>
      <w:r>
        <w:rPr>
          <w:rFonts w:hint="eastAsia"/>
        </w:rPr>
        <w:t xml:space="preserve">在此背景下，本项目 </w:t>
      </w:r>
      <w:proofErr w:type="spellStart"/>
      <w:r>
        <w:rPr>
          <w:rFonts w:hint="eastAsia"/>
        </w:rPr>
        <w:t>LinkVault</w:t>
      </w:r>
      <w:proofErr w:type="spellEnd"/>
      <w:r>
        <w:rPr>
          <w:rFonts w:hint="eastAsia"/>
        </w:rPr>
        <w:t xml:space="preserve"> 应运而生，旨在为用户提供一个安全、高效、美观的个人书签与密码管理平台。</w:t>
      </w:r>
    </w:p>
    <w:p w14:paraId="2F62D080" w14:textId="45FEF3D5" w:rsidR="00217317" w:rsidRDefault="00217317" w:rsidP="00217317">
      <w:pPr>
        <w:spacing w:after="120"/>
        <w:rPr>
          <w:rFonts w:hint="eastAsia"/>
        </w:rPr>
      </w:pPr>
      <w:r>
        <w:rPr>
          <w:b/>
          <w:bCs/>
        </w:rPr>
        <w:t>项目演进历程：</w:t>
      </w:r>
    </w:p>
    <w:p w14:paraId="7CE59257" w14:textId="77777777" w:rsidR="00217317" w:rsidRDefault="00217317" w:rsidP="00217317">
      <w:pPr>
        <w:pStyle w:val="a4"/>
        <w:numPr>
          <w:ilvl w:val="0"/>
          <w:numId w:val="4"/>
        </w:numPr>
        <w:spacing w:after="60"/>
        <w:rPr>
          <w:rFonts w:hint="eastAsia"/>
        </w:rPr>
      </w:pPr>
      <w:r>
        <w:rPr>
          <w:b/>
          <w:bCs/>
        </w:rPr>
        <w:t>第一阶段（原生开发）</w:t>
      </w:r>
      <w:r>
        <w:t>：项目初期采用原生 JavaScript + HTML + CSS 构建，快速实现了核心功能原型。随着功能迭代和代码量增长，原生开发模式下模块化不足、依赖管理困难、代码复用率低等问题逐渐暴露，维护成本急剧上升。</w:t>
      </w:r>
    </w:p>
    <w:p w14:paraId="0E2C1DA0" w14:textId="77777777" w:rsidR="00217317" w:rsidRDefault="00217317" w:rsidP="00217317">
      <w:pPr>
        <w:pStyle w:val="a4"/>
        <w:numPr>
          <w:ilvl w:val="0"/>
          <w:numId w:val="4"/>
        </w:numPr>
        <w:spacing w:after="60"/>
      </w:pPr>
      <w:r>
        <w:rPr>
          <w:b/>
          <w:bCs/>
        </w:rPr>
        <w:t>第二阶段（Vite 模块化）</w:t>
      </w:r>
      <w:r>
        <w:t>：为解决维护难题，项目迁移至 Vite 构建工具，引入 ES Modules 模块化体系。通过文件拆分、组件化等手段改善了代码组织，但复杂的 DOM 操作仍然导致 Bug 难以定位和修复。</w:t>
      </w:r>
    </w:p>
    <w:p w14:paraId="2ABCC979" w14:textId="7D0BDE00" w:rsidR="00D579F7" w:rsidRDefault="00217317" w:rsidP="00217317">
      <w:pPr>
        <w:pStyle w:val="a4"/>
        <w:numPr>
          <w:ilvl w:val="0"/>
          <w:numId w:val="4"/>
        </w:numPr>
        <w:spacing w:after="60"/>
      </w:pPr>
      <w:r w:rsidRPr="00217317">
        <w:rPr>
          <w:b/>
          <w:bCs/>
        </w:rPr>
        <w:t>第三阶段（Vue 3 重构）</w:t>
      </w:r>
      <w:r>
        <w:t>：为彻底解决 DOM 操作带来的维护瓶颈，项目全面引入 Vue 3 框架。借助响应式数据驱动、Composition API、组件化等能力，显著提升了代码的可维护性和开发效率。当前项目正处于这一阶段，并将持续迭代演进</w:t>
      </w:r>
    </w:p>
    <w:p w14:paraId="04FDCBF1" w14:textId="04C0BDAE" w:rsidR="005F7402" w:rsidRDefault="005F7402" w:rsidP="005F7402">
      <w:pPr>
        <w:pStyle w:val="a4"/>
        <w:numPr>
          <w:ilvl w:val="0"/>
          <w:numId w:val="4"/>
        </w:numPr>
        <w:spacing w:after="60"/>
        <w:rPr>
          <w:rFonts w:hint="eastAsia"/>
        </w:rPr>
      </w:pPr>
      <w:r>
        <w:rPr>
          <w:b/>
          <w:bCs/>
        </w:rPr>
        <w:t>当前状态</w:t>
      </w:r>
      <w:r>
        <w:t xml:space="preserve">：项目已部署上线至 GitHub Pages，持续迭代维护中。未来计划接入 </w:t>
      </w:r>
      <w:proofErr w:type="spellStart"/>
      <w:r>
        <w:t>Supabase</w:t>
      </w:r>
      <w:proofErr w:type="spellEnd"/>
      <w:r>
        <w:t xml:space="preserve"> 后端，新增云端同步、分享、收藏</w:t>
      </w:r>
      <w:r>
        <w:rPr>
          <w:rFonts w:hint="eastAsia"/>
        </w:rPr>
        <w:t>、私密</w:t>
      </w:r>
      <w:r>
        <w:t>等功能。</w:t>
      </w:r>
    </w:p>
    <w:p w14:paraId="2789F32A" w14:textId="77777777" w:rsidR="00D579F7" w:rsidRPr="00DF7CA3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DF7CA3">
        <w:rPr>
          <w:b/>
          <w:bCs/>
          <w:sz w:val="28"/>
          <w:szCs w:val="28"/>
        </w:rPr>
        <w:t>二、项目名称</w:t>
      </w:r>
    </w:p>
    <w:p w14:paraId="63C01996" w14:textId="37B9AC94" w:rsidR="00DF7CA3" w:rsidRDefault="00000000">
      <w:pPr>
        <w:spacing w:after="120"/>
      </w:pPr>
      <w:proofErr w:type="spellStart"/>
      <w:r>
        <w:rPr>
          <w:b/>
          <w:bCs/>
        </w:rPr>
        <w:t>LinkVault</w:t>
      </w:r>
      <w:proofErr w:type="spellEnd"/>
      <w:r>
        <w:t xml:space="preserve"> — </w:t>
      </w:r>
      <w:r w:rsidR="00EF62DD">
        <w:rPr>
          <w:rFonts w:hint="eastAsia"/>
        </w:rPr>
        <w:t>不只是书签</w:t>
      </w:r>
    </w:p>
    <w:p w14:paraId="755CF93D" w14:textId="5BA28414" w:rsidR="00D579F7" w:rsidRDefault="00DF7CA3" w:rsidP="00DF7CA3">
      <w:pPr>
        <w:spacing w:after="120"/>
        <w:rPr>
          <w:rFonts w:hint="eastAsia"/>
        </w:rPr>
      </w:pPr>
      <w:r>
        <w:rPr>
          <w:rFonts w:hint="eastAsia"/>
        </w:rPr>
        <w:t>(</w:t>
      </w:r>
      <w:hyperlink r:id="rId7" w:history="1">
        <w:r w:rsidRPr="00E71B08">
          <w:rPr>
            <w:rStyle w:val="a5"/>
          </w:rPr>
          <w:t>https://herrhel.github.io</w:t>
        </w:r>
      </w:hyperlink>
      <w:r>
        <w:rPr>
          <w:rFonts w:hint="eastAsia"/>
        </w:rPr>
        <w:t>)</w:t>
      </w:r>
    </w:p>
    <w:p w14:paraId="0AD29745" w14:textId="77777777" w:rsidR="00D579F7" w:rsidRDefault="00000000">
      <w:pPr>
        <w:pStyle w:val="1"/>
        <w:spacing w:before="240" w:after="120"/>
        <w:rPr>
          <w:b/>
          <w:bCs/>
          <w:sz w:val="28"/>
          <w:szCs w:val="28"/>
        </w:rPr>
      </w:pPr>
      <w:r w:rsidRPr="00DF7CA3">
        <w:rPr>
          <w:b/>
          <w:bCs/>
          <w:sz w:val="28"/>
          <w:szCs w:val="28"/>
        </w:rPr>
        <w:t>三、项目目标</w:t>
      </w:r>
    </w:p>
    <w:p w14:paraId="4F55FC94" w14:textId="77777777" w:rsidR="00217317" w:rsidRDefault="00217317" w:rsidP="00217317">
      <w:pPr>
        <w:spacing w:after="120"/>
        <w:rPr>
          <w:rFonts w:hint="eastAsia"/>
        </w:rPr>
      </w:pPr>
      <w:r>
        <w:rPr>
          <w:b/>
          <w:bCs/>
        </w:rPr>
        <w:t>短期目标（当前阶段）：</w:t>
      </w:r>
    </w:p>
    <w:p w14:paraId="30C7975A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统一管理</w:t>
      </w:r>
      <w:r>
        <w:t>：将书签、账号密码、分组笔记整合到一个平台，消除工具碎片化</w:t>
      </w:r>
    </w:p>
    <w:p w14:paraId="74062C83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安全存储</w:t>
      </w:r>
      <w:r>
        <w:t>：通过 AES-256-GCM 加密 + 主密码机制，确保敏感数据安全</w:t>
      </w:r>
    </w:p>
    <w:p w14:paraId="2BE68F1C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proofErr w:type="gramStart"/>
      <w:r>
        <w:rPr>
          <w:b/>
          <w:bCs/>
        </w:rPr>
        <w:t>零服务端</w:t>
      </w:r>
      <w:proofErr w:type="gramEnd"/>
      <w:r>
        <w:t>：所有数据存储在浏览器本地（</w:t>
      </w:r>
      <w:proofErr w:type="spellStart"/>
      <w:r>
        <w:t>localStorage</w:t>
      </w:r>
      <w:proofErr w:type="spellEnd"/>
      <w:r>
        <w:t xml:space="preserve"> + </w:t>
      </w:r>
      <w:proofErr w:type="spellStart"/>
      <w:r>
        <w:t>IndexedDB</w:t>
      </w:r>
      <w:proofErr w:type="spellEnd"/>
      <w:r>
        <w:t>），无需后端服务器，保障用户隐私</w:t>
      </w:r>
    </w:p>
    <w:p w14:paraId="470CDFD7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极致交互</w:t>
      </w:r>
      <w:r>
        <w:t>：支持拖拽排序、批量操作、富文本编辑、@提及等现代化交互</w:t>
      </w:r>
    </w:p>
    <w:p w14:paraId="53F41D8F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proofErr w:type="gramStart"/>
      <w:r>
        <w:rPr>
          <w:b/>
          <w:bCs/>
        </w:rPr>
        <w:t>跨端适配</w:t>
      </w:r>
      <w:proofErr w:type="gramEnd"/>
      <w:r>
        <w:t>：响应式设计，桌面端网格/列表双布局，移动端原生级体验</w:t>
      </w:r>
    </w:p>
    <w:p w14:paraId="571EEAB6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PWA 支持</w:t>
      </w:r>
      <w:r>
        <w:t>：可安装为独立应用，支持离线使用</w:t>
      </w:r>
    </w:p>
    <w:p w14:paraId="581F3A4F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数据可迁移</w:t>
      </w:r>
      <w:r>
        <w:t>：支持 JSON 导入导出、URL 分享，确保数据不被锁定</w:t>
      </w:r>
    </w:p>
    <w:p w14:paraId="410CBBA5" w14:textId="77777777" w:rsidR="00217317" w:rsidRDefault="00217317" w:rsidP="00217317">
      <w:pPr>
        <w:spacing w:after="120"/>
        <w:rPr>
          <w:rFonts w:hint="eastAsia"/>
        </w:rPr>
      </w:pPr>
      <w:r>
        <w:rPr>
          <w:b/>
          <w:bCs/>
        </w:rPr>
        <w:t>长期目标（后端接入后）：</w:t>
      </w:r>
    </w:p>
    <w:p w14:paraId="208785B4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云端同步</w:t>
      </w:r>
      <w:r>
        <w:t xml:space="preserve">：基于 </w:t>
      </w:r>
      <w:proofErr w:type="spellStart"/>
      <w:r>
        <w:t>Supabase</w:t>
      </w:r>
      <w:proofErr w:type="spellEnd"/>
      <w:r>
        <w:t xml:space="preserve"> 后端实现多设备数据同步，保持本地优先架构</w:t>
      </w:r>
    </w:p>
    <w:p w14:paraId="0A211F4A" w14:textId="261F04B3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社交化分享</w:t>
      </w:r>
      <w:r>
        <w:t>：支持书签/分组的公开分享、收藏功能，</w:t>
      </w:r>
      <w:r w:rsidR="005F7402" w:rsidRPr="005F7402">
        <w:t>组格外适合</w:t>
      </w:r>
      <w:r w:rsidR="005F7402" w:rsidRPr="005F7402">
        <w:rPr>
          <w:b/>
          <w:bCs/>
        </w:rPr>
        <w:t>安装类教程</w:t>
      </w:r>
      <w:r w:rsidR="005F7402" w:rsidRPr="005F7402">
        <w:t>的搭建</w:t>
      </w:r>
      <w:r w:rsidR="005F7402">
        <w:rPr>
          <w:rFonts w:hint="eastAsia"/>
        </w:rPr>
        <w:t>，提供可读性与便捷性极强的教学使用体验，</w:t>
      </w:r>
      <w:r>
        <w:t>构建书签</w:t>
      </w:r>
      <w:r w:rsidR="005F7402">
        <w:rPr>
          <w:rFonts w:hint="eastAsia"/>
        </w:rPr>
        <w:t>资源</w:t>
      </w:r>
      <w:r>
        <w:t>社区</w:t>
      </w:r>
      <w:r w:rsidR="005F7402">
        <w:rPr>
          <w:rFonts w:hint="eastAsia"/>
        </w:rPr>
        <w:t>。</w:t>
      </w:r>
    </w:p>
    <w:p w14:paraId="33BA05A4" w14:textId="77777777" w:rsid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隐私增强</w:t>
      </w:r>
      <w:r>
        <w:t>：在登录态下提供端到端加密选项，确保云端数据安全</w:t>
      </w:r>
    </w:p>
    <w:p w14:paraId="29C01D55" w14:textId="419A7D7A" w:rsidR="00D579F7" w:rsidRPr="00217317" w:rsidRDefault="00217317" w:rsidP="00217317">
      <w:pPr>
        <w:pStyle w:val="a4"/>
        <w:numPr>
          <w:ilvl w:val="0"/>
          <w:numId w:val="5"/>
        </w:numPr>
        <w:spacing w:after="60"/>
        <w:rPr>
          <w:rFonts w:hint="eastAsia"/>
        </w:rPr>
      </w:pPr>
      <w:r>
        <w:rPr>
          <w:b/>
          <w:bCs/>
        </w:rPr>
        <w:t>渐进式体验</w:t>
      </w:r>
      <w:r>
        <w:t>：登录前保持纯前端本地化功能，登录后解锁云端增强功能，用户可自由选择</w:t>
      </w:r>
    </w:p>
    <w:p w14:paraId="4A3206B1" w14:textId="77777777" w:rsidR="00D579F7" w:rsidRPr="00DF7CA3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DF7CA3">
        <w:rPr>
          <w:b/>
          <w:bCs/>
          <w:sz w:val="28"/>
          <w:szCs w:val="28"/>
        </w:rPr>
        <w:t>四、实施意义</w:t>
      </w:r>
    </w:p>
    <w:p w14:paraId="7B0424DC" w14:textId="77777777" w:rsidR="00D579F7" w:rsidRDefault="00000000" w:rsidP="00DA6814">
      <w:pPr>
        <w:pStyle w:val="a4"/>
        <w:numPr>
          <w:ilvl w:val="0"/>
          <w:numId w:val="3"/>
        </w:numPr>
        <w:spacing w:after="60"/>
        <w:rPr>
          <w:rFonts w:hint="eastAsia"/>
        </w:rPr>
      </w:pPr>
      <w:r>
        <w:rPr>
          <w:b/>
          <w:bCs/>
        </w:rPr>
        <w:t>降低使用门槛</w:t>
      </w:r>
      <w:r>
        <w:t>：将书签管理、密码管理、笔记功能整合为一，减少用户在多个工具间切换的成本</w:t>
      </w:r>
    </w:p>
    <w:p w14:paraId="1B95A7B9" w14:textId="68E0C203" w:rsidR="00D579F7" w:rsidRDefault="00000000" w:rsidP="00DA6814">
      <w:pPr>
        <w:pStyle w:val="a4"/>
        <w:numPr>
          <w:ilvl w:val="0"/>
          <w:numId w:val="3"/>
        </w:numPr>
        <w:spacing w:after="60"/>
      </w:pPr>
      <w:r>
        <w:rPr>
          <w:b/>
          <w:bCs/>
        </w:rPr>
        <w:t>提升效率</w:t>
      </w:r>
      <w:r>
        <w:t>：通过分组管理、自定义属性筛选、快捷键操作等功能，大幅提升书签检索和管理效率</w:t>
      </w:r>
    </w:p>
    <w:p w14:paraId="3146FA56" w14:textId="228D651A" w:rsidR="00DA6814" w:rsidRDefault="00DA6814" w:rsidP="00DA6814">
      <w:pPr>
        <w:pStyle w:val="a4"/>
        <w:numPr>
          <w:ilvl w:val="0"/>
          <w:numId w:val="3"/>
        </w:numPr>
        <w:spacing w:after="60"/>
      </w:pPr>
      <w:r>
        <w:rPr>
          <w:rFonts w:hint="eastAsia"/>
          <w:b/>
          <w:bCs/>
        </w:rPr>
        <w:t>社区分享</w:t>
      </w:r>
      <w:r w:rsidRPr="00DA6814">
        <w:rPr>
          <w:rFonts w:hint="eastAsia"/>
        </w:rPr>
        <w:t>：</w:t>
      </w:r>
      <w:r>
        <w:rPr>
          <w:rFonts w:hint="eastAsia"/>
        </w:rPr>
        <w:t>核心功能“组</w:t>
      </w:r>
      <w:r>
        <w:t>”</w:t>
      </w:r>
      <w:r>
        <w:rPr>
          <w:rFonts w:hint="eastAsia"/>
        </w:rPr>
        <w:t>格外适合安装类教程搭建，而组的分享功能将为传播提供便利，带来可读性极佳的教程使用体验</w:t>
      </w:r>
    </w:p>
    <w:p w14:paraId="4BBD9675" w14:textId="43B97DB9" w:rsidR="00DA6814" w:rsidRDefault="00DA6814" w:rsidP="00DA6814">
      <w:pPr>
        <w:pStyle w:val="a4"/>
        <w:numPr>
          <w:ilvl w:val="0"/>
          <w:numId w:val="3"/>
        </w:numPr>
        <w:spacing w:after="60"/>
      </w:pPr>
      <w:r>
        <w:rPr>
          <w:rFonts w:hint="eastAsia"/>
          <w:b/>
          <w:bCs/>
        </w:rPr>
        <w:t>收藏</w:t>
      </w:r>
      <w:r w:rsidRPr="00DA6814">
        <w:rPr>
          <w:rFonts w:hint="eastAsia"/>
          <w:b/>
          <w:bCs/>
        </w:rPr>
        <w:t>与</w:t>
      </w:r>
      <w:r>
        <w:rPr>
          <w:rFonts w:hint="eastAsia"/>
          <w:b/>
          <w:bCs/>
        </w:rPr>
        <w:t>私密：</w:t>
      </w:r>
      <w:r>
        <w:rPr>
          <w:rFonts w:hint="eastAsia"/>
        </w:rPr>
        <w:t>待完成功能</w:t>
      </w:r>
    </w:p>
    <w:p w14:paraId="1F585095" w14:textId="75E3FA11" w:rsidR="00217317" w:rsidRDefault="00217317" w:rsidP="00217317">
      <w:pPr>
        <w:pStyle w:val="a4"/>
        <w:numPr>
          <w:ilvl w:val="0"/>
          <w:numId w:val="3"/>
        </w:numPr>
        <w:spacing w:after="60"/>
        <w:rPr>
          <w:rFonts w:hint="eastAsia"/>
        </w:rPr>
      </w:pPr>
      <w:r>
        <w:rPr>
          <w:b/>
          <w:bCs/>
        </w:rPr>
        <w:t>可持续演进</w:t>
      </w:r>
      <w:r>
        <w:t>：作为长期项目，持续投入建设，从纯前端逐步演进为全</w:t>
      </w:r>
      <w:proofErr w:type="gramStart"/>
      <w:r>
        <w:t>栈</w:t>
      </w:r>
      <w:proofErr w:type="gramEnd"/>
      <w:r>
        <w:t>应用，保持技术先进性</w:t>
      </w:r>
    </w:p>
    <w:p w14:paraId="57501AC1" w14:textId="21A9492C" w:rsidR="00D579F7" w:rsidRPr="00DF7CA3" w:rsidRDefault="00341610">
      <w:pPr>
        <w:pStyle w:val="1"/>
        <w:spacing w:before="240" w:after="120"/>
        <w:rPr>
          <w:rFonts w:hint="eastAsia"/>
          <w:sz w:val="36"/>
          <w:szCs w:val="36"/>
        </w:rPr>
      </w:pPr>
      <w:r w:rsidRPr="00341610">
        <w:rPr>
          <w:b/>
          <w:bCs/>
          <w:sz w:val="28"/>
          <w:szCs w:val="28"/>
        </w:rPr>
        <w:t>五</w:t>
      </w:r>
      <w:r w:rsidR="00000000" w:rsidRPr="00DF7CA3">
        <w:rPr>
          <w:b/>
          <w:bCs/>
          <w:sz w:val="28"/>
          <w:szCs w:val="28"/>
        </w:rPr>
        <w:t>、实施周期</w:t>
      </w:r>
    </w:p>
    <w:p w14:paraId="3A914140" w14:textId="77777777" w:rsidR="00217317" w:rsidRDefault="00217317" w:rsidP="00217317">
      <w:pPr>
        <w:spacing w:after="120"/>
        <w:rPr>
          <w:rFonts w:hint="eastAsia"/>
        </w:rPr>
      </w:pPr>
      <w:r>
        <w:t>本项目为长期持续演进项目，实施周期分为已完阶段和未来规划两部分：</w:t>
      </w:r>
    </w:p>
    <w:p w14:paraId="7180FDE7" w14:textId="77777777" w:rsidR="00217317" w:rsidRDefault="00217317" w:rsidP="00217317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已完阶段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1"/>
        <w:gridCol w:w="2403"/>
        <w:gridCol w:w="2205"/>
        <w:gridCol w:w="2201"/>
      </w:tblGrid>
      <w:tr w:rsidR="00217317" w14:paraId="01677ACF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solid" w:color="E5E7EB" w:fill="auto"/>
          </w:tcPr>
          <w:p w14:paraId="7C9975F5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250" w:type="dxa"/>
            <w:shd w:val="solid" w:color="E5E7EB" w:fill="auto"/>
          </w:tcPr>
          <w:p w14:paraId="264F3FB3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时间</w:t>
            </w:r>
          </w:p>
        </w:tc>
        <w:tc>
          <w:tcPr>
            <w:tcW w:w="2250" w:type="dxa"/>
            <w:shd w:val="solid" w:color="E5E7EB" w:fill="auto"/>
          </w:tcPr>
          <w:p w14:paraId="494B8E11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主要内容</w:t>
            </w:r>
          </w:p>
        </w:tc>
        <w:tc>
          <w:tcPr>
            <w:tcW w:w="2250" w:type="dxa"/>
            <w:shd w:val="solid" w:color="E5E7EB" w:fill="auto"/>
          </w:tcPr>
          <w:p w14:paraId="72960C6C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技术</w:t>
            </w:r>
            <w:proofErr w:type="gramStart"/>
            <w:r>
              <w:rPr>
                <w:b/>
                <w:bCs/>
                <w:sz w:val="20"/>
                <w:szCs w:val="20"/>
              </w:rPr>
              <w:t>栈</w:t>
            </w:r>
            <w:proofErr w:type="gramEnd"/>
          </w:p>
        </w:tc>
      </w:tr>
      <w:tr w:rsidR="00217317" w14:paraId="7F0FB0D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9DEF624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原生开发期</w:t>
            </w:r>
          </w:p>
        </w:tc>
        <w:tc>
          <w:tcPr>
            <w:tcW w:w="2250" w:type="dxa"/>
          </w:tcPr>
          <w:p w14:paraId="7995C3F4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项目初期</w:t>
            </w:r>
          </w:p>
        </w:tc>
        <w:tc>
          <w:tcPr>
            <w:tcW w:w="2250" w:type="dxa"/>
          </w:tcPr>
          <w:p w14:paraId="018B5D35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核心功能原型实现，书签管理基础功能搭建</w:t>
            </w:r>
          </w:p>
        </w:tc>
        <w:tc>
          <w:tcPr>
            <w:tcW w:w="2250" w:type="dxa"/>
          </w:tcPr>
          <w:p w14:paraId="5A836D94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原生 JS + HTML + CSS</w:t>
            </w:r>
          </w:p>
        </w:tc>
      </w:tr>
      <w:tr w:rsidR="00217317" w14:paraId="51F4A665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800FB62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Vite 模块化</w:t>
            </w:r>
          </w:p>
        </w:tc>
        <w:tc>
          <w:tcPr>
            <w:tcW w:w="2250" w:type="dxa"/>
          </w:tcPr>
          <w:p w14:paraId="78B8A40F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代码量增长后</w:t>
            </w:r>
          </w:p>
        </w:tc>
        <w:tc>
          <w:tcPr>
            <w:tcW w:w="2250" w:type="dxa"/>
          </w:tcPr>
          <w:p w14:paraId="5E7ABBE6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迁移至 Vite 构建，引入 ES Modules 模块化体系</w:t>
            </w:r>
          </w:p>
        </w:tc>
        <w:tc>
          <w:tcPr>
            <w:tcW w:w="2250" w:type="dxa"/>
          </w:tcPr>
          <w:p w14:paraId="2587487D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Vite + 原生 JS 模块</w:t>
            </w:r>
          </w:p>
        </w:tc>
      </w:tr>
      <w:tr w:rsidR="00217317" w14:paraId="179752A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1A0595E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Vue 3 全面重构</w:t>
            </w:r>
          </w:p>
        </w:tc>
        <w:tc>
          <w:tcPr>
            <w:tcW w:w="2250" w:type="dxa"/>
          </w:tcPr>
          <w:p w14:paraId="6F913B78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DOM 操作成为瓶颈后</w:t>
            </w:r>
          </w:p>
        </w:tc>
        <w:tc>
          <w:tcPr>
            <w:tcW w:w="2250" w:type="dxa"/>
          </w:tcPr>
          <w:p w14:paraId="31A36002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全面引入 Vue 3，响应式重构，组件</w:t>
            </w:r>
            <w:proofErr w:type="gramStart"/>
            <w:r>
              <w:rPr>
                <w:sz w:val="20"/>
                <w:szCs w:val="20"/>
              </w:rPr>
              <w:t>化开发</w:t>
            </w:r>
            <w:proofErr w:type="gramEnd"/>
          </w:p>
        </w:tc>
        <w:tc>
          <w:tcPr>
            <w:tcW w:w="2250" w:type="dxa"/>
          </w:tcPr>
          <w:p w14:paraId="63A6F87A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Vue 3 +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</w:p>
        </w:tc>
      </w:tr>
      <w:tr w:rsidR="00217317" w14:paraId="2E905F5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34AFE47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功能完善期</w:t>
            </w:r>
          </w:p>
        </w:tc>
        <w:tc>
          <w:tcPr>
            <w:tcW w:w="2250" w:type="dxa"/>
          </w:tcPr>
          <w:p w14:paraId="0F09BE51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当前阶段</w:t>
            </w:r>
          </w:p>
        </w:tc>
        <w:tc>
          <w:tcPr>
            <w:tcW w:w="2250" w:type="dxa"/>
          </w:tcPr>
          <w:p w14:paraId="03D6D8B6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拖拽系统、加密模块、PWA、主题系统、虚拟滚动等</w:t>
            </w:r>
          </w:p>
        </w:tc>
        <w:tc>
          <w:tcPr>
            <w:tcW w:w="2250" w:type="dxa"/>
          </w:tcPr>
          <w:p w14:paraId="644462D5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Vue 3 +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+ Dexie</w:t>
            </w:r>
          </w:p>
        </w:tc>
      </w:tr>
      <w:tr w:rsidR="001C61F7" w14:paraId="219AE3E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E045817" w14:textId="227C4A25" w:rsidR="001C61F7" w:rsidRDefault="001C61F7" w:rsidP="00163AB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部署上线</w:t>
            </w:r>
          </w:p>
        </w:tc>
        <w:tc>
          <w:tcPr>
            <w:tcW w:w="2250" w:type="dxa"/>
          </w:tcPr>
          <w:p w14:paraId="07B45728" w14:textId="0A758A8B" w:rsidR="001C61F7" w:rsidRDefault="001C61F7" w:rsidP="00163ABE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当前</w:t>
            </w:r>
            <w:r w:rsidRPr="001C61F7">
              <w:rPr>
                <w:sz w:val="20"/>
                <w:szCs w:val="20"/>
              </w:rPr>
              <w:t>https://herrhel.github.io/</w:t>
            </w:r>
          </w:p>
        </w:tc>
        <w:tc>
          <w:tcPr>
            <w:tcW w:w="2250" w:type="dxa"/>
          </w:tcPr>
          <w:p w14:paraId="2C80431E" w14:textId="433F8AC9" w:rsidR="001C61F7" w:rsidRDefault="001C61F7" w:rsidP="00163A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构建生产版本，部署至 GitHub Pages，公开可访问</w:t>
            </w:r>
          </w:p>
        </w:tc>
        <w:tc>
          <w:tcPr>
            <w:tcW w:w="2250" w:type="dxa"/>
          </w:tcPr>
          <w:p w14:paraId="4F9BA878" w14:textId="4F1D8FF4" w:rsidR="001C61F7" w:rsidRDefault="001C61F7" w:rsidP="00163AB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Vite Build + GitHub Pages</w:t>
            </w:r>
          </w:p>
        </w:tc>
      </w:tr>
    </w:tbl>
    <w:p w14:paraId="73A778C1" w14:textId="77777777" w:rsidR="00217317" w:rsidRDefault="00217317" w:rsidP="00217317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未来规划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217317" w14:paraId="051E0F1F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solid" w:color="E5E7EB" w:fill="auto"/>
          </w:tcPr>
          <w:p w14:paraId="7AD07B9F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250" w:type="dxa"/>
            <w:shd w:val="solid" w:color="E5E7EB" w:fill="auto"/>
          </w:tcPr>
          <w:p w14:paraId="2B23782D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预计周期</w:t>
            </w:r>
          </w:p>
        </w:tc>
        <w:tc>
          <w:tcPr>
            <w:tcW w:w="2250" w:type="dxa"/>
            <w:shd w:val="solid" w:color="E5E7EB" w:fill="auto"/>
          </w:tcPr>
          <w:p w14:paraId="0AC6221B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主要内容</w:t>
            </w:r>
          </w:p>
        </w:tc>
        <w:tc>
          <w:tcPr>
            <w:tcW w:w="2250" w:type="dxa"/>
            <w:shd w:val="solid" w:color="E5E7EB" w:fill="auto"/>
          </w:tcPr>
          <w:p w14:paraId="6E170B6C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技术方案</w:t>
            </w:r>
          </w:p>
        </w:tc>
      </w:tr>
      <w:tr w:rsidR="00217317" w14:paraId="142ECB2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D36C67D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后端架构搭建</w:t>
            </w:r>
          </w:p>
        </w:tc>
        <w:tc>
          <w:tcPr>
            <w:tcW w:w="2250" w:type="dxa"/>
          </w:tcPr>
          <w:p w14:paraId="6969AC62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1–2 周</w:t>
            </w:r>
          </w:p>
        </w:tc>
        <w:tc>
          <w:tcPr>
            <w:tcW w:w="2250" w:type="dxa"/>
          </w:tcPr>
          <w:p w14:paraId="160718ED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项目初始化，数据库设计，认证系统</w:t>
            </w:r>
          </w:p>
        </w:tc>
        <w:tc>
          <w:tcPr>
            <w:tcW w:w="2250" w:type="dxa"/>
          </w:tcPr>
          <w:p w14:paraId="2953F019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(PostgreSQL + Auth)</w:t>
            </w:r>
          </w:p>
        </w:tc>
      </w:tr>
      <w:tr w:rsidR="00217317" w14:paraId="609D1EA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2351386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数据同步层</w:t>
            </w:r>
          </w:p>
        </w:tc>
        <w:tc>
          <w:tcPr>
            <w:tcW w:w="2250" w:type="dxa"/>
          </w:tcPr>
          <w:p w14:paraId="293AF2E4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2–3 周</w:t>
            </w:r>
          </w:p>
        </w:tc>
        <w:tc>
          <w:tcPr>
            <w:tcW w:w="2250" w:type="dxa"/>
          </w:tcPr>
          <w:p w14:paraId="5584EE4B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本地数据与云端同步策略，冲突解决机制</w:t>
            </w:r>
          </w:p>
        </w:tc>
        <w:tc>
          <w:tcPr>
            <w:tcW w:w="2250" w:type="dxa"/>
          </w:tcPr>
          <w:p w14:paraId="67B68870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+ 本地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</w:p>
        </w:tc>
      </w:tr>
      <w:tr w:rsidR="00217317" w14:paraId="24B305B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6AEEBEE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分享功能</w:t>
            </w:r>
          </w:p>
        </w:tc>
        <w:tc>
          <w:tcPr>
            <w:tcW w:w="2250" w:type="dxa"/>
          </w:tcPr>
          <w:p w14:paraId="7F9DC074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3–4 周</w:t>
            </w:r>
          </w:p>
        </w:tc>
        <w:tc>
          <w:tcPr>
            <w:tcW w:w="2250" w:type="dxa"/>
          </w:tcPr>
          <w:p w14:paraId="61ED2EC7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书签/分组公开分享，分享链接生成与解析</w:t>
            </w:r>
          </w:p>
        </w:tc>
        <w:tc>
          <w:tcPr>
            <w:tcW w:w="2250" w:type="dxa"/>
          </w:tcPr>
          <w:p w14:paraId="6328863F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Storage + Edge Functions</w:t>
            </w:r>
          </w:p>
        </w:tc>
      </w:tr>
      <w:tr w:rsidR="00217317" w14:paraId="7EAE524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2EE12DF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收藏系统</w:t>
            </w:r>
          </w:p>
        </w:tc>
        <w:tc>
          <w:tcPr>
            <w:tcW w:w="2250" w:type="dxa"/>
          </w:tcPr>
          <w:p w14:paraId="0256B800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4–5 周</w:t>
            </w:r>
          </w:p>
        </w:tc>
        <w:tc>
          <w:tcPr>
            <w:tcW w:w="2250" w:type="dxa"/>
          </w:tcPr>
          <w:p w14:paraId="53DD9A50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用户间书签收藏、收藏</w:t>
            </w:r>
            <w:proofErr w:type="gramStart"/>
            <w:r>
              <w:rPr>
                <w:sz w:val="20"/>
                <w:szCs w:val="20"/>
              </w:rPr>
              <w:t>夹管理</w:t>
            </w:r>
            <w:proofErr w:type="gramEnd"/>
          </w:p>
        </w:tc>
        <w:tc>
          <w:tcPr>
            <w:tcW w:w="2250" w:type="dxa"/>
          </w:tcPr>
          <w:p w14:paraId="7775D662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RLS + 数据库触发器</w:t>
            </w:r>
          </w:p>
        </w:tc>
      </w:tr>
      <w:tr w:rsidR="00217317" w14:paraId="67EBF65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09858F9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隐私与安全</w:t>
            </w:r>
          </w:p>
        </w:tc>
        <w:tc>
          <w:tcPr>
            <w:tcW w:w="2250" w:type="dxa"/>
          </w:tcPr>
          <w:p w14:paraId="6F9A0BD1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5–6 周</w:t>
            </w:r>
          </w:p>
        </w:tc>
        <w:tc>
          <w:tcPr>
            <w:tcW w:w="2250" w:type="dxa"/>
          </w:tcPr>
          <w:p w14:paraId="03C43616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端到端加密选项，数据脱敏，访问控制</w:t>
            </w:r>
          </w:p>
        </w:tc>
        <w:tc>
          <w:tcPr>
            <w:tcW w:w="2250" w:type="dxa"/>
          </w:tcPr>
          <w:p w14:paraId="195B8AE3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RLS + Web Crypto API</w:t>
            </w:r>
          </w:p>
        </w:tc>
      </w:tr>
      <w:tr w:rsidR="00217317" w14:paraId="48F4C2C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2563335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多端同步</w:t>
            </w:r>
          </w:p>
        </w:tc>
        <w:tc>
          <w:tcPr>
            <w:tcW w:w="2250" w:type="dxa"/>
          </w:tcPr>
          <w:p w14:paraId="1FF75CA9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6–7 周</w:t>
            </w:r>
          </w:p>
        </w:tc>
        <w:tc>
          <w:tcPr>
            <w:tcW w:w="2250" w:type="dxa"/>
          </w:tcPr>
          <w:p w14:paraId="6FAA8227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跨设备实时同步，离线队列，冲突处理</w:t>
            </w:r>
          </w:p>
        </w:tc>
        <w:tc>
          <w:tcPr>
            <w:tcW w:w="2250" w:type="dxa"/>
          </w:tcPr>
          <w:p w14:paraId="7B500C4C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 + Service Worker</w:t>
            </w:r>
          </w:p>
        </w:tc>
      </w:tr>
      <w:tr w:rsidR="00217317" w14:paraId="075667F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0E25B22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测试与上线</w:t>
            </w:r>
          </w:p>
        </w:tc>
        <w:tc>
          <w:tcPr>
            <w:tcW w:w="2250" w:type="dxa"/>
          </w:tcPr>
          <w:p w14:paraId="36CF22AF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7–8 周</w:t>
            </w:r>
          </w:p>
        </w:tc>
        <w:tc>
          <w:tcPr>
            <w:tcW w:w="2250" w:type="dxa"/>
          </w:tcPr>
          <w:p w14:paraId="43726CD0" w14:textId="77777777" w:rsidR="00217317" w:rsidRDefault="00217317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集成测试，性能优化，灰度发布</w:t>
            </w:r>
          </w:p>
        </w:tc>
        <w:tc>
          <w:tcPr>
            <w:tcW w:w="2250" w:type="dxa"/>
          </w:tcPr>
          <w:p w14:paraId="17C54E38" w14:textId="77777777" w:rsidR="00217317" w:rsidRDefault="00217317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CLI</w:t>
            </w:r>
          </w:p>
        </w:tc>
      </w:tr>
    </w:tbl>
    <w:p w14:paraId="18DFAD0D" w14:textId="77777777" w:rsidR="00217317" w:rsidRDefault="00217317" w:rsidP="00217317">
      <w:pPr>
        <w:spacing w:after="120"/>
        <w:rPr>
          <w:rFonts w:hint="eastAsia"/>
        </w:rPr>
      </w:pPr>
      <w:r>
        <w:rPr>
          <w:b/>
          <w:bCs/>
        </w:rPr>
        <w:t>版本演进策略：</w:t>
      </w:r>
    </w:p>
    <w:p w14:paraId="57FE8D49" w14:textId="77777777" w:rsidR="00217317" w:rsidRDefault="00217317" w:rsidP="00217317">
      <w:pPr>
        <w:pStyle w:val="a4"/>
        <w:numPr>
          <w:ilvl w:val="0"/>
          <w:numId w:val="4"/>
        </w:numPr>
        <w:spacing w:after="60"/>
        <w:rPr>
          <w:rFonts w:hint="eastAsia"/>
        </w:rPr>
      </w:pPr>
      <w:r>
        <w:rPr>
          <w:b/>
          <w:bCs/>
        </w:rPr>
        <w:t>v1.x（当前）</w:t>
      </w:r>
      <w:r>
        <w:t>：纯前端版本，保持现有功能稳定运行，持续修复 Bug 和小功能迭代</w:t>
      </w:r>
    </w:p>
    <w:p w14:paraId="5B7F00E2" w14:textId="77777777" w:rsidR="00217317" w:rsidRDefault="00217317" w:rsidP="00217317">
      <w:pPr>
        <w:pStyle w:val="a4"/>
        <w:numPr>
          <w:ilvl w:val="0"/>
          <w:numId w:val="4"/>
        </w:numPr>
        <w:spacing w:after="60"/>
        <w:rPr>
          <w:rFonts w:hint="eastAsia"/>
        </w:rPr>
      </w:pPr>
      <w:r>
        <w:rPr>
          <w:b/>
          <w:bCs/>
        </w:rPr>
        <w:t>v2.0（后端接入）</w:t>
      </w:r>
      <w:r>
        <w:t xml:space="preserve">：引入 </w:t>
      </w:r>
      <w:proofErr w:type="spellStart"/>
      <w:r>
        <w:t>Supabase</w:t>
      </w:r>
      <w:proofErr w:type="spellEnd"/>
      <w:r>
        <w:t xml:space="preserve"> 后端，新增分享、收藏、云同步功能，登录前保持 v1.x 功能完整可用</w:t>
      </w:r>
    </w:p>
    <w:p w14:paraId="3251D65D" w14:textId="77777777" w:rsidR="00217317" w:rsidRDefault="00217317" w:rsidP="00217317">
      <w:pPr>
        <w:pStyle w:val="a4"/>
        <w:numPr>
          <w:ilvl w:val="0"/>
          <w:numId w:val="4"/>
        </w:numPr>
        <w:spacing w:after="60"/>
        <w:rPr>
          <w:rFonts w:hint="eastAsia"/>
        </w:rPr>
      </w:pPr>
      <w:r>
        <w:rPr>
          <w:b/>
          <w:bCs/>
        </w:rPr>
        <w:t>v3.0+（持续演进）</w:t>
      </w:r>
      <w:r>
        <w:t>：基于用户反馈持续迭代，探索更多协作、智能化功能</w:t>
      </w:r>
    </w:p>
    <w:p w14:paraId="089975B8" w14:textId="77777777" w:rsidR="00217317" w:rsidRDefault="00217317" w:rsidP="00217317">
      <w:pPr>
        <w:pBdr>
          <w:bottom w:val="single" w:sz="6" w:space="0" w:color="D1D5DB"/>
        </w:pBdr>
        <w:spacing w:before="200" w:after="200"/>
        <w:rPr>
          <w:rFonts w:hint="eastAsia"/>
        </w:rPr>
      </w:pPr>
    </w:p>
    <w:p w14:paraId="65A4DA19" w14:textId="77777777" w:rsidR="00D579F7" w:rsidRPr="00217317" w:rsidRDefault="00D579F7">
      <w:pPr>
        <w:pBdr>
          <w:bottom w:val="single" w:sz="6" w:space="0" w:color="D1D5DB"/>
        </w:pBdr>
        <w:spacing w:before="200" w:after="200"/>
        <w:rPr>
          <w:rFonts w:hint="eastAsia"/>
        </w:rPr>
      </w:pPr>
    </w:p>
    <w:p w14:paraId="004FDE08" w14:textId="77777777" w:rsidR="00D579F7" w:rsidRPr="00DF7CA3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DF7CA3">
        <w:rPr>
          <w:b/>
          <w:bCs/>
          <w:sz w:val="28"/>
          <w:szCs w:val="28"/>
        </w:rPr>
        <w:t>六、项目构成</w:t>
      </w:r>
    </w:p>
    <w:p w14:paraId="1305906E" w14:textId="77777777" w:rsidR="00D579F7" w:rsidRDefault="00000000">
      <w:pPr>
        <w:spacing w:after="120"/>
        <w:rPr>
          <w:rFonts w:hint="eastAsia"/>
        </w:rPr>
      </w:pPr>
      <w:proofErr w:type="spellStart"/>
      <w:r>
        <w:t>LinkVault</w:t>
      </w:r>
      <w:proofErr w:type="spellEnd"/>
      <w:r>
        <w:t xml:space="preserve"> 项目由以下四大核心模块构成：</w:t>
      </w:r>
    </w:p>
    <w:p w14:paraId="5782964A" w14:textId="77777777" w:rsidR="00D579F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1. 书签管理模块</w:t>
      </w:r>
    </w:p>
    <w:p w14:paraId="47CC8448" w14:textId="77777777" w:rsidR="00D579F7" w:rsidRDefault="00000000">
      <w:pPr>
        <w:spacing w:after="120"/>
        <w:rPr>
          <w:rFonts w:hint="eastAsia"/>
        </w:rPr>
      </w:pPr>
      <w:r>
        <w:t>负责书签的全生命周期管理，包括创建、编辑、删除、分组、分类。提供桌面端和移动</w:t>
      </w:r>
      <w:proofErr w:type="gramStart"/>
      <w:r>
        <w:t>端两种</w:t>
      </w:r>
      <w:proofErr w:type="gramEnd"/>
      <w:r>
        <w:t>交互模式，支持自定义属性标记、使用频率统计、子书签嵌套等功能。数据模型包括 Bookmark（书签）、</w:t>
      </w:r>
      <w:proofErr w:type="spellStart"/>
      <w:r>
        <w:t>SiblingGroup</w:t>
      </w:r>
      <w:proofErr w:type="spellEnd"/>
      <w:r>
        <w:t>（分组）、Category（分类）、</w:t>
      </w:r>
      <w:proofErr w:type="spellStart"/>
      <w:r>
        <w:t>CustomAttribute</w:t>
      </w:r>
      <w:proofErr w:type="spellEnd"/>
      <w:r>
        <w:t>（自定义属性）四种核心实体。</w:t>
      </w:r>
    </w:p>
    <w:p w14:paraId="0BFBA3B0" w14:textId="77777777" w:rsidR="00D579F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2. 分组富文本编辑模块</w:t>
      </w:r>
    </w:p>
    <w:p w14:paraId="4FC34F22" w14:textId="77777777" w:rsidR="00D579F7" w:rsidRDefault="00000000">
      <w:pPr>
        <w:spacing w:after="120"/>
        <w:rPr>
          <w:rFonts w:hint="eastAsia"/>
        </w:rPr>
      </w:pPr>
      <w:r>
        <w:t xml:space="preserve">基于 </w:t>
      </w:r>
      <w:proofErr w:type="spellStart"/>
      <w:r>
        <w:t>TipTap</w:t>
      </w:r>
      <w:proofErr w:type="spellEnd"/>
      <w:r>
        <w:t xml:space="preserve"> v3 构建的富文本编辑系统，支持粗体、下划线、标题（H1–H3）、有序/无序列表、任务列表、9 种文字颜色等格式化能力。分组笔记中可嵌入内嵌书签卡片和跨分组引用卡片，通过 @提及和 #提及快速插入。编辑器管理器（</w:t>
      </w:r>
      <w:proofErr w:type="spellStart"/>
      <w:r>
        <w:t>EditorManager</w:t>
      </w:r>
      <w:proofErr w:type="spellEnd"/>
      <w:r>
        <w:t xml:space="preserve">）统一管理多个 </w:t>
      </w:r>
      <w:proofErr w:type="spellStart"/>
      <w:r>
        <w:t>TipTap</w:t>
      </w:r>
      <w:proofErr w:type="spellEnd"/>
      <w:r>
        <w:t xml:space="preserve"> 实例的注册与命令分发。</w:t>
      </w:r>
    </w:p>
    <w:p w14:paraId="12BFAE09" w14:textId="77777777" w:rsidR="00D579F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3. 数据持久化与安全模块</w:t>
      </w:r>
    </w:p>
    <w:p w14:paraId="5E844B36" w14:textId="77777777" w:rsidR="00D579F7" w:rsidRDefault="00000000">
      <w:pPr>
        <w:spacing w:after="120"/>
        <w:rPr>
          <w:rFonts w:hint="eastAsia"/>
        </w:rPr>
      </w:pPr>
      <w:r>
        <w:t>采用双层持久化策略：</w:t>
      </w:r>
      <w:proofErr w:type="spellStart"/>
      <w:r>
        <w:t>localStorage</w:t>
      </w:r>
      <w:proofErr w:type="spellEnd"/>
      <w:r>
        <w:t xml:space="preserve"> 作为主存储（同步写入，保证 </w:t>
      </w:r>
      <w:proofErr w:type="spellStart"/>
      <w:r>
        <w:t>beforeunload</w:t>
      </w:r>
      <w:proofErr w:type="spellEnd"/>
      <w:r>
        <w:t xml:space="preserve"> 数据安全），</w:t>
      </w:r>
      <w:proofErr w:type="spellStart"/>
      <w:r>
        <w:t>IndexedDB</w:t>
      </w:r>
      <w:proofErr w:type="spellEnd"/>
      <w:r>
        <w:t xml:space="preserve"> 作为增强存储（异步写入，突破 5MB 容量限制）。</w:t>
      </w:r>
      <w:proofErr w:type="gramStart"/>
      <w:r>
        <w:t>安全层</w:t>
      </w:r>
      <w:proofErr w:type="gramEnd"/>
      <w:r>
        <w:t>基于 Web Crypto API 实现 AES-256-GCM 加密 + PBKDF2 密钥派生（100,000 次迭代），配合主密码金丝雀机制实现密码验证。</w:t>
      </w:r>
    </w:p>
    <w:p w14:paraId="14463C73" w14:textId="77777777" w:rsidR="00D579F7" w:rsidRDefault="0000000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 xml:space="preserve">4. </w:t>
      </w:r>
      <w:proofErr w:type="gramStart"/>
      <w:r>
        <w:rPr>
          <w:b/>
          <w:bCs/>
          <w:sz w:val="24"/>
          <w:szCs w:val="24"/>
        </w:rPr>
        <w:t>交互与</w:t>
      </w:r>
      <w:proofErr w:type="gramEnd"/>
      <w:r>
        <w:rPr>
          <w:b/>
          <w:bCs/>
          <w:sz w:val="24"/>
          <w:szCs w:val="24"/>
        </w:rPr>
        <w:t xml:space="preserve"> UI 模块</w:t>
      </w:r>
    </w:p>
    <w:p w14:paraId="6589B57B" w14:textId="77777777" w:rsidR="00D579F7" w:rsidRDefault="00000000">
      <w:pPr>
        <w:spacing w:after="120"/>
        <w:rPr>
          <w:rFonts w:hint="eastAsia"/>
        </w:rPr>
      </w:pPr>
      <w:r>
        <w:t xml:space="preserve">涵盖拖拽排序（桌面端 10+ </w:t>
      </w:r>
      <w:proofErr w:type="gramStart"/>
      <w:r>
        <w:t>种拖放</w:t>
      </w:r>
      <w:proofErr w:type="gramEnd"/>
      <w:r>
        <w:t>目标，移动端原生 pointer events 实现）、键盘快捷键系统、批量操作、搜索建议、主题切换、响应式布局、虚拟滚动等交互能力。通过 Bridge 模式实现 Composable 与 Vue 组件上下文的解耦通信。</w:t>
      </w:r>
    </w:p>
    <w:p w14:paraId="65DD6EF5" w14:textId="77777777" w:rsidR="001C61F7" w:rsidRDefault="001C61F7" w:rsidP="001C61F7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5. 构建与部署模块</w:t>
      </w:r>
    </w:p>
    <w:p w14:paraId="7AF6960D" w14:textId="77777777" w:rsidR="001C61F7" w:rsidRDefault="001C61F7" w:rsidP="001C61F7">
      <w:pPr>
        <w:spacing w:after="120"/>
        <w:rPr>
          <w:rFonts w:hint="eastAsia"/>
        </w:rPr>
      </w:pPr>
      <w:r>
        <w:t>基于 Vite 构建，支持生产环境代码分包（</w:t>
      </w:r>
      <w:proofErr w:type="spellStart"/>
      <w:r>
        <w:t>tiptap</w:t>
      </w:r>
      <w:proofErr w:type="spellEnd"/>
      <w:r>
        <w:t>-core、</w:t>
      </w:r>
      <w:proofErr w:type="spellStart"/>
      <w:r>
        <w:t>tiptap</w:t>
      </w:r>
      <w:proofErr w:type="spellEnd"/>
      <w:r>
        <w:t>-extensions、</w:t>
      </w:r>
      <w:proofErr w:type="spellStart"/>
      <w:r>
        <w:t>prosemirror</w:t>
      </w:r>
      <w:proofErr w:type="spellEnd"/>
      <w:r>
        <w:t>、</w:t>
      </w:r>
      <w:proofErr w:type="spellStart"/>
      <w:r>
        <w:t>dexie</w:t>
      </w:r>
      <w:proofErr w:type="spellEnd"/>
      <w:r>
        <w:t>、</w:t>
      </w:r>
      <w:proofErr w:type="spellStart"/>
      <w:r>
        <w:t>dompurify</w:t>
      </w:r>
      <w:proofErr w:type="spellEnd"/>
      <w:r>
        <w:t>、</w:t>
      </w:r>
      <w:proofErr w:type="spellStart"/>
      <w:r>
        <w:t>vue</w:t>
      </w:r>
      <w:proofErr w:type="spellEnd"/>
      <w:r>
        <w:t>-vendor 等）、</w:t>
      </w:r>
      <w:proofErr w:type="spellStart"/>
      <w:r>
        <w:t>PurgeCSS</w:t>
      </w:r>
      <w:proofErr w:type="spellEnd"/>
      <w:r>
        <w:t xml:space="preserve"> 无用代码清除、PWA Service Worker 缓存策略。通过 GitHub Actions 实现 CI/CD，自动构建并部署至 GitHub Pages。</w:t>
      </w:r>
    </w:p>
    <w:p w14:paraId="60E763E3" w14:textId="77777777" w:rsidR="001C61F7" w:rsidRDefault="001C61F7" w:rsidP="001C61F7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6. 后端服务模块（规划中）</w:t>
      </w:r>
    </w:p>
    <w:p w14:paraId="6F04283E" w14:textId="56EEDE13" w:rsidR="00D579F7" w:rsidRDefault="001C61F7" w:rsidP="001C61F7">
      <w:pPr>
        <w:spacing w:after="120"/>
        <w:rPr>
          <w:rFonts w:hint="eastAsia"/>
        </w:rPr>
      </w:pPr>
      <w:r>
        <w:t xml:space="preserve">基于 </w:t>
      </w:r>
      <w:proofErr w:type="spellStart"/>
      <w:r>
        <w:t>Supabase</w:t>
      </w:r>
      <w:proofErr w:type="spellEnd"/>
      <w:r>
        <w:t xml:space="preserve"> 搭建后端服务，提供用户认证、数据同步、分享、收藏、隐私控制等功能。采用渐进式架构设计：用户未登录时保持纯前端本地化功能，登录后自动解锁云端增强功能。保留现有 </w:t>
      </w:r>
      <w:proofErr w:type="spellStart"/>
      <w:r>
        <w:t>localStorage</w:t>
      </w:r>
      <w:proofErr w:type="spellEnd"/>
      <w:r>
        <w:t xml:space="preserve"> + </w:t>
      </w:r>
      <w:proofErr w:type="spellStart"/>
      <w:r>
        <w:t>IndexedDB</w:t>
      </w:r>
      <w:proofErr w:type="spellEnd"/>
      <w:r>
        <w:t xml:space="preserve"> 存储结构作为本地缓存层，实现离线优先体验。</w:t>
      </w:r>
    </w:p>
    <w:p w14:paraId="0D88B655" w14:textId="77777777" w:rsidR="00D579F7" w:rsidRPr="00341610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341610">
        <w:rPr>
          <w:b/>
          <w:bCs/>
          <w:sz w:val="28"/>
          <w:szCs w:val="28"/>
        </w:rPr>
        <w:t>七、总体设计</w:t>
      </w:r>
    </w:p>
    <w:p w14:paraId="5D418391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1. 总体架构</w:t>
      </w:r>
    </w:p>
    <w:p w14:paraId="35614777" w14:textId="77777777" w:rsidR="00341610" w:rsidRDefault="00341610" w:rsidP="00341610">
      <w:pPr>
        <w:spacing w:after="120"/>
        <w:rPr>
          <w:rFonts w:hint="eastAsia"/>
        </w:rPr>
      </w:pPr>
      <w:proofErr w:type="spellStart"/>
      <w:r>
        <w:t>LinkVault</w:t>
      </w:r>
      <w:proofErr w:type="spellEnd"/>
      <w:r>
        <w:t xml:space="preserve"> 采用前后端分离架构，当前以纯前端为主体，已部署至 GitHub Pages，未来将接入 </w:t>
      </w:r>
      <w:proofErr w:type="spellStart"/>
      <w:r>
        <w:t>Supabase</w:t>
      </w:r>
      <w:proofErr w:type="spellEnd"/>
      <w:r>
        <w:t xml:space="preserve"> 后端。整体架构分为五层：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0"/>
        <w:gridCol w:w="7490"/>
      </w:tblGrid>
      <w:tr w:rsidR="00341610" w14:paraId="65800D5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BEAFE" w:fill="auto"/>
            <w:vAlign w:val="center"/>
          </w:tcPr>
          <w:p w14:paraId="6FFF7F63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UI 层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FF6FF" w:fill="auto"/>
            <w:vAlign w:val="center"/>
          </w:tcPr>
          <w:p w14:paraId="37C6ED08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Vue 3 SFC（Composition API + &lt;script setup&gt;）</w:t>
            </w:r>
          </w:p>
        </w:tc>
      </w:tr>
      <w:tr w:rsidR="00341610" w14:paraId="4C6A0E4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BEAFE" w:fill="auto"/>
            <w:vAlign w:val="center"/>
          </w:tcPr>
          <w:p w14:paraId="7C8BCC37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组件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FF6FF" w:fill="auto"/>
            <w:vAlign w:val="center"/>
          </w:tcPr>
          <w:p w14:paraId="1A265A7C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AppNav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FilterBar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CardGrid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DetailPanel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Modals │ Overlays │ Toast</w:t>
            </w:r>
          </w:p>
        </w:tc>
      </w:tr>
      <w:tr w:rsidR="00341610" w14:paraId="5396613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3F4F6" w:fill="auto"/>
            <w:vAlign w:val="center"/>
          </w:tcPr>
          <w:p w14:paraId="1BB39636" w14:textId="77777777" w:rsidR="00341610" w:rsidRDefault="00341610" w:rsidP="00163ABE">
            <w:pPr>
              <w:jc w:val="center"/>
              <w:rPr>
                <w:rFonts w:hint="eastAsia"/>
              </w:rPr>
            </w:pPr>
          </w:p>
        </w:tc>
      </w:tr>
      <w:tr w:rsidR="00341610" w14:paraId="65FC4A5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1FAE5" w:fill="auto"/>
            <w:vAlign w:val="center"/>
          </w:tcPr>
          <w:p w14:paraId="4B1C85BF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Composables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层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CFDF5" w:fill="auto"/>
            <w:vAlign w:val="center"/>
          </w:tcPr>
          <w:p w14:paraId="2043D983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业务逻辑（domain / interaction / 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  <w:r>
              <w:rPr>
                <w:sz w:val="20"/>
                <w:szCs w:val="20"/>
              </w:rPr>
              <w:t>）</w:t>
            </w:r>
          </w:p>
        </w:tc>
      </w:tr>
      <w:tr w:rsidR="00341610" w14:paraId="5A755D5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1FAE5" w:fill="auto"/>
            <w:vAlign w:val="center"/>
          </w:tcPr>
          <w:p w14:paraId="1ABD881C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domain/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CFDF5" w:fill="auto"/>
            <w:vAlign w:val="center"/>
          </w:tcPr>
          <w:p w14:paraId="741B6818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useBookmark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useGroup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useBatch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useDataIO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useUndo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useMention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useAttrFilter</w:t>
            </w:r>
            <w:proofErr w:type="spellEnd"/>
          </w:p>
        </w:tc>
      </w:tr>
      <w:tr w:rsidR="00341610" w14:paraId="10ABE05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1FAE5" w:fill="auto"/>
            <w:vAlign w:val="center"/>
          </w:tcPr>
          <w:p w14:paraId="638A15B0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interaction/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CFDF5" w:fill="auto"/>
            <w:vAlign w:val="center"/>
          </w:tcPr>
          <w:p w14:paraId="436EE74A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useKeyboard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useDragDrop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useMobileDragReorder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useResize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useScrollHeader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useLongPress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useKeyboardOps</w:t>
            </w:r>
            <w:proofErr w:type="spellEnd"/>
          </w:p>
        </w:tc>
      </w:tr>
      <w:tr w:rsidR="00341610" w14:paraId="7F277AC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1FAE5" w:fill="auto"/>
            <w:vAlign w:val="center"/>
          </w:tcPr>
          <w:p w14:paraId="2CCB51DD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ui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CFDF5" w:fill="auto"/>
            <w:vAlign w:val="center"/>
          </w:tcPr>
          <w:p w14:paraId="0F104B5A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useUI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useSettings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useIconPreview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usePasswordVisibility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useEditorFormat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useInlineRename</w:t>
            </w:r>
            <w:proofErr w:type="spellEnd"/>
          </w:p>
        </w:tc>
      </w:tr>
      <w:tr w:rsidR="00341610" w14:paraId="514836C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D1FAE5" w:fill="auto"/>
            <w:vAlign w:val="center"/>
          </w:tcPr>
          <w:p w14:paraId="289E489D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bridge.js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CFDF5" w:fill="auto"/>
            <w:vAlign w:val="center"/>
          </w:tcPr>
          <w:p w14:paraId="5B546F8C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模块级服务注册表（Composable </w:t>
            </w:r>
            <w:r>
              <w:rPr>
                <w:rFonts w:ascii="Arial" w:hAnsi="Arial" w:cs="Arial"/>
                <w:sz w:val="20"/>
                <w:szCs w:val="20"/>
              </w:rPr>
              <w:t>↔</w:t>
            </w:r>
            <w:r>
              <w:rPr>
                <w:sz w:val="20"/>
                <w:szCs w:val="20"/>
              </w:rPr>
              <w:t xml:space="preserve"> Vue 组件上下文通信）</w:t>
            </w:r>
          </w:p>
        </w:tc>
      </w:tr>
      <w:tr w:rsidR="00341610" w14:paraId="1FA1037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3F4F6" w:fill="auto"/>
            <w:vAlign w:val="center"/>
          </w:tcPr>
          <w:p w14:paraId="5A6995B4" w14:textId="77777777" w:rsidR="00341610" w:rsidRDefault="00341610" w:rsidP="00163ABE">
            <w:pPr>
              <w:jc w:val="center"/>
              <w:rPr>
                <w:rFonts w:hint="eastAsia"/>
              </w:rPr>
            </w:pPr>
          </w:p>
        </w:tc>
      </w:tr>
      <w:tr w:rsidR="00341610" w14:paraId="6144B1E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F3C7" w:fill="auto"/>
            <w:vAlign w:val="center"/>
          </w:tcPr>
          <w:p w14:paraId="7F0DD2D9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Store 层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FFBEB" w:fill="auto"/>
            <w:vAlign w:val="center"/>
          </w:tcPr>
          <w:p w14:paraId="505ED601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  <w:r>
              <w:rPr>
                <w:sz w:val="20"/>
                <w:szCs w:val="20"/>
              </w:rPr>
              <w:t xml:space="preserve"> 状态管理（4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独立 Store）</w:t>
            </w:r>
          </w:p>
        </w:tc>
      </w:tr>
      <w:tr w:rsidR="00341610" w14:paraId="0916315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F3C7" w:fill="auto"/>
            <w:vAlign w:val="center"/>
          </w:tcPr>
          <w:p w14:paraId="236A37C6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Stores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FFBEB" w:fill="auto"/>
            <w:vAlign w:val="center"/>
          </w:tcPr>
          <w:p w14:paraId="3CEA71A2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useDataStore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useUIStore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useSecurityStore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useUndoStore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useAppStore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（兼容门面）</w:t>
            </w:r>
          </w:p>
        </w:tc>
      </w:tr>
      <w:tr w:rsidR="00341610" w14:paraId="7F835E7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3F4F6" w:fill="auto"/>
            <w:vAlign w:val="center"/>
          </w:tcPr>
          <w:p w14:paraId="33708AA3" w14:textId="77777777" w:rsidR="00341610" w:rsidRDefault="00341610" w:rsidP="00163ABE">
            <w:pPr>
              <w:jc w:val="center"/>
              <w:rPr>
                <w:rFonts w:hint="eastAsia"/>
              </w:rPr>
            </w:pPr>
          </w:p>
        </w:tc>
      </w:tr>
      <w:tr w:rsidR="00341610" w14:paraId="6B55EC3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E2E2" w:fill="auto"/>
            <w:vAlign w:val="center"/>
          </w:tcPr>
          <w:p w14:paraId="6DCCC1FE" w14:textId="77777777" w:rsidR="00341610" w:rsidRDefault="00341610" w:rsidP="00163ABE">
            <w:pPr>
              <w:jc w:val="center"/>
              <w:rPr>
                <w:rFonts w:hint="eastAsia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持久化层</w:t>
            </w:r>
            <w:proofErr w:type="gramEnd"/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F2F2" w:fill="auto"/>
            <w:vAlign w:val="center"/>
          </w:tcPr>
          <w:p w14:paraId="633B0C5B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本地数据持久化（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双写）</w:t>
            </w:r>
          </w:p>
        </w:tc>
      </w:tr>
      <w:tr w:rsidR="00341610" w14:paraId="60C8FC6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E2E2" w:fill="auto"/>
            <w:vAlign w:val="center"/>
          </w:tcPr>
          <w:p w14:paraId="5A545FDC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EF2F2" w:fill="auto"/>
            <w:vAlign w:val="center"/>
          </w:tcPr>
          <w:p w14:paraId="71EE5F40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persist.js │ storage.js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Dexie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）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migrations.js</w:t>
            </w:r>
          </w:p>
        </w:tc>
      </w:tr>
      <w:tr w:rsidR="00341610" w14:paraId="1087D78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F3F4F6" w:fill="auto"/>
            <w:vAlign w:val="center"/>
          </w:tcPr>
          <w:p w14:paraId="1987F9D3" w14:textId="77777777" w:rsidR="00341610" w:rsidRDefault="00341610" w:rsidP="00163ABE">
            <w:pPr>
              <w:jc w:val="center"/>
              <w:rPr>
                <w:rFonts w:hint="eastAsia"/>
              </w:rPr>
            </w:pPr>
          </w:p>
        </w:tc>
      </w:tr>
      <w:tr w:rsidR="00341610" w14:paraId="3AE183A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0E7FF" w:fill="auto"/>
            <w:vAlign w:val="center"/>
          </w:tcPr>
          <w:p w14:paraId="46649256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部署层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EF2FF" w:fill="auto"/>
            <w:vAlign w:val="center"/>
          </w:tcPr>
          <w:p w14:paraId="1B4ED8D7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sz w:val="20"/>
                <w:szCs w:val="20"/>
              </w:rPr>
              <w:t>静态托管 + 后端服务</w:t>
            </w:r>
          </w:p>
        </w:tc>
      </w:tr>
      <w:tr w:rsidR="00341610" w14:paraId="25C5AC5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0E7FF" w:fill="auto"/>
            <w:vAlign w:val="center"/>
          </w:tcPr>
          <w:p w14:paraId="78846572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部署</w:t>
            </w:r>
          </w:p>
        </w:tc>
        <w:tc>
          <w:tcPr>
            <w:tcW w:w="0" w:type="auto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solid" w:color="EEF2FF" w:fill="auto"/>
            <w:vAlign w:val="center"/>
          </w:tcPr>
          <w:p w14:paraId="0A34C712" w14:textId="77777777" w:rsidR="00341610" w:rsidRDefault="00341610" w:rsidP="00163ABE">
            <w:pPr>
              <w:jc w:val="center"/>
              <w:rPr>
                <w:rFonts w:hint="eastAsia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GitHub Pages</w:t>
            </w:r>
            <w:r>
              <w:rPr>
                <w:rFonts w:ascii="宋体" w:eastAsia="宋体" w:hAnsi="宋体" w:cs="宋体" w:hint="eastAsia"/>
                <w:sz w:val="18"/>
                <w:szCs w:val="18"/>
              </w:rPr>
              <w:t>（当前）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│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Supabase</w:t>
            </w:r>
            <w:proofErr w:type="spellEnd"/>
            <w:r>
              <w:rPr>
                <w:rFonts w:ascii="宋体" w:eastAsia="宋体" w:hAnsi="宋体" w:cs="宋体" w:hint="eastAsia"/>
                <w:sz w:val="18"/>
                <w:szCs w:val="18"/>
              </w:rPr>
              <w:t>（规划中）</w:t>
            </w:r>
          </w:p>
        </w:tc>
      </w:tr>
    </w:tbl>
    <w:p w14:paraId="2B728025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架构说明：</w:t>
      </w:r>
    </w:p>
    <w:p w14:paraId="62AAD7CB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UI 层</w:t>
      </w:r>
      <w:r>
        <w:t xml:space="preserve">：Vue 3 </w:t>
      </w:r>
      <w:proofErr w:type="gramStart"/>
      <w:r>
        <w:t>单文件</w:t>
      </w:r>
      <w:proofErr w:type="gramEnd"/>
      <w:r>
        <w:t>组件，采用 Composition API + &lt;script setup&gt; 语法，负责视图渲染和用户交互。</w:t>
      </w:r>
    </w:p>
    <w:p w14:paraId="4F25641B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proofErr w:type="spellStart"/>
      <w:r>
        <w:rPr>
          <w:b/>
          <w:bCs/>
        </w:rPr>
        <w:t>Composables</w:t>
      </w:r>
      <w:proofErr w:type="spellEnd"/>
      <w:r>
        <w:rPr>
          <w:b/>
          <w:bCs/>
        </w:rPr>
        <w:t xml:space="preserve"> 层</w:t>
      </w:r>
      <w:r>
        <w:t>：按职责分为 domain（业务逻辑）、interaction（交互行为）、</w:t>
      </w:r>
      <w:proofErr w:type="spellStart"/>
      <w:r>
        <w:t>ui</w:t>
      </w:r>
      <w:proofErr w:type="spellEnd"/>
      <w:r>
        <w:t>（UI 辅助）三组，通过 bridge.js 实现与 Vue 组件上下文的解耦通信。</w:t>
      </w:r>
    </w:p>
    <w:p w14:paraId="687E4615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Store 层</w:t>
      </w:r>
      <w:r>
        <w:t>：</w:t>
      </w:r>
      <w:proofErr w:type="spellStart"/>
      <w:r>
        <w:t>Pinia</w:t>
      </w:r>
      <w:proofErr w:type="spellEnd"/>
      <w:r>
        <w:t xml:space="preserve"> 状态管理，拆分为 data/</w:t>
      </w:r>
      <w:proofErr w:type="spellStart"/>
      <w:r>
        <w:t>ui</w:t>
      </w:r>
      <w:proofErr w:type="spellEnd"/>
      <w:r>
        <w:t>/security/undo 四个独立 Store，app.js 作为兼容门面对外暴露统一 API。</w:t>
      </w:r>
    </w:p>
    <w:p w14:paraId="4F539182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持久化层</w:t>
      </w:r>
      <w:r>
        <w:t>：</w:t>
      </w:r>
      <w:proofErr w:type="spellStart"/>
      <w:r>
        <w:t>localStorage</w:t>
      </w:r>
      <w:proofErr w:type="spellEnd"/>
      <w:r>
        <w:t xml:space="preserve"> + </w:t>
      </w:r>
      <w:proofErr w:type="spellStart"/>
      <w:r>
        <w:t>IndexedDB</w:t>
      </w:r>
      <w:proofErr w:type="spellEnd"/>
      <w:r>
        <w:t xml:space="preserve"> 双写策略，persist.js 负责协调，storage.js 封装 Dexie，migrations.js 处理数据格式迁移。</w:t>
      </w:r>
    </w:p>
    <w:p w14:paraId="5402080F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部署层</w:t>
      </w:r>
      <w:r>
        <w:t xml:space="preserve">：当前通过 GitHub Pages 实现免费静态托管，未来接入 </w:t>
      </w:r>
      <w:proofErr w:type="spellStart"/>
      <w:r>
        <w:t>Supabase</w:t>
      </w:r>
      <w:proofErr w:type="spellEnd"/>
      <w:r>
        <w:t xml:space="preserve"> 提供云端后端服务。</w:t>
      </w:r>
    </w:p>
    <w:p w14:paraId="6CFC0D80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数据流方向</w:t>
      </w:r>
      <w:r>
        <w:t xml:space="preserve">：用户操作 → Composable 逻辑处理 → </w:t>
      </w:r>
      <w:proofErr w:type="spellStart"/>
      <w:r>
        <w:t>Pinia</w:t>
      </w:r>
      <w:proofErr w:type="spellEnd"/>
      <w:r>
        <w:t xml:space="preserve"> Store 状态更新 → </w:t>
      </w:r>
      <w:proofErr w:type="gramStart"/>
      <w:r>
        <w:t>持久化层写入</w:t>
      </w:r>
      <w:proofErr w:type="gramEnd"/>
      <w:r>
        <w:t xml:space="preserve"> → UI 响应式更新 → （登录态下）</w:t>
      </w:r>
      <w:proofErr w:type="spellStart"/>
      <w:r>
        <w:t>Supabase</w:t>
      </w:r>
      <w:proofErr w:type="spellEnd"/>
      <w:r>
        <w:t xml:space="preserve"> 同步</w:t>
      </w:r>
    </w:p>
    <w:p w14:paraId="1C9ED07A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关键设计决策：</w:t>
      </w:r>
    </w:p>
    <w:p w14:paraId="13B09E3B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单向数据流</w:t>
      </w:r>
      <w:r>
        <w:t xml:space="preserve">：所有状态集中于 </w:t>
      </w:r>
      <w:proofErr w:type="spellStart"/>
      <w:r>
        <w:t>Pinia</w:t>
      </w:r>
      <w:proofErr w:type="spellEnd"/>
      <w:r>
        <w:t xml:space="preserve"> Store，Composable </w:t>
      </w:r>
      <w:proofErr w:type="gramStart"/>
      <w:r>
        <w:t>不</w:t>
      </w:r>
      <w:proofErr w:type="gramEnd"/>
      <w:r>
        <w:t>持有独立状态</w:t>
      </w:r>
    </w:p>
    <w:p w14:paraId="79B302F7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Bridge 模式</w:t>
      </w:r>
      <w:r>
        <w:t>：解决 Composable 模块级代码无法访问 Vue 组件上下文的问题</w:t>
      </w:r>
    </w:p>
    <w:p w14:paraId="6385AD26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延迟加载</w:t>
      </w:r>
      <w:r>
        <w:t xml:space="preserve">：Modal 组件全部通过 </w:t>
      </w:r>
      <w:proofErr w:type="spellStart"/>
      <w:r>
        <w:t>defineAsyncComponent</w:t>
      </w:r>
      <w:proofErr w:type="spellEnd"/>
      <w:r>
        <w:t xml:space="preserve"> 按需加载</w:t>
      </w:r>
    </w:p>
    <w:p w14:paraId="1A50688B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内存安全</w:t>
      </w:r>
      <w:r>
        <w:t>：撤销</w:t>
      </w:r>
      <w:proofErr w:type="gramStart"/>
      <w:r>
        <w:t>栈</w:t>
      </w:r>
      <w:proofErr w:type="gramEnd"/>
      <w:r>
        <w:t>有 512KB 总容量上限，LRU 淘汰策略</w:t>
      </w:r>
    </w:p>
    <w:p w14:paraId="19C758E4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本地优先</w:t>
      </w:r>
      <w:r>
        <w:t>：未</w:t>
      </w:r>
      <w:proofErr w:type="gramStart"/>
      <w:r>
        <w:t>登录时纯前端</w:t>
      </w:r>
      <w:proofErr w:type="gramEnd"/>
      <w:r>
        <w:t>运行，登录后可选云端同步，用户完全掌控数据</w:t>
      </w:r>
    </w:p>
    <w:p w14:paraId="0FA9E5BE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渐进增强</w:t>
      </w:r>
      <w:r>
        <w:t>：后端作为可选增强层，核心功能不依赖网络连接</w:t>
      </w:r>
    </w:p>
    <w:p w14:paraId="03DF655F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零成本部署</w:t>
      </w:r>
      <w:r>
        <w:t>：利用 GitHub Pages 实现免费静态托管，自动 CI/CD 部署</w:t>
      </w:r>
    </w:p>
    <w:p w14:paraId="2C409B98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2. 技术方案</w:t>
      </w:r>
    </w:p>
    <w:p w14:paraId="459DE4E5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2.1 前端框架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179DF9F7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5562F46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3000" w:type="dxa"/>
            <w:shd w:val="solid" w:color="E5E7EB" w:fill="auto"/>
          </w:tcPr>
          <w:p w14:paraId="504679F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3000" w:type="dxa"/>
            <w:shd w:val="solid" w:color="E5E7EB" w:fill="auto"/>
          </w:tcPr>
          <w:p w14:paraId="3AC0F5A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341610" w14:paraId="1110A5F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8B45D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Vue 3</w:t>
            </w:r>
          </w:p>
        </w:tc>
        <w:tc>
          <w:tcPr>
            <w:tcW w:w="3000" w:type="dxa"/>
          </w:tcPr>
          <w:p w14:paraId="5402D2B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^3.5.35</w:t>
            </w:r>
          </w:p>
        </w:tc>
        <w:tc>
          <w:tcPr>
            <w:tcW w:w="3000" w:type="dxa"/>
          </w:tcPr>
          <w:p w14:paraId="0B59DA1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UI 框架，Composition API + &lt;script setup&gt;</w:t>
            </w:r>
          </w:p>
        </w:tc>
      </w:tr>
      <w:tr w:rsidR="00341610" w14:paraId="00702C7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6BC712A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</w:p>
        </w:tc>
        <w:tc>
          <w:tcPr>
            <w:tcW w:w="3000" w:type="dxa"/>
          </w:tcPr>
          <w:p w14:paraId="464E301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^3.0.4</w:t>
            </w:r>
          </w:p>
        </w:tc>
        <w:tc>
          <w:tcPr>
            <w:tcW w:w="3000" w:type="dxa"/>
          </w:tcPr>
          <w:p w14:paraId="40971E3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状态管理，4 </w:t>
            </w:r>
            <w:proofErr w:type="gramStart"/>
            <w:r>
              <w:rPr>
                <w:sz w:val="20"/>
                <w:szCs w:val="20"/>
              </w:rPr>
              <w:t>个</w:t>
            </w:r>
            <w:proofErr w:type="gramEnd"/>
            <w:r>
              <w:rPr>
                <w:sz w:val="20"/>
                <w:szCs w:val="20"/>
              </w:rPr>
              <w:t>独立 Store</w:t>
            </w:r>
          </w:p>
        </w:tc>
      </w:tr>
      <w:tr w:rsidR="00341610" w14:paraId="0BAEC4B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A66489D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v3</w:t>
            </w:r>
          </w:p>
        </w:tc>
        <w:tc>
          <w:tcPr>
            <w:tcW w:w="3000" w:type="dxa"/>
          </w:tcPr>
          <w:p w14:paraId="70FC8D2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^3.26.1</w:t>
            </w:r>
          </w:p>
        </w:tc>
        <w:tc>
          <w:tcPr>
            <w:tcW w:w="3000" w:type="dxa"/>
          </w:tcPr>
          <w:p w14:paraId="23BFAF2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富文本编辑器（分组笔记）</w:t>
            </w:r>
          </w:p>
        </w:tc>
      </w:tr>
      <w:tr w:rsidR="00341610" w14:paraId="2CCF2B9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ABE0CC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Dexie.js</w:t>
            </w:r>
          </w:p>
        </w:tc>
        <w:tc>
          <w:tcPr>
            <w:tcW w:w="3000" w:type="dxa"/>
          </w:tcPr>
          <w:p w14:paraId="77FE10A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^4.4.3</w:t>
            </w:r>
          </w:p>
        </w:tc>
        <w:tc>
          <w:tcPr>
            <w:tcW w:w="3000" w:type="dxa"/>
          </w:tcPr>
          <w:p w14:paraId="68D0C98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封装</w:t>
            </w:r>
          </w:p>
        </w:tc>
      </w:tr>
      <w:tr w:rsidR="00341610" w14:paraId="77F014C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2C8E008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DOMPurify</w:t>
            </w:r>
            <w:proofErr w:type="spellEnd"/>
          </w:p>
        </w:tc>
        <w:tc>
          <w:tcPr>
            <w:tcW w:w="3000" w:type="dxa"/>
          </w:tcPr>
          <w:p w14:paraId="0F475D0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^3.4.8</w:t>
            </w:r>
          </w:p>
        </w:tc>
        <w:tc>
          <w:tcPr>
            <w:tcW w:w="3000" w:type="dxa"/>
          </w:tcPr>
          <w:p w14:paraId="3FC8083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HTML 内容净化</w:t>
            </w:r>
          </w:p>
        </w:tc>
      </w:tr>
      <w:tr w:rsidR="00341610" w14:paraId="4AEA0A3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5AC8C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nanoid</w:t>
            </w:r>
            <w:proofErr w:type="spellEnd"/>
          </w:p>
        </w:tc>
        <w:tc>
          <w:tcPr>
            <w:tcW w:w="3000" w:type="dxa"/>
          </w:tcPr>
          <w:p w14:paraId="45D4444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^5.1.11</w:t>
            </w:r>
          </w:p>
        </w:tc>
        <w:tc>
          <w:tcPr>
            <w:tcW w:w="3000" w:type="dxa"/>
          </w:tcPr>
          <w:p w14:paraId="7B4CC33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ID 生成（12 位随机字符串）</w:t>
            </w:r>
          </w:p>
        </w:tc>
      </w:tr>
    </w:tbl>
    <w:p w14:paraId="0F97D0B5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2.2 构建与工具链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30E0C48C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4E2E5D9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3000" w:type="dxa"/>
            <w:shd w:val="solid" w:color="E5E7EB" w:fill="auto"/>
          </w:tcPr>
          <w:p w14:paraId="63CA09C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3000" w:type="dxa"/>
            <w:shd w:val="solid" w:color="E5E7EB" w:fill="auto"/>
          </w:tcPr>
          <w:p w14:paraId="58E6FF6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341610" w14:paraId="2745DD0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9E0F63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3000" w:type="dxa"/>
          </w:tcPr>
          <w:p w14:paraId="06518CA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^8.0.16</w:t>
            </w:r>
          </w:p>
        </w:tc>
        <w:tc>
          <w:tcPr>
            <w:tcW w:w="3000" w:type="dxa"/>
          </w:tcPr>
          <w:p w14:paraId="018D5D6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构建工具 + 开发服务器</w:t>
            </w:r>
          </w:p>
        </w:tc>
      </w:tr>
      <w:tr w:rsidR="00341610" w14:paraId="42AF373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3CA1B2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</w:p>
        </w:tc>
        <w:tc>
          <w:tcPr>
            <w:tcW w:w="3000" w:type="dxa"/>
          </w:tcPr>
          <w:p w14:paraId="3713F45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^4.1.8</w:t>
            </w:r>
          </w:p>
        </w:tc>
        <w:tc>
          <w:tcPr>
            <w:tcW w:w="3000" w:type="dxa"/>
          </w:tcPr>
          <w:p w14:paraId="139127C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单元测试框架</w:t>
            </w:r>
          </w:p>
        </w:tc>
      </w:tr>
      <w:tr w:rsidR="00341610" w14:paraId="35EE522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6E6D901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</w:p>
        </w:tc>
        <w:tc>
          <w:tcPr>
            <w:tcW w:w="3000" w:type="dxa"/>
          </w:tcPr>
          <w:p w14:paraId="711FDDE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^10.4.1</w:t>
            </w:r>
          </w:p>
        </w:tc>
        <w:tc>
          <w:tcPr>
            <w:tcW w:w="3000" w:type="dxa"/>
          </w:tcPr>
          <w:p w14:paraId="6E906E8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代码规范检查</w:t>
            </w:r>
          </w:p>
        </w:tc>
      </w:tr>
      <w:tr w:rsidR="00341610" w14:paraId="1F222B2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2D31CF5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PurgeCSS</w:t>
            </w:r>
            <w:proofErr w:type="spellEnd"/>
          </w:p>
        </w:tc>
        <w:tc>
          <w:tcPr>
            <w:tcW w:w="3000" w:type="dxa"/>
          </w:tcPr>
          <w:p w14:paraId="480A949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^8.0.0</w:t>
            </w:r>
          </w:p>
        </w:tc>
        <w:tc>
          <w:tcPr>
            <w:tcW w:w="3000" w:type="dxa"/>
          </w:tcPr>
          <w:p w14:paraId="58F3E19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CSS 无用代码清除</w:t>
            </w:r>
          </w:p>
        </w:tc>
      </w:tr>
      <w:tr w:rsidR="00341610" w14:paraId="7C05A62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CDF6EEE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>-plugin-</w:t>
            </w:r>
            <w:proofErr w:type="spellStart"/>
            <w:r>
              <w:rPr>
                <w:sz w:val="20"/>
                <w:szCs w:val="20"/>
              </w:rPr>
              <w:t>pwa</w:t>
            </w:r>
            <w:proofErr w:type="spellEnd"/>
          </w:p>
        </w:tc>
        <w:tc>
          <w:tcPr>
            <w:tcW w:w="3000" w:type="dxa"/>
          </w:tcPr>
          <w:p w14:paraId="22AF9DE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^1.3.0</w:t>
            </w:r>
          </w:p>
        </w:tc>
        <w:tc>
          <w:tcPr>
            <w:tcW w:w="3000" w:type="dxa"/>
          </w:tcPr>
          <w:p w14:paraId="4649105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PWA Service Worker</w:t>
            </w:r>
          </w:p>
        </w:tc>
      </w:tr>
      <w:tr w:rsidR="00341610" w14:paraId="66EBE2B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FC36B3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3000" w:type="dxa"/>
          </w:tcPr>
          <w:p w14:paraId="06F45F5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00" w:type="dxa"/>
          </w:tcPr>
          <w:p w14:paraId="67F96D8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CI/CD 自动构建与部署</w:t>
            </w:r>
          </w:p>
        </w:tc>
      </w:tr>
      <w:tr w:rsidR="00341610" w14:paraId="17E4645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2650D9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3000" w:type="dxa"/>
          </w:tcPr>
          <w:p w14:paraId="79C78A3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000" w:type="dxa"/>
          </w:tcPr>
          <w:p w14:paraId="770F0FF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AI 辅助开发，代码生成、重构、Bug 修复、文档编写</w:t>
            </w:r>
          </w:p>
        </w:tc>
      </w:tr>
    </w:tbl>
    <w:p w14:paraId="2FEAA0A5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2.3 部署方案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628F3D82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5721AC8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4500" w:type="dxa"/>
            <w:shd w:val="solid" w:color="E5E7EB" w:fill="auto"/>
          </w:tcPr>
          <w:p w14:paraId="41E3FDD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详情</w:t>
            </w:r>
          </w:p>
        </w:tc>
      </w:tr>
      <w:tr w:rsidR="00341610" w14:paraId="52C6EB3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C379AD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部署平台</w:t>
            </w:r>
          </w:p>
        </w:tc>
        <w:tc>
          <w:tcPr>
            <w:tcW w:w="4500" w:type="dxa"/>
          </w:tcPr>
          <w:p w14:paraId="6C3BF22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Pages</w:t>
            </w:r>
          </w:p>
        </w:tc>
      </w:tr>
      <w:tr w:rsidR="00341610" w14:paraId="1588ECB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3B47D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构建命令</w:t>
            </w:r>
          </w:p>
        </w:tc>
        <w:tc>
          <w:tcPr>
            <w:tcW w:w="4500" w:type="dxa"/>
          </w:tcPr>
          <w:p w14:paraId="6140FF24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 build（产出 </w:t>
            </w:r>
            <w:proofErr w:type="spellStart"/>
            <w:r>
              <w:rPr>
                <w:sz w:val="20"/>
                <w:szCs w:val="20"/>
              </w:rPr>
              <w:t>dist</w:t>
            </w:r>
            <w:proofErr w:type="spellEnd"/>
            <w:r>
              <w:rPr>
                <w:sz w:val="20"/>
                <w:szCs w:val="20"/>
              </w:rPr>
              <w:t>/ 目录）</w:t>
            </w:r>
          </w:p>
        </w:tc>
      </w:tr>
      <w:tr w:rsidR="00341610" w14:paraId="45F75A6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0EDB36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部署流程</w:t>
            </w:r>
          </w:p>
        </w:tc>
        <w:tc>
          <w:tcPr>
            <w:tcW w:w="4500" w:type="dxa"/>
          </w:tcPr>
          <w:p w14:paraId="7A08FDA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代码推送 → GitHub Actions 构建 → 部署至 </w:t>
            </w:r>
            <w:proofErr w:type="spellStart"/>
            <w:r>
              <w:rPr>
                <w:sz w:val="20"/>
                <w:szCs w:val="20"/>
              </w:rPr>
              <w:t>gh</w:t>
            </w:r>
            <w:proofErr w:type="spellEnd"/>
            <w:r>
              <w:rPr>
                <w:sz w:val="20"/>
                <w:szCs w:val="20"/>
              </w:rPr>
              <w:t>-pages 分支</w:t>
            </w:r>
          </w:p>
        </w:tc>
      </w:tr>
      <w:tr w:rsidR="00341610" w14:paraId="5C831E6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5371B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访问协议</w:t>
            </w:r>
          </w:p>
        </w:tc>
        <w:tc>
          <w:tcPr>
            <w:tcW w:w="4500" w:type="dxa"/>
          </w:tcPr>
          <w:p w14:paraId="453D521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HTTPS（GitHub Pages 自动提供 SSL 证书）</w:t>
            </w:r>
          </w:p>
        </w:tc>
      </w:tr>
      <w:tr w:rsidR="00341610" w14:paraId="1C1430E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D337F9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缓存策略</w:t>
            </w:r>
          </w:p>
        </w:tc>
        <w:tc>
          <w:tcPr>
            <w:tcW w:w="4500" w:type="dxa"/>
          </w:tcPr>
          <w:p w14:paraId="2BB3641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Service Worker + Workbox，支持离线访问</w:t>
            </w:r>
          </w:p>
        </w:tc>
      </w:tr>
      <w:tr w:rsidR="00341610" w14:paraId="798D641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A4161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PWA 支持</w:t>
            </w:r>
          </w:p>
        </w:tc>
        <w:tc>
          <w:tcPr>
            <w:tcW w:w="4500" w:type="dxa"/>
          </w:tcPr>
          <w:p w14:paraId="2AF0F90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可安装为独立应用，桌面端和</w:t>
            </w:r>
            <w:proofErr w:type="gramStart"/>
            <w:r>
              <w:rPr>
                <w:sz w:val="20"/>
                <w:szCs w:val="20"/>
              </w:rPr>
              <w:t>移动端均可</w:t>
            </w:r>
            <w:proofErr w:type="gramEnd"/>
            <w:r>
              <w:rPr>
                <w:sz w:val="20"/>
                <w:szCs w:val="20"/>
              </w:rPr>
              <w:t>添加到主屏幕</w:t>
            </w:r>
          </w:p>
        </w:tc>
      </w:tr>
    </w:tbl>
    <w:p w14:paraId="4046BB0D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2.4 后端技术</w:t>
      </w:r>
      <w:proofErr w:type="gramStart"/>
      <w:r>
        <w:rPr>
          <w:b/>
          <w:bCs/>
        </w:rPr>
        <w:t>栈</w:t>
      </w:r>
      <w:proofErr w:type="gramEnd"/>
      <w:r>
        <w:rPr>
          <w:b/>
          <w:bCs/>
        </w:rPr>
        <w:t>（规划中）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5CC5EDF3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7482A7C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技术</w:t>
            </w:r>
          </w:p>
        </w:tc>
        <w:tc>
          <w:tcPr>
            <w:tcW w:w="4500" w:type="dxa"/>
            <w:shd w:val="solid" w:color="E5E7EB" w:fill="auto"/>
          </w:tcPr>
          <w:p w14:paraId="536B772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341610" w14:paraId="2524FA6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0466FA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500" w:type="dxa"/>
          </w:tcPr>
          <w:p w14:paraId="193519A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开源 Firebase 替代方案，提供数据库、认证、实时订阅、存储</w:t>
            </w:r>
          </w:p>
        </w:tc>
      </w:tr>
      <w:tr w:rsidR="00341610" w14:paraId="7DF0BFA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6A7DF4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4500" w:type="dxa"/>
          </w:tcPr>
          <w:p w14:paraId="412D325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关系型数据库，存储用户数据、书签、分享内容</w:t>
            </w:r>
          </w:p>
        </w:tc>
      </w:tr>
      <w:tr w:rsidR="00341610" w14:paraId="2BEC5C5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7F5E654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4500" w:type="dxa"/>
          </w:tcPr>
          <w:p w14:paraId="4F91EAD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用户认证系统，支持邮箱、第三方 OAuth 登录</w:t>
            </w:r>
          </w:p>
        </w:tc>
      </w:tr>
      <w:tr w:rsidR="00341610" w14:paraId="1960D80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59FE5C1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</w:t>
            </w:r>
          </w:p>
        </w:tc>
        <w:tc>
          <w:tcPr>
            <w:tcW w:w="4500" w:type="dxa"/>
          </w:tcPr>
          <w:p w14:paraId="023DD6A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实时数据同步，多设备状态一致</w:t>
            </w:r>
          </w:p>
        </w:tc>
      </w:tr>
      <w:tr w:rsidR="00341610" w14:paraId="766EF82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34D4F9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Row Level Security</w:t>
            </w:r>
          </w:p>
        </w:tc>
        <w:tc>
          <w:tcPr>
            <w:tcW w:w="4500" w:type="dxa"/>
          </w:tcPr>
          <w:p w14:paraId="37F2BDF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行级安全策略，细粒度数据访问控制</w:t>
            </w:r>
          </w:p>
        </w:tc>
      </w:tr>
    </w:tbl>
    <w:p w14:paraId="1A331CA8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2.5 密码加密方案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30FD2113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35DF11E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步骤</w:t>
            </w:r>
          </w:p>
        </w:tc>
        <w:tc>
          <w:tcPr>
            <w:tcW w:w="4500" w:type="dxa"/>
            <w:shd w:val="solid" w:color="E5E7EB" w:fill="auto"/>
          </w:tcPr>
          <w:p w14:paraId="49BE9F9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6928D2B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9EA98B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1. 密钥派生</w:t>
            </w:r>
          </w:p>
        </w:tc>
        <w:tc>
          <w:tcPr>
            <w:tcW w:w="4500" w:type="dxa"/>
          </w:tcPr>
          <w:p w14:paraId="37F2656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PBKDF2（SHA-256, 100,000 次迭代, 16 字节随机盐）→ 256 位 AES-GCM 密钥</w:t>
            </w:r>
          </w:p>
        </w:tc>
      </w:tr>
      <w:tr w:rsidR="00341610" w14:paraId="767E43D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E27CBE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2. 加密</w:t>
            </w:r>
          </w:p>
        </w:tc>
        <w:tc>
          <w:tcPr>
            <w:tcW w:w="4500" w:type="dxa"/>
          </w:tcPr>
          <w:p w14:paraId="37C75E6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AES-256-GCM 加密（随机 12 字节 IV）</w:t>
            </w:r>
          </w:p>
        </w:tc>
      </w:tr>
      <w:tr w:rsidR="00341610" w14:paraId="7DA9A70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4FCF9C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3. 存储格式</w:t>
            </w:r>
          </w:p>
        </w:tc>
        <w:tc>
          <w:tcPr>
            <w:tcW w:w="4500" w:type="dxa"/>
          </w:tcPr>
          <w:p w14:paraId="58061D94" w14:textId="77777777" w:rsidR="00341610" w:rsidRDefault="00341610" w:rsidP="00163ABE">
            <w:pPr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{ iv</w:t>
            </w:r>
            <w:proofErr w:type="gramEnd"/>
            <w:r>
              <w:rPr>
                <w:sz w:val="20"/>
                <w:szCs w:val="20"/>
              </w:rPr>
              <w:t xml:space="preserve">: </w:t>
            </w:r>
            <w:proofErr w:type="gramStart"/>
            <w:r>
              <w:rPr>
                <w:sz w:val="20"/>
                <w:szCs w:val="20"/>
              </w:rPr>
              <w:t>number[</w:t>
            </w:r>
            <w:proofErr w:type="gramEnd"/>
            <w:r>
              <w:rPr>
                <w:sz w:val="20"/>
                <w:szCs w:val="20"/>
              </w:rPr>
              <w:t xml:space="preserve">], data: </w:t>
            </w:r>
            <w:proofErr w:type="gramStart"/>
            <w:r>
              <w:rPr>
                <w:sz w:val="20"/>
                <w:szCs w:val="20"/>
              </w:rPr>
              <w:t>number[</w:t>
            </w:r>
            <w:proofErr w:type="gramEnd"/>
            <w:r>
              <w:rPr>
                <w:sz w:val="20"/>
                <w:szCs w:val="20"/>
              </w:rPr>
              <w:t xml:space="preserve">], salt: </w:t>
            </w:r>
            <w:proofErr w:type="gramStart"/>
            <w:r>
              <w:rPr>
                <w:sz w:val="20"/>
                <w:szCs w:val="20"/>
              </w:rPr>
              <w:t>number[</w:t>
            </w:r>
            <w:proofErr w:type="gramEnd"/>
            <w:r>
              <w:rPr>
                <w:sz w:val="20"/>
                <w:szCs w:val="20"/>
              </w:rPr>
              <w:t xml:space="preserve">], encrypted: </w:t>
            </w:r>
            <w:proofErr w:type="gramStart"/>
            <w:r>
              <w:rPr>
                <w:sz w:val="20"/>
                <w:szCs w:val="20"/>
              </w:rPr>
              <w:t>true }</w:t>
            </w:r>
            <w:proofErr w:type="gramEnd"/>
          </w:p>
        </w:tc>
      </w:tr>
      <w:tr w:rsidR="00341610" w14:paraId="115BB33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078D54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金丝雀机制</w:t>
            </w:r>
          </w:p>
        </w:tc>
        <w:tc>
          <w:tcPr>
            <w:tcW w:w="4500" w:type="dxa"/>
          </w:tcPr>
          <w:p w14:paraId="669C32F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首次设置主密码时加密固定字符串，后续通过解密验证密码正确性</w:t>
            </w:r>
          </w:p>
        </w:tc>
      </w:tr>
      <w:tr w:rsidR="00341610" w14:paraId="2690AD2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F68F5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自动迁移</w:t>
            </w:r>
          </w:p>
        </w:tc>
        <w:tc>
          <w:tcPr>
            <w:tcW w:w="4500" w:type="dxa"/>
          </w:tcPr>
          <w:p w14:paraId="5EE5879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旧版 base64 密码在首次使用主密码时自动迁移到 AES-GCM</w:t>
            </w:r>
          </w:p>
        </w:tc>
      </w:tr>
    </w:tbl>
    <w:p w14:paraId="174EF168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2.6 数据持久化策略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2675F6E4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4A8FE68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存储</w:t>
            </w:r>
          </w:p>
        </w:tc>
        <w:tc>
          <w:tcPr>
            <w:tcW w:w="3000" w:type="dxa"/>
            <w:shd w:val="solid" w:color="E5E7EB" w:fill="auto"/>
          </w:tcPr>
          <w:p w14:paraId="0D8B379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特性</w:t>
            </w:r>
          </w:p>
        </w:tc>
        <w:tc>
          <w:tcPr>
            <w:tcW w:w="3000" w:type="dxa"/>
            <w:shd w:val="solid" w:color="E5E7EB" w:fill="auto"/>
          </w:tcPr>
          <w:p w14:paraId="30E042F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用途</w:t>
            </w:r>
          </w:p>
        </w:tc>
      </w:tr>
      <w:tr w:rsidR="00341610" w14:paraId="2E24B32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68D57A8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</w:p>
        </w:tc>
        <w:tc>
          <w:tcPr>
            <w:tcW w:w="3000" w:type="dxa"/>
          </w:tcPr>
          <w:p w14:paraId="47687EC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同步写入，5MB 限制</w:t>
            </w:r>
          </w:p>
        </w:tc>
        <w:tc>
          <w:tcPr>
            <w:tcW w:w="3000" w:type="dxa"/>
          </w:tcPr>
          <w:p w14:paraId="0ED5763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主存储，保证 </w:t>
            </w:r>
            <w:proofErr w:type="spellStart"/>
            <w:r>
              <w:rPr>
                <w:sz w:val="20"/>
                <w:szCs w:val="20"/>
              </w:rPr>
              <w:t>beforeunload</w:t>
            </w:r>
            <w:proofErr w:type="spellEnd"/>
            <w:r>
              <w:rPr>
                <w:sz w:val="20"/>
                <w:szCs w:val="20"/>
              </w:rPr>
              <w:t xml:space="preserve"> 安全</w:t>
            </w:r>
          </w:p>
        </w:tc>
      </w:tr>
      <w:tr w:rsidR="00341610" w14:paraId="737BBEE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F8FE0F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</w:p>
        </w:tc>
        <w:tc>
          <w:tcPr>
            <w:tcW w:w="3000" w:type="dxa"/>
          </w:tcPr>
          <w:p w14:paraId="7B37761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异步写入（500ms 防抖），无容量限制</w:t>
            </w:r>
          </w:p>
        </w:tc>
        <w:tc>
          <w:tcPr>
            <w:tcW w:w="3000" w:type="dxa"/>
          </w:tcPr>
          <w:p w14:paraId="19B9443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增强存储，突破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容量瓶颈</w:t>
            </w:r>
          </w:p>
        </w:tc>
      </w:tr>
      <w:tr w:rsidR="00341610" w14:paraId="3D8F07D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56E56D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（规划）</w:t>
            </w:r>
          </w:p>
        </w:tc>
        <w:tc>
          <w:tcPr>
            <w:tcW w:w="3000" w:type="dxa"/>
          </w:tcPr>
          <w:p w14:paraId="39AC743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云端持久化，实时同步</w:t>
            </w:r>
          </w:p>
        </w:tc>
        <w:tc>
          <w:tcPr>
            <w:tcW w:w="3000" w:type="dxa"/>
          </w:tcPr>
          <w:p w14:paraId="27F3584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多设备同步、分享、收藏功能</w:t>
            </w:r>
          </w:p>
        </w:tc>
      </w:tr>
    </w:tbl>
    <w:p w14:paraId="332BBD36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双写策略</w:t>
      </w:r>
      <w:r>
        <w:t xml:space="preserve">：每次保存同时写入 </w:t>
      </w:r>
      <w:proofErr w:type="spellStart"/>
      <w:r>
        <w:t>localStorage</w:t>
      </w:r>
      <w:proofErr w:type="spellEnd"/>
      <w:r>
        <w:t xml:space="preserve"> 和 </w:t>
      </w:r>
      <w:proofErr w:type="spellStart"/>
      <w:r>
        <w:t>IndexedDB</w:t>
      </w:r>
      <w:proofErr w:type="spellEnd"/>
    </w:p>
    <w:p w14:paraId="300683C1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时间戳对齐</w:t>
      </w:r>
      <w:r>
        <w:t>：加载时比较两者时间戳，取较新数据</w:t>
      </w:r>
    </w:p>
    <w:p w14:paraId="04F9535E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云端同步（规划）</w:t>
      </w:r>
      <w:r>
        <w:t xml:space="preserve">：登录后本地数据与 </w:t>
      </w:r>
      <w:proofErr w:type="spellStart"/>
      <w:r>
        <w:t>Supabase</w:t>
      </w:r>
      <w:proofErr w:type="spellEnd"/>
      <w:r>
        <w:t xml:space="preserve"> 云端双向同步，离线操作队列自动合并</w:t>
      </w:r>
    </w:p>
    <w:p w14:paraId="6BFFDEDD" w14:textId="77777777" w:rsidR="00341610" w:rsidRDefault="00341610" w:rsidP="00341610">
      <w:pPr>
        <w:pStyle w:val="3"/>
        <w:spacing w:before="240" w:after="120"/>
        <w:rPr>
          <w:rFonts w:hint="eastAsia"/>
        </w:rPr>
      </w:pPr>
      <w:r>
        <w:rPr>
          <w:b/>
          <w:bCs/>
        </w:rPr>
        <w:t>2.7 代码分包策略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2C668E8B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5215BA72" w14:textId="77777777" w:rsidR="00341610" w:rsidRDefault="00341610" w:rsidP="00163ABE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包名</w:t>
            </w:r>
            <w:proofErr w:type="gramEnd"/>
          </w:p>
        </w:tc>
        <w:tc>
          <w:tcPr>
            <w:tcW w:w="4500" w:type="dxa"/>
            <w:shd w:val="solid" w:color="E5E7EB" w:fill="auto"/>
          </w:tcPr>
          <w:p w14:paraId="269E927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:rsidR="00341610" w14:paraId="42DE7AC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57728C2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>-core</w:t>
            </w:r>
          </w:p>
        </w:tc>
        <w:tc>
          <w:tcPr>
            <w:tcW w:w="4500" w:type="dxa"/>
          </w:tcPr>
          <w:p w14:paraId="7763988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@tiptap/core, pm, starter-kit</w:t>
            </w:r>
          </w:p>
        </w:tc>
      </w:tr>
      <w:tr w:rsidR="00341610" w14:paraId="5D483D7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C19367A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>-extensions</w:t>
            </w:r>
          </w:p>
        </w:tc>
        <w:tc>
          <w:tcPr>
            <w:tcW w:w="4500" w:type="dxa"/>
          </w:tcPr>
          <w:p w14:paraId="1E4BCEC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@tiptap/extension-*</w:t>
            </w:r>
          </w:p>
        </w:tc>
      </w:tr>
      <w:tr w:rsidR="00341610" w14:paraId="5B395C8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76C1A7D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prosemirror</w:t>
            </w:r>
            <w:proofErr w:type="spellEnd"/>
          </w:p>
        </w:tc>
        <w:tc>
          <w:tcPr>
            <w:tcW w:w="4500" w:type="dxa"/>
          </w:tcPr>
          <w:p w14:paraId="4940EFB9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prosemirror</w:t>
            </w:r>
            <w:proofErr w:type="spellEnd"/>
            <w:r>
              <w:rPr>
                <w:sz w:val="20"/>
                <w:szCs w:val="20"/>
              </w:rPr>
              <w:t>-*</w:t>
            </w:r>
          </w:p>
        </w:tc>
      </w:tr>
      <w:tr w:rsidR="00341610" w14:paraId="7F0DD01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29F9C75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dexie</w:t>
            </w:r>
            <w:proofErr w:type="spellEnd"/>
          </w:p>
        </w:tc>
        <w:tc>
          <w:tcPr>
            <w:tcW w:w="4500" w:type="dxa"/>
          </w:tcPr>
          <w:p w14:paraId="0042003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Dexie.js</w:t>
            </w:r>
          </w:p>
        </w:tc>
      </w:tr>
      <w:tr w:rsidR="00341610" w14:paraId="3E7052F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FF49AA2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dompurify</w:t>
            </w:r>
            <w:proofErr w:type="spellEnd"/>
          </w:p>
        </w:tc>
        <w:tc>
          <w:tcPr>
            <w:tcW w:w="4500" w:type="dxa"/>
          </w:tcPr>
          <w:p w14:paraId="75DD1B61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DOMPurify</w:t>
            </w:r>
            <w:proofErr w:type="spellEnd"/>
          </w:p>
        </w:tc>
      </w:tr>
      <w:tr w:rsidR="00341610" w14:paraId="706432E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62BE24F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>-vendor</w:t>
            </w:r>
          </w:p>
        </w:tc>
        <w:tc>
          <w:tcPr>
            <w:tcW w:w="4500" w:type="dxa"/>
          </w:tcPr>
          <w:p w14:paraId="0C95F853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vue</w:t>
            </w:r>
            <w:proofErr w:type="spellEnd"/>
            <w:r>
              <w:rPr>
                <w:sz w:val="20"/>
                <w:szCs w:val="20"/>
              </w:rPr>
              <w:t xml:space="preserve">, @vue/*, </w:t>
            </w:r>
            <w:proofErr w:type="spellStart"/>
            <w:r>
              <w:rPr>
                <w:sz w:val="20"/>
                <w:szCs w:val="20"/>
              </w:rPr>
              <w:t>pinia</w:t>
            </w:r>
            <w:proofErr w:type="spellEnd"/>
          </w:p>
        </w:tc>
      </w:tr>
      <w:tr w:rsidR="00341610" w14:paraId="09DC95F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F02F02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vendor</w:t>
            </w:r>
          </w:p>
        </w:tc>
        <w:tc>
          <w:tcPr>
            <w:tcW w:w="4500" w:type="dxa"/>
          </w:tcPr>
          <w:p w14:paraId="3EC4401E" w14:textId="77777777" w:rsidR="00341610" w:rsidRDefault="00341610" w:rsidP="00163ABE">
            <w:pPr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其他第三方库</w:t>
            </w:r>
            <w:proofErr w:type="gramEnd"/>
          </w:p>
        </w:tc>
      </w:tr>
    </w:tbl>
    <w:p w14:paraId="6E72011D" w14:textId="77777777" w:rsidR="00341610" w:rsidRDefault="00341610" w:rsidP="00341610">
      <w:pPr>
        <w:pBdr>
          <w:bottom w:val="single" w:sz="6" w:space="0" w:color="D1D5DB"/>
        </w:pBdr>
        <w:spacing w:before="200" w:after="200"/>
        <w:rPr>
          <w:rFonts w:hint="eastAsia"/>
        </w:rPr>
      </w:pPr>
    </w:p>
    <w:p w14:paraId="4E0ADBF2" w14:textId="77777777" w:rsidR="00D579F7" w:rsidRPr="00341610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341610">
        <w:rPr>
          <w:b/>
          <w:bCs/>
          <w:sz w:val="28"/>
          <w:szCs w:val="28"/>
        </w:rPr>
        <w:t>八、功能模块设计</w:t>
      </w:r>
    </w:p>
    <w:p w14:paraId="3425C947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1. 书签管理功能</w:t>
      </w:r>
    </w:p>
    <w:p w14:paraId="28A76F4D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数据模型：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5DCC15C1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3A65B3E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3000" w:type="dxa"/>
            <w:shd w:val="solid" w:color="E5E7EB" w:fill="auto"/>
          </w:tcPr>
          <w:p w14:paraId="6AB3004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000" w:type="dxa"/>
            <w:shd w:val="solid" w:color="E5E7EB" w:fill="auto"/>
          </w:tcPr>
          <w:p w14:paraId="701E847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539B54A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96B6F3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</w:tcPr>
          <w:p w14:paraId="2995A21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6C78066C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nanoid</w:t>
            </w:r>
            <w:proofErr w:type="spellEnd"/>
            <w:r>
              <w:rPr>
                <w:sz w:val="20"/>
                <w:szCs w:val="20"/>
              </w:rPr>
              <w:t>(12)，前缀 "b"</w:t>
            </w:r>
          </w:p>
        </w:tc>
      </w:tr>
      <w:tr w:rsidR="00341610" w14:paraId="49D9D95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90C12A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3000" w:type="dxa"/>
          </w:tcPr>
          <w:p w14:paraId="2F33F45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7731BAD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书签标题</w:t>
            </w:r>
          </w:p>
        </w:tc>
      </w:tr>
      <w:tr w:rsidR="00341610" w14:paraId="19315B5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74D06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url</w:t>
            </w:r>
            <w:proofErr w:type="spellEnd"/>
          </w:p>
        </w:tc>
        <w:tc>
          <w:tcPr>
            <w:tcW w:w="3000" w:type="dxa"/>
          </w:tcPr>
          <w:p w14:paraId="2D6ADBE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7783DFE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URL</w:t>
            </w:r>
          </w:p>
        </w:tc>
      </w:tr>
      <w:tr w:rsidR="00341610" w14:paraId="2A1D157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58ACC5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3000" w:type="dxa"/>
          </w:tcPr>
          <w:p w14:paraId="08CDD90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5C0AEC6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用户名</w:t>
            </w:r>
          </w:p>
        </w:tc>
      </w:tr>
      <w:tr w:rsidR="00341610" w14:paraId="51228B2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8CD90C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password</w:t>
            </w:r>
          </w:p>
        </w:tc>
        <w:tc>
          <w:tcPr>
            <w:tcW w:w="3000" w:type="dxa"/>
          </w:tcPr>
          <w:p w14:paraId="4139247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 | object</w:t>
            </w:r>
          </w:p>
        </w:tc>
        <w:tc>
          <w:tcPr>
            <w:tcW w:w="3000" w:type="dxa"/>
          </w:tcPr>
          <w:p w14:paraId="4839168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支持 base64 和 AES-GCM 加密</w:t>
            </w:r>
          </w:p>
        </w:tc>
      </w:tr>
      <w:tr w:rsidR="00341610" w14:paraId="1E64EA7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540CA3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3000" w:type="dxa"/>
          </w:tcPr>
          <w:p w14:paraId="119A1CD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6050FF7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备注</w:t>
            </w:r>
          </w:p>
        </w:tc>
      </w:tr>
      <w:tr w:rsidR="00341610" w14:paraId="61660E1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82E11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icon</w:t>
            </w:r>
          </w:p>
        </w:tc>
        <w:tc>
          <w:tcPr>
            <w:tcW w:w="3000" w:type="dxa"/>
          </w:tcPr>
          <w:p w14:paraId="5801383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41D69D8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自定义图标 URL</w:t>
            </w:r>
          </w:p>
        </w:tc>
      </w:tr>
      <w:tr w:rsidR="00341610" w14:paraId="21671F5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36B41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3000" w:type="dxa"/>
          </w:tcPr>
          <w:p w14:paraId="04A6966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05E4463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所属分类 ID</w:t>
            </w:r>
          </w:p>
        </w:tc>
      </w:tr>
      <w:tr w:rsidR="00341610" w14:paraId="057AD83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2A71FA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parentId</w:t>
            </w:r>
            <w:proofErr w:type="spellEnd"/>
          </w:p>
        </w:tc>
        <w:tc>
          <w:tcPr>
            <w:tcW w:w="3000" w:type="dxa"/>
          </w:tcPr>
          <w:p w14:paraId="536332B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3000" w:type="dxa"/>
          </w:tcPr>
          <w:p w14:paraId="1F9DD82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父书签 ID（支持嵌套）</w:t>
            </w:r>
          </w:p>
        </w:tc>
      </w:tr>
      <w:tr w:rsidR="00341610" w14:paraId="63FB653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4C593B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3000" w:type="dxa"/>
          </w:tcPr>
          <w:p w14:paraId="3AC0B63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00" w:type="dxa"/>
          </w:tcPr>
          <w:p w14:paraId="0E1C051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排列顺序</w:t>
            </w:r>
          </w:p>
        </w:tc>
      </w:tr>
      <w:tr w:rsidR="00341610" w14:paraId="0FB5E7A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E67F655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useCount</w:t>
            </w:r>
            <w:proofErr w:type="spellEnd"/>
          </w:p>
        </w:tc>
        <w:tc>
          <w:tcPr>
            <w:tcW w:w="3000" w:type="dxa"/>
          </w:tcPr>
          <w:p w14:paraId="3561E98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00" w:type="dxa"/>
          </w:tcPr>
          <w:p w14:paraId="0849BBC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使用次数统计</w:t>
            </w:r>
          </w:p>
        </w:tc>
      </w:tr>
      <w:tr w:rsidR="00341610" w14:paraId="19BD974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8414F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attributes</w:t>
            </w:r>
          </w:p>
        </w:tc>
        <w:tc>
          <w:tcPr>
            <w:tcW w:w="3000" w:type="dxa"/>
          </w:tcPr>
          <w:p w14:paraId="7625C6E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Record&lt;string,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000" w:type="dxa"/>
          </w:tcPr>
          <w:p w14:paraId="224DB24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自定义属性</w:t>
            </w:r>
          </w:p>
        </w:tc>
      </w:tr>
    </w:tbl>
    <w:p w14:paraId="196142D5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核心能力：</w:t>
      </w:r>
    </w:p>
    <w:p w14:paraId="434D9628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创建/编辑/删除书签，支持标题、URL、用户名、密码、备注、图标、分类、自定义属性</w:t>
      </w:r>
    </w:p>
    <w:p w14:paraId="12865FE4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自动获取网站 Favicon（通过代理服务）</w:t>
      </w:r>
    </w:p>
    <w:p w14:paraId="48195BC2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自定义图标 URL，支持实时预览</w:t>
      </w:r>
    </w:p>
    <w:p w14:paraId="0FE20895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子书签嵌套：书签可作为其他书签的子项</w:t>
      </w:r>
    </w:p>
    <w:p w14:paraId="6D6FED34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使用频率统计（</w:t>
      </w:r>
      <w:proofErr w:type="spellStart"/>
      <w:r>
        <w:t>useCount</w:t>
      </w:r>
      <w:proofErr w:type="spellEnd"/>
      <w:r>
        <w:t>），支持按使用频率排序</w:t>
      </w:r>
    </w:p>
    <w:p w14:paraId="79EBE31E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双击行内重命名，列表视图行内备注编辑</w:t>
      </w:r>
    </w:p>
    <w:p w14:paraId="6974E038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2. 分组与富文本编辑功能</w:t>
      </w:r>
    </w:p>
    <w:p w14:paraId="43CABAF5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数据模型：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350769C4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5373111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3000" w:type="dxa"/>
            <w:shd w:val="solid" w:color="E5E7EB" w:fill="auto"/>
          </w:tcPr>
          <w:p w14:paraId="006348C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3000" w:type="dxa"/>
            <w:shd w:val="solid" w:color="E5E7EB" w:fill="auto"/>
          </w:tcPr>
          <w:p w14:paraId="7BEC586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3D2DD13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871550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3000" w:type="dxa"/>
          </w:tcPr>
          <w:p w14:paraId="2ED8AD3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4978DFC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"</w:t>
            </w:r>
            <w:proofErr w:type="gramStart"/>
            <w:r>
              <w:rPr>
                <w:sz w:val="20"/>
                <w:szCs w:val="20"/>
              </w:rPr>
              <w:t>sg</w:t>
            </w:r>
            <w:proofErr w:type="gramEnd"/>
            <w:r>
              <w:rPr>
                <w:sz w:val="20"/>
                <w:szCs w:val="20"/>
              </w:rPr>
              <w:t xml:space="preserve">_" + </w:t>
            </w:r>
            <w:proofErr w:type="spellStart"/>
            <w:r>
              <w:rPr>
                <w:sz w:val="20"/>
                <w:szCs w:val="20"/>
              </w:rPr>
              <w:t>nanoid</w:t>
            </w:r>
            <w:proofErr w:type="spellEnd"/>
          </w:p>
        </w:tc>
      </w:tr>
      <w:tr w:rsidR="00341610" w14:paraId="6135C06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C0622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3000" w:type="dxa"/>
          </w:tcPr>
          <w:p w14:paraId="6C835CD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068CC38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分组名称</w:t>
            </w:r>
          </w:p>
        </w:tc>
      </w:tr>
      <w:tr w:rsidR="00341610" w14:paraId="4819DE3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623D9C8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categoryId</w:t>
            </w:r>
            <w:proofErr w:type="spellEnd"/>
          </w:p>
        </w:tc>
        <w:tc>
          <w:tcPr>
            <w:tcW w:w="3000" w:type="dxa"/>
          </w:tcPr>
          <w:p w14:paraId="0866B2B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66E3B16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所属分类 ID</w:t>
            </w:r>
          </w:p>
        </w:tc>
      </w:tr>
      <w:tr w:rsidR="00341610" w14:paraId="3D142AD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6DB77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icon</w:t>
            </w:r>
          </w:p>
        </w:tc>
        <w:tc>
          <w:tcPr>
            <w:tcW w:w="3000" w:type="dxa"/>
          </w:tcPr>
          <w:p w14:paraId="432557B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0AA37D8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自定义图标</w:t>
            </w:r>
          </w:p>
        </w:tc>
      </w:tr>
      <w:tr w:rsidR="00341610" w14:paraId="7439B1D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9BB6E4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order</w:t>
            </w:r>
          </w:p>
        </w:tc>
        <w:tc>
          <w:tcPr>
            <w:tcW w:w="3000" w:type="dxa"/>
          </w:tcPr>
          <w:p w14:paraId="3682E8F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00" w:type="dxa"/>
          </w:tcPr>
          <w:p w14:paraId="573054F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排列顺序</w:t>
            </w:r>
          </w:p>
        </w:tc>
      </w:tr>
      <w:tr w:rsidR="00341610" w14:paraId="6D2A38B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468AB4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attributes</w:t>
            </w:r>
          </w:p>
        </w:tc>
        <w:tc>
          <w:tcPr>
            <w:tcW w:w="3000" w:type="dxa"/>
          </w:tcPr>
          <w:p w14:paraId="1E8057F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Record&lt;string, </w:t>
            </w:r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3000" w:type="dxa"/>
          </w:tcPr>
          <w:p w14:paraId="3CBB013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自定义属性（始终包含 "is-group": true）</w:t>
            </w:r>
          </w:p>
        </w:tc>
      </w:tr>
      <w:tr w:rsidR="00341610" w14:paraId="445B7635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CF15AF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bookmarkIds</w:t>
            </w:r>
            <w:proofErr w:type="spellEnd"/>
          </w:p>
        </w:tc>
        <w:tc>
          <w:tcPr>
            <w:tcW w:w="3000" w:type="dxa"/>
          </w:tcPr>
          <w:p w14:paraId="2E7F9372" w14:textId="77777777" w:rsidR="00341610" w:rsidRDefault="00341610" w:rsidP="00163ABE">
            <w:pPr>
              <w:rPr>
                <w:rFonts w:hint="eastAsia"/>
              </w:rPr>
            </w:pPr>
            <w:proofErr w:type="gramStart"/>
            <w:r>
              <w:rPr>
                <w:sz w:val="20"/>
                <w:szCs w:val="20"/>
              </w:rPr>
              <w:t>string[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000" w:type="dxa"/>
          </w:tcPr>
          <w:p w14:paraId="6F48511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内嵌书签 ID 列表</w:t>
            </w:r>
          </w:p>
        </w:tc>
      </w:tr>
      <w:tr w:rsidR="00341610" w14:paraId="2395D2D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3D2B88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notes</w:t>
            </w:r>
          </w:p>
        </w:tc>
        <w:tc>
          <w:tcPr>
            <w:tcW w:w="3000" w:type="dxa"/>
          </w:tcPr>
          <w:p w14:paraId="45FDF4C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000" w:type="dxa"/>
          </w:tcPr>
          <w:p w14:paraId="3AA33E32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HTML 内容</w:t>
            </w:r>
          </w:p>
        </w:tc>
      </w:tr>
      <w:tr w:rsidR="00341610" w14:paraId="77039A8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5C6514E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3000" w:type="dxa"/>
          </w:tcPr>
          <w:p w14:paraId="6429F6F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00" w:type="dxa"/>
          </w:tcPr>
          <w:p w14:paraId="38F3AB6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最后更新时间</w:t>
            </w:r>
          </w:p>
        </w:tc>
      </w:tr>
      <w:tr w:rsidR="00341610" w14:paraId="5029E511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4C46DE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useCount</w:t>
            </w:r>
            <w:proofErr w:type="spellEnd"/>
          </w:p>
        </w:tc>
        <w:tc>
          <w:tcPr>
            <w:tcW w:w="3000" w:type="dxa"/>
          </w:tcPr>
          <w:p w14:paraId="6947AF6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number</w:t>
            </w:r>
          </w:p>
        </w:tc>
        <w:tc>
          <w:tcPr>
            <w:tcW w:w="3000" w:type="dxa"/>
          </w:tcPr>
          <w:p w14:paraId="7E20ECD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使用次数统计</w:t>
            </w:r>
          </w:p>
        </w:tc>
      </w:tr>
    </w:tbl>
    <w:p w14:paraId="7245A09A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核心能力：</w:t>
      </w:r>
    </w:p>
    <w:p w14:paraId="742F3592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proofErr w:type="spellStart"/>
      <w:r>
        <w:t>TipTap</w:t>
      </w:r>
      <w:proofErr w:type="spellEnd"/>
      <w:r>
        <w:t xml:space="preserve"> 编辑器支持：粗体、下划线、删除线、行内代码、标题（H1–H3）、有序/无序列表、任务列表、9 种文字颜色</w:t>
      </w:r>
    </w:p>
    <w:p w14:paraId="5227052B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内嵌书签卡片：通过拖拽或 @提及 将书签以卡片形式嵌入编辑器</w:t>
      </w:r>
    </w:p>
    <w:p w14:paraId="3DFE2873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跨分组引用：通过 #提及 插入其他分组的引用卡片</w:t>
      </w:r>
    </w:p>
    <w:p w14:paraId="5A6297D8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分组聚焦模式：进入后显示侧边格式化工具栏</w:t>
      </w:r>
    </w:p>
    <w:p w14:paraId="13683208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撤销/重做：每分组独立</w:t>
      </w:r>
      <w:proofErr w:type="gramStart"/>
      <w:r>
        <w:t>栈</w:t>
      </w:r>
      <w:proofErr w:type="gramEnd"/>
      <w:r>
        <w:t xml:space="preserve">，最多 20 </w:t>
      </w:r>
      <w:proofErr w:type="gramStart"/>
      <w:r>
        <w:t>个</w:t>
      </w:r>
      <w:proofErr w:type="gramEnd"/>
      <w:r>
        <w:t>快照，500ms 防抖窗口合并连续编辑</w:t>
      </w:r>
    </w:p>
    <w:p w14:paraId="1F541A5A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3. 拖拽与交互功能</w:t>
      </w:r>
    </w:p>
    <w:p w14:paraId="7883A012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桌面端拖放（10+ 种目标）：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6562C099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6CA0C74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拖放场景</w:t>
            </w:r>
          </w:p>
        </w:tc>
        <w:tc>
          <w:tcPr>
            <w:tcW w:w="4500" w:type="dxa"/>
            <w:shd w:val="solid" w:color="E5E7EB" w:fill="auto"/>
          </w:tcPr>
          <w:p w14:paraId="6F09C8A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效果</w:t>
            </w:r>
          </w:p>
        </w:tc>
      </w:tr>
      <w:tr w:rsidR="00341610" w14:paraId="3DDD030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8838E0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→ 分组体</w:t>
            </w:r>
          </w:p>
        </w:tc>
        <w:tc>
          <w:tcPr>
            <w:tcW w:w="4500" w:type="dxa"/>
          </w:tcPr>
          <w:p w14:paraId="09EC008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在光标位置插入内嵌卡片</w:t>
            </w:r>
          </w:p>
        </w:tc>
      </w:tr>
      <w:tr w:rsidR="00341610" w14:paraId="0122A3C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2CAD28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→ 分组头部</w:t>
            </w:r>
          </w:p>
        </w:tc>
        <w:tc>
          <w:tcPr>
            <w:tcW w:w="4500" w:type="dxa"/>
          </w:tcPr>
          <w:p w14:paraId="19FC5A5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与分组交换排列顺序</w:t>
            </w:r>
          </w:p>
        </w:tc>
      </w:tr>
      <w:tr w:rsidR="00341610" w14:paraId="5B81190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8F10F6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→ 书签</w:t>
            </w:r>
          </w:p>
        </w:tc>
        <w:tc>
          <w:tcPr>
            <w:tcW w:w="4500" w:type="dxa"/>
          </w:tcPr>
          <w:p w14:paraId="42E80E8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同级交换顺序</w:t>
            </w:r>
          </w:p>
        </w:tc>
      </w:tr>
      <w:tr w:rsidR="00341610" w14:paraId="23BAE9F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2AB1A7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分组 → 分组体</w:t>
            </w:r>
          </w:p>
        </w:tc>
        <w:tc>
          <w:tcPr>
            <w:tcW w:w="4500" w:type="dxa"/>
          </w:tcPr>
          <w:p w14:paraId="7921E0D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插入分组引用卡片</w:t>
            </w:r>
          </w:p>
        </w:tc>
      </w:tr>
      <w:tr w:rsidR="00341610" w14:paraId="06FC4BA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4AE046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分组 → 分组头部</w:t>
            </w:r>
          </w:p>
        </w:tc>
        <w:tc>
          <w:tcPr>
            <w:tcW w:w="4500" w:type="dxa"/>
          </w:tcPr>
          <w:p w14:paraId="32EB467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交换排列顺序</w:t>
            </w:r>
          </w:p>
        </w:tc>
      </w:tr>
      <w:tr w:rsidR="00341610" w14:paraId="7B59EFB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7EE42F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→ 详情面板</w:t>
            </w:r>
          </w:p>
        </w:tc>
        <w:tc>
          <w:tcPr>
            <w:tcW w:w="4500" w:type="dxa"/>
          </w:tcPr>
          <w:p w14:paraId="2A8CEC8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添加到预览面板</w:t>
            </w:r>
          </w:p>
        </w:tc>
      </w:tr>
      <w:tr w:rsidR="00341610" w14:paraId="3DA34E9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44E646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 → 卡片网格（从分组）</w:t>
            </w:r>
          </w:p>
        </w:tc>
        <w:tc>
          <w:tcPr>
            <w:tcW w:w="4500" w:type="dxa"/>
          </w:tcPr>
          <w:p w14:paraId="0E6E6EF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从分组移除</w:t>
            </w:r>
          </w:p>
        </w:tc>
      </w:tr>
      <w:tr w:rsidR="00341610" w14:paraId="62E0558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0A1F4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书签 → </w:t>
            </w:r>
            <w:proofErr w:type="gramStart"/>
            <w:r>
              <w:rPr>
                <w:sz w:val="20"/>
                <w:szCs w:val="20"/>
              </w:rPr>
              <w:t>侧边栏分类</w:t>
            </w:r>
            <w:proofErr w:type="gramEnd"/>
          </w:p>
        </w:tc>
        <w:tc>
          <w:tcPr>
            <w:tcW w:w="4500" w:type="dxa"/>
          </w:tcPr>
          <w:p w14:paraId="485E409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更改分类</w:t>
            </w:r>
          </w:p>
        </w:tc>
      </w:tr>
      <w:tr w:rsidR="00341610" w14:paraId="2AB2FF5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33E7EE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分类项拖拽</w:t>
            </w:r>
          </w:p>
        </w:tc>
        <w:tc>
          <w:tcPr>
            <w:tcW w:w="4500" w:type="dxa"/>
          </w:tcPr>
          <w:p w14:paraId="1F98243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重新排列分类顺序</w:t>
            </w:r>
          </w:p>
        </w:tc>
      </w:tr>
      <w:tr w:rsidR="00341610" w14:paraId="3282931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FFA9BE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详情面板内拖拽</w:t>
            </w:r>
          </w:p>
        </w:tc>
        <w:tc>
          <w:tcPr>
            <w:tcW w:w="4500" w:type="dxa"/>
          </w:tcPr>
          <w:p w14:paraId="3C3AB01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面板内卡片重排</w:t>
            </w:r>
          </w:p>
        </w:tc>
      </w:tr>
    </w:tbl>
    <w:p w14:paraId="565285D1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移动端拖拽排序：</w:t>
      </w:r>
    </w:p>
    <w:p w14:paraId="36E48B4D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纯原生 pointer events 实现，iOS 原生风格</w:t>
      </w:r>
    </w:p>
    <w:p w14:paraId="78C0E3C8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原元素 position: fixed 跟手移动，无克隆体</w:t>
      </w:r>
    </w:p>
    <w:p w14:paraId="1AEF758E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仅 Y 轴移动，X 轴锁定</w:t>
      </w:r>
    </w:p>
    <w:p w14:paraId="6F7D92D6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边缘自动滚动：靠近容器边缘 60px 内自动滚动</w:t>
      </w:r>
    </w:p>
    <w:p w14:paraId="3F771C2B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4. 安全与加密功能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1E8BA3DC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5780845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模式</w:t>
            </w:r>
          </w:p>
        </w:tc>
        <w:tc>
          <w:tcPr>
            <w:tcW w:w="3000" w:type="dxa"/>
            <w:shd w:val="solid" w:color="E5E7EB" w:fill="auto"/>
          </w:tcPr>
          <w:p w14:paraId="7862254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加密方式</w:t>
            </w:r>
          </w:p>
        </w:tc>
        <w:tc>
          <w:tcPr>
            <w:tcW w:w="3000" w:type="dxa"/>
            <w:shd w:val="solid" w:color="E5E7EB" w:fill="auto"/>
          </w:tcPr>
          <w:p w14:paraId="683D9BB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适用场景</w:t>
            </w:r>
          </w:p>
        </w:tc>
      </w:tr>
      <w:tr w:rsidR="00341610" w14:paraId="42834A2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E19E35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无主密码</w:t>
            </w:r>
          </w:p>
        </w:tc>
        <w:tc>
          <w:tcPr>
            <w:tcW w:w="3000" w:type="dxa"/>
          </w:tcPr>
          <w:p w14:paraId="7234930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base64 编码</w:t>
            </w:r>
          </w:p>
        </w:tc>
        <w:tc>
          <w:tcPr>
            <w:tcW w:w="3000" w:type="dxa"/>
          </w:tcPr>
          <w:p w14:paraId="65F9FD9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默认模式，低安全性</w:t>
            </w:r>
          </w:p>
        </w:tc>
      </w:tr>
      <w:tr w:rsidR="00341610" w14:paraId="06C01C0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C1678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主密码模式</w:t>
            </w:r>
          </w:p>
        </w:tc>
        <w:tc>
          <w:tcPr>
            <w:tcW w:w="3000" w:type="dxa"/>
          </w:tcPr>
          <w:p w14:paraId="33AD955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AES-256-GCM + PBKDF2</w:t>
            </w:r>
          </w:p>
        </w:tc>
        <w:tc>
          <w:tcPr>
            <w:tcW w:w="3000" w:type="dxa"/>
          </w:tcPr>
          <w:p w14:paraId="2545EDC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高安全性加密存储</w:t>
            </w:r>
          </w:p>
        </w:tc>
      </w:tr>
      <w:tr w:rsidR="00341610" w14:paraId="3944D17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300E50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自动迁移</w:t>
            </w:r>
          </w:p>
        </w:tc>
        <w:tc>
          <w:tcPr>
            <w:tcW w:w="3000" w:type="dxa"/>
          </w:tcPr>
          <w:p w14:paraId="245E3FB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检测 base64 → 转 AES-GCM</w:t>
            </w:r>
          </w:p>
        </w:tc>
        <w:tc>
          <w:tcPr>
            <w:tcW w:w="3000" w:type="dxa"/>
          </w:tcPr>
          <w:p w14:paraId="4EC0107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首次使用主密码时自动升级</w:t>
            </w:r>
          </w:p>
        </w:tc>
      </w:tr>
    </w:tbl>
    <w:p w14:paraId="202598F4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金丝雀机制：</w:t>
      </w:r>
    </w:p>
    <w:p w14:paraId="5D699BBC" w14:textId="77777777" w:rsidR="00341610" w:rsidRDefault="00341610" w:rsidP="00341610">
      <w:pPr>
        <w:pStyle w:val="a4"/>
        <w:numPr>
          <w:ilvl w:val="0"/>
          <w:numId w:val="7"/>
        </w:numPr>
        <w:spacing w:after="60"/>
        <w:rPr>
          <w:rFonts w:hint="eastAsia"/>
        </w:rPr>
      </w:pPr>
      <w:r>
        <w:rPr>
          <w:b/>
          <w:bCs/>
        </w:rPr>
        <w:t>首次设置主密码</w:t>
      </w:r>
      <w:r>
        <w:t>：加密固定字符串 "linkvault_canary_v1"，存储金丝雀密文</w:t>
      </w:r>
    </w:p>
    <w:p w14:paraId="378865FF" w14:textId="77777777" w:rsidR="00341610" w:rsidRDefault="00341610" w:rsidP="00341610">
      <w:pPr>
        <w:pStyle w:val="a4"/>
        <w:numPr>
          <w:ilvl w:val="0"/>
          <w:numId w:val="7"/>
        </w:numPr>
        <w:spacing w:after="60"/>
        <w:rPr>
          <w:rFonts w:hint="eastAsia"/>
        </w:rPr>
      </w:pPr>
      <w:r>
        <w:rPr>
          <w:b/>
          <w:bCs/>
        </w:rPr>
        <w:t>验证主密码</w:t>
      </w:r>
      <w:r>
        <w:t>：尝试解密金丝雀，成功则密码正确</w:t>
      </w:r>
    </w:p>
    <w:p w14:paraId="06BDB44B" w14:textId="77777777" w:rsidR="00341610" w:rsidRDefault="00341610" w:rsidP="00341610">
      <w:pPr>
        <w:pStyle w:val="a4"/>
        <w:numPr>
          <w:ilvl w:val="0"/>
          <w:numId w:val="7"/>
        </w:numPr>
        <w:spacing w:after="60"/>
        <w:rPr>
          <w:rFonts w:hint="eastAsia"/>
        </w:rPr>
      </w:pPr>
      <w:r>
        <w:rPr>
          <w:b/>
          <w:bCs/>
        </w:rPr>
        <w:t>兜底验证</w:t>
      </w:r>
      <w:r>
        <w:t>：若金丝雀不存在，尝试解密</w:t>
      </w:r>
      <w:proofErr w:type="gramStart"/>
      <w:r>
        <w:t>任意已</w:t>
      </w:r>
      <w:proofErr w:type="gramEnd"/>
      <w:r>
        <w:t>加密书签的密码</w:t>
      </w:r>
    </w:p>
    <w:p w14:paraId="36BA4DC1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5. 数据导入导出与分享功能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47C3485B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2445BAE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  <w:tc>
          <w:tcPr>
            <w:tcW w:w="4500" w:type="dxa"/>
            <w:shd w:val="solid" w:color="E5E7EB" w:fill="auto"/>
          </w:tcPr>
          <w:p w14:paraId="22202F4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实现</w:t>
            </w:r>
          </w:p>
        </w:tc>
      </w:tr>
      <w:tr w:rsidR="00341610" w14:paraId="226ECFF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BBAB6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JSON 导出</w:t>
            </w:r>
          </w:p>
        </w:tc>
        <w:tc>
          <w:tcPr>
            <w:tcW w:w="4500" w:type="dxa"/>
          </w:tcPr>
          <w:p w14:paraId="1FABF1F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生成带日期戳的 JSON 文件下载</w:t>
            </w:r>
          </w:p>
        </w:tc>
      </w:tr>
      <w:tr w:rsidR="00341610" w14:paraId="624142C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02C65B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JSON 导入</w:t>
            </w:r>
          </w:p>
        </w:tc>
        <w:tc>
          <w:tcPr>
            <w:tcW w:w="4500" w:type="dxa"/>
          </w:tcPr>
          <w:p w14:paraId="1247A994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FileReader</w:t>
            </w:r>
            <w:proofErr w:type="spellEnd"/>
            <w:r>
              <w:rPr>
                <w:sz w:val="20"/>
                <w:szCs w:val="20"/>
              </w:rPr>
              <w:t xml:space="preserve"> 读取 + 结构校验 + 导入前自动备份</w:t>
            </w:r>
          </w:p>
        </w:tc>
      </w:tr>
      <w:tr w:rsidR="00341610" w14:paraId="75B7A18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CAC502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分组分享</w:t>
            </w:r>
          </w:p>
        </w:tc>
        <w:tc>
          <w:tcPr>
            <w:tcW w:w="4500" w:type="dxa"/>
          </w:tcPr>
          <w:p w14:paraId="798B729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编码为 base64 URL Hash（#share=...），自动剥离密码和用户名</w:t>
            </w:r>
          </w:p>
        </w:tc>
      </w:tr>
      <w:tr w:rsidR="00341610" w14:paraId="0756572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0BDC64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URL 导入</w:t>
            </w:r>
          </w:p>
        </w:tc>
        <w:tc>
          <w:tcPr>
            <w:tcW w:w="4500" w:type="dxa"/>
          </w:tcPr>
          <w:p w14:paraId="2B6CC88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页面加载时检测 #share= Hash，自动导入</w:t>
            </w:r>
          </w:p>
        </w:tc>
      </w:tr>
      <w:tr w:rsidR="00341610" w14:paraId="43798D8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65A917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数据重置</w:t>
            </w:r>
          </w:p>
        </w:tc>
        <w:tc>
          <w:tcPr>
            <w:tcW w:w="4500" w:type="dxa"/>
          </w:tcPr>
          <w:p w14:paraId="2B8C613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清空所有数据恢复默认值</w:t>
            </w:r>
          </w:p>
        </w:tc>
      </w:tr>
      <w:tr w:rsidR="00341610" w14:paraId="35F9985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936A5F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云端分享（规划）</w:t>
            </w:r>
          </w:p>
        </w:tc>
        <w:tc>
          <w:tcPr>
            <w:tcW w:w="4500" w:type="dxa"/>
          </w:tcPr>
          <w:p w14:paraId="3089EA9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基于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的持久化分享链接，支持访问统计</w:t>
            </w:r>
          </w:p>
        </w:tc>
      </w:tr>
    </w:tbl>
    <w:p w14:paraId="43563A9D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6. 搜索与筛选功能</w:t>
      </w:r>
    </w:p>
    <w:p w14:paraId="5E138049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全文搜索</w:t>
      </w:r>
      <w:r>
        <w:t>：覆盖书签标题、URL、备注、用户名、自定义属性名称</w:t>
      </w:r>
    </w:p>
    <w:p w14:paraId="2D2D55E6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分组搜索</w:t>
      </w:r>
      <w:r>
        <w:t>：包含子书签的标题和 URL</w:t>
      </w:r>
    </w:p>
    <w:p w14:paraId="3F45292E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自定义属性筛选</w:t>
      </w:r>
      <w:r>
        <w:t>：支持包含/排除两种筛选模式</w:t>
      </w:r>
    </w:p>
    <w:p w14:paraId="5B498E45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搜索防抖</w:t>
      </w:r>
      <w:r>
        <w:t>：300ms 防</w:t>
      </w:r>
      <w:proofErr w:type="gramStart"/>
      <w:r>
        <w:t>抖避免</w:t>
      </w:r>
      <w:proofErr w:type="gramEnd"/>
      <w:r>
        <w:t>频繁计算</w:t>
      </w:r>
    </w:p>
    <w:p w14:paraId="2FE3CEA0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7. 主题与布局功能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5DF1A304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517A96A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4500" w:type="dxa"/>
            <w:shd w:val="solid" w:color="E5E7EB" w:fill="auto"/>
          </w:tcPr>
          <w:p w14:paraId="66F19BC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选项</w:t>
            </w:r>
          </w:p>
        </w:tc>
      </w:tr>
      <w:tr w:rsidR="00341610" w14:paraId="268F44D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A07B11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明暗模式</w:t>
            </w:r>
          </w:p>
        </w:tc>
        <w:tc>
          <w:tcPr>
            <w:tcW w:w="4500" w:type="dxa"/>
          </w:tcPr>
          <w:p w14:paraId="3422652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明亮 / 暗色 / 跟随系统</w:t>
            </w:r>
          </w:p>
        </w:tc>
      </w:tr>
      <w:tr w:rsidR="00341610" w14:paraId="1DD778E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14FA98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主题风格</w:t>
            </w:r>
          </w:p>
        </w:tc>
        <w:tc>
          <w:tcPr>
            <w:tcW w:w="4500" w:type="dxa"/>
          </w:tcPr>
          <w:p w14:paraId="4827118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效率（premium）/ 舒适（comfortable）</w:t>
            </w:r>
          </w:p>
        </w:tc>
      </w:tr>
      <w:tr w:rsidR="00341610" w14:paraId="36A4D545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E46E79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布局</w:t>
            </w:r>
          </w:p>
        </w:tc>
        <w:tc>
          <w:tcPr>
            <w:tcW w:w="4500" w:type="dxa"/>
          </w:tcPr>
          <w:p w14:paraId="3130C29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网格视图（桌面端）/ 列表视图（移动端）</w:t>
            </w:r>
          </w:p>
        </w:tc>
      </w:tr>
      <w:tr w:rsidR="00341610" w14:paraId="29CA495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C96926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虚拟滚动</w:t>
            </w:r>
          </w:p>
        </w:tc>
        <w:tc>
          <w:tcPr>
            <w:tcW w:w="4500" w:type="dxa"/>
          </w:tcPr>
          <w:p w14:paraId="677C620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项目数超过 100 项时自动激活，5 </w:t>
            </w:r>
            <w:proofErr w:type="gramStart"/>
            <w:r>
              <w:rPr>
                <w:sz w:val="20"/>
                <w:szCs w:val="20"/>
              </w:rPr>
              <w:t>项预渲染</w:t>
            </w:r>
            <w:proofErr w:type="gramEnd"/>
            <w:r>
              <w:rPr>
                <w:sz w:val="20"/>
                <w:szCs w:val="20"/>
              </w:rPr>
              <w:t>缓冲</w:t>
            </w:r>
          </w:p>
        </w:tc>
      </w:tr>
    </w:tbl>
    <w:p w14:paraId="506C666C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8. 批量操作功能</w:t>
      </w:r>
    </w:p>
    <w:p w14:paraId="69A21293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进入批量模式后显示复选框</w:t>
      </w:r>
    </w:p>
    <w:p w14:paraId="09AF8D56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proofErr w:type="spellStart"/>
      <w:r>
        <w:t>Ctrl+A</w:t>
      </w:r>
      <w:proofErr w:type="spellEnd"/>
      <w:r>
        <w:t xml:space="preserve"> </w:t>
      </w:r>
      <w:proofErr w:type="gramStart"/>
      <w:r>
        <w:t>全选所有</w:t>
      </w:r>
      <w:proofErr w:type="gramEnd"/>
      <w:r>
        <w:t>可见项</w:t>
      </w:r>
    </w:p>
    <w:p w14:paraId="2ECDE05A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批量删除（带</w:t>
      </w:r>
      <w:proofErr w:type="gramStart"/>
      <w:r>
        <w:t>确认弹窗和</w:t>
      </w:r>
      <w:proofErr w:type="gramEnd"/>
      <w:r>
        <w:t>撤销支持）</w:t>
      </w:r>
    </w:p>
    <w:p w14:paraId="2B24BACF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t>批量移动到分类</w:t>
      </w:r>
    </w:p>
    <w:p w14:paraId="3B1F5012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9. 键盘快捷键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062E6795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3B4F973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快捷键</w:t>
            </w:r>
          </w:p>
        </w:tc>
        <w:tc>
          <w:tcPr>
            <w:tcW w:w="4500" w:type="dxa"/>
            <w:shd w:val="solid" w:color="E5E7EB" w:fill="auto"/>
          </w:tcPr>
          <w:p w14:paraId="7768AFD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功能</w:t>
            </w:r>
          </w:p>
        </w:tc>
      </w:tr>
      <w:tr w:rsidR="00341610" w14:paraId="2444EE4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D487381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Ctrl+K</w:t>
            </w:r>
            <w:proofErr w:type="spellEnd"/>
          </w:p>
        </w:tc>
        <w:tc>
          <w:tcPr>
            <w:tcW w:w="4500" w:type="dxa"/>
          </w:tcPr>
          <w:p w14:paraId="1F83F46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聚焦搜索框</w:t>
            </w:r>
          </w:p>
        </w:tc>
      </w:tr>
      <w:tr w:rsidR="00341610" w14:paraId="72BD056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3755311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Ctrl+N</w:t>
            </w:r>
            <w:proofErr w:type="spellEnd"/>
          </w:p>
        </w:tc>
        <w:tc>
          <w:tcPr>
            <w:tcW w:w="4500" w:type="dxa"/>
          </w:tcPr>
          <w:p w14:paraId="470054A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新建书签</w:t>
            </w:r>
          </w:p>
        </w:tc>
      </w:tr>
      <w:tr w:rsidR="00341610" w14:paraId="5A8E455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8842B3C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Ctrl+B</w:t>
            </w:r>
            <w:proofErr w:type="spellEnd"/>
          </w:p>
        </w:tc>
        <w:tc>
          <w:tcPr>
            <w:tcW w:w="4500" w:type="dxa"/>
          </w:tcPr>
          <w:p w14:paraId="617B844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编辑器切换粗体</w:t>
            </w:r>
          </w:p>
        </w:tc>
      </w:tr>
      <w:tr w:rsidR="00341610" w14:paraId="0714DBEF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F0751F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Ctrl+Shift+1/2/3</w:t>
            </w:r>
          </w:p>
        </w:tc>
        <w:tc>
          <w:tcPr>
            <w:tcW w:w="4500" w:type="dxa"/>
          </w:tcPr>
          <w:p w14:paraId="76DFE9A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设置 H1/H2/H3</w:t>
            </w:r>
          </w:p>
        </w:tc>
      </w:tr>
      <w:tr w:rsidR="00341610" w14:paraId="2A988FA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6460EF4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Ctrl+Z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Ctrl+Y</w:t>
            </w:r>
            <w:proofErr w:type="spellEnd"/>
          </w:p>
        </w:tc>
        <w:tc>
          <w:tcPr>
            <w:tcW w:w="4500" w:type="dxa"/>
          </w:tcPr>
          <w:p w14:paraId="08B88A2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撤销 / 重做</w:t>
            </w:r>
          </w:p>
        </w:tc>
      </w:tr>
      <w:tr w:rsidR="00341610" w14:paraId="269336B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9CC985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Escape</w:t>
            </w:r>
          </w:p>
        </w:tc>
        <w:tc>
          <w:tcPr>
            <w:tcW w:w="4500" w:type="dxa"/>
          </w:tcPr>
          <w:p w14:paraId="78FD402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关闭弹窗、退出批量模式</w:t>
            </w:r>
          </w:p>
        </w:tc>
      </w:tr>
      <w:tr w:rsidR="00341610" w14:paraId="441ECFBA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8A6F1CE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Ctrl+A</w:t>
            </w:r>
            <w:proofErr w:type="spellEnd"/>
          </w:p>
        </w:tc>
        <w:tc>
          <w:tcPr>
            <w:tcW w:w="4500" w:type="dxa"/>
          </w:tcPr>
          <w:p w14:paraId="3797582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批量</w:t>
            </w:r>
            <w:proofErr w:type="gramStart"/>
            <w:r>
              <w:rPr>
                <w:sz w:val="20"/>
                <w:szCs w:val="20"/>
              </w:rPr>
              <w:t>模式全选</w:t>
            </w:r>
            <w:proofErr w:type="gramEnd"/>
          </w:p>
        </w:tc>
      </w:tr>
      <w:tr w:rsidR="00341610" w14:paraId="0FC5389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D13E57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Delete / Backspace</w:t>
            </w:r>
          </w:p>
        </w:tc>
        <w:tc>
          <w:tcPr>
            <w:tcW w:w="4500" w:type="dxa"/>
          </w:tcPr>
          <w:p w14:paraId="2F55F5D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批量模式删除选中项</w:t>
            </w:r>
          </w:p>
        </w:tc>
      </w:tr>
      <w:tr w:rsidR="00341610" w14:paraId="08EEF01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C179EA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Tab</w:t>
            </w:r>
          </w:p>
        </w:tc>
        <w:tc>
          <w:tcPr>
            <w:tcW w:w="4500" w:type="dxa"/>
          </w:tcPr>
          <w:p w14:paraId="512EBBF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弹窗内表单字段切换</w:t>
            </w:r>
          </w:p>
        </w:tc>
      </w:tr>
    </w:tbl>
    <w:p w14:paraId="517E7781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10. 响应式设计</w:t>
      </w:r>
    </w:p>
    <w:p w14:paraId="7BBB6A13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桌面端</w:t>
      </w:r>
      <w:r>
        <w:t>：网格布局、右键上下文菜单、侧边格式化工具栏、面板拖拽调整宽度</w:t>
      </w:r>
    </w:p>
    <w:p w14:paraId="5FE14F6A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移动端</w:t>
      </w:r>
      <w:r>
        <w:t>：列表布局、底部 Action Sheet、浮动格式工具栏、</w:t>
      </w:r>
      <w:proofErr w:type="gramStart"/>
      <w:r>
        <w:t>长按上下文</w:t>
      </w:r>
      <w:proofErr w:type="gramEnd"/>
      <w:r>
        <w:t>菜单</w:t>
      </w:r>
    </w:p>
    <w:p w14:paraId="61B080BA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安全区域适配</w:t>
      </w:r>
      <w:r>
        <w:t>：viewport-fit=cover + safe area insets</w:t>
      </w:r>
    </w:p>
    <w:p w14:paraId="4B475D00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11. 后端功能（规划中）</w:t>
      </w:r>
    </w:p>
    <w:p w14:paraId="0BC7A564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 xml:space="preserve">基于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实现以下云端增强功能：</w:t>
      </w:r>
    </w:p>
    <w:p w14:paraId="05209F62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用户认证</w:t>
      </w:r>
      <w:r>
        <w:t>：邮箱注册/登录、第三方 OAuth（GitHub、Google 等）</w:t>
      </w:r>
    </w:p>
    <w:p w14:paraId="4F8F32F7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数据同步</w:t>
      </w:r>
      <w:r>
        <w:t>：本地书签数据与云端双向同步，支持多设备使用</w:t>
      </w:r>
    </w:p>
    <w:p w14:paraId="43A308B2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公开分享</w:t>
      </w:r>
      <w:r>
        <w:t>：书签/分组生成持久化分享链接，支持访问统计</w:t>
      </w:r>
    </w:p>
    <w:p w14:paraId="60915BC5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收藏系统</w:t>
      </w:r>
      <w:r>
        <w:t>：收藏他人分享的书签，构建个人收藏夹</w:t>
      </w:r>
    </w:p>
    <w:p w14:paraId="437A7CDE" w14:textId="77777777" w:rsidR="00341610" w:rsidRDefault="00341610" w:rsidP="00341610">
      <w:pPr>
        <w:pStyle w:val="a4"/>
        <w:numPr>
          <w:ilvl w:val="0"/>
          <w:numId w:val="6"/>
        </w:numPr>
        <w:spacing w:after="60"/>
      </w:pPr>
      <w:r>
        <w:rPr>
          <w:b/>
          <w:bCs/>
        </w:rPr>
        <w:t>隐私控制</w:t>
      </w:r>
      <w:r>
        <w:t>：书签/分组可设置公开/私有/仅好友可见</w:t>
      </w:r>
    </w:p>
    <w:p w14:paraId="0A3D9905" w14:textId="0469782C" w:rsidR="00341610" w:rsidRPr="00341610" w:rsidRDefault="00341610" w:rsidP="00341610">
      <w:pPr>
        <w:pStyle w:val="a4"/>
        <w:numPr>
          <w:ilvl w:val="0"/>
          <w:numId w:val="6"/>
        </w:numPr>
        <w:spacing w:after="60"/>
      </w:pPr>
      <w:r w:rsidRPr="00341610">
        <w:rPr>
          <w:b/>
          <w:bCs/>
        </w:rPr>
        <w:t>渐进式体验</w:t>
      </w:r>
      <w:r w:rsidRPr="00341610">
        <w:t>：登录前保持纯前端功能完整，登录后解锁云端增强功能</w:t>
      </w:r>
    </w:p>
    <w:p w14:paraId="11C87B49" w14:textId="272D26FE" w:rsidR="00D579F7" w:rsidRPr="00341610" w:rsidRDefault="00000000" w:rsidP="00341610">
      <w:pPr>
        <w:pStyle w:val="1"/>
        <w:spacing w:before="240" w:after="120"/>
        <w:rPr>
          <w:rFonts w:hint="eastAsia"/>
          <w:sz w:val="36"/>
          <w:szCs w:val="36"/>
        </w:rPr>
      </w:pPr>
      <w:r w:rsidRPr="00341610">
        <w:rPr>
          <w:b/>
          <w:bCs/>
          <w:sz w:val="28"/>
          <w:szCs w:val="28"/>
        </w:rPr>
        <w:t>九、系统实施方案</w:t>
      </w:r>
    </w:p>
    <w:p w14:paraId="7926B14F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1. 工作内容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12D1F753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5C6D0BC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工作项</w:t>
            </w:r>
          </w:p>
        </w:tc>
        <w:tc>
          <w:tcPr>
            <w:tcW w:w="4500" w:type="dxa"/>
            <w:shd w:val="solid" w:color="E5E7EB" w:fill="auto"/>
          </w:tcPr>
          <w:p w14:paraId="5E69904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详细说明</w:t>
            </w:r>
          </w:p>
        </w:tc>
      </w:tr>
      <w:tr w:rsidR="00341610" w14:paraId="18C6855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C09EFB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前端核心开发</w:t>
            </w:r>
          </w:p>
        </w:tc>
        <w:tc>
          <w:tcPr>
            <w:tcW w:w="4500" w:type="dxa"/>
          </w:tcPr>
          <w:p w14:paraId="443DFAA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书签管理、分组编辑、拖拽交互、加密模块、主题系统、PWA</w:t>
            </w:r>
          </w:p>
        </w:tc>
      </w:tr>
      <w:tr w:rsidR="00341610" w14:paraId="3F7EE2B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2F6CAF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构建与部署</w:t>
            </w:r>
          </w:p>
        </w:tc>
        <w:tc>
          <w:tcPr>
            <w:tcW w:w="4500" w:type="dxa"/>
          </w:tcPr>
          <w:p w14:paraId="20D5A74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Vite 构建配置，GitHub Actions CI/CD，GitHub Pages 部署</w:t>
            </w:r>
          </w:p>
        </w:tc>
      </w:tr>
      <w:tr w:rsidR="00341610" w14:paraId="7BCD4995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1CCB93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后端架构搭建</w:t>
            </w:r>
          </w:p>
        </w:tc>
        <w:tc>
          <w:tcPr>
            <w:tcW w:w="4500" w:type="dxa"/>
          </w:tcPr>
          <w:p w14:paraId="25E92215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项目初始化，数据库 Schema 设计，认证系统集成</w:t>
            </w:r>
          </w:p>
        </w:tc>
      </w:tr>
      <w:tr w:rsidR="00341610" w14:paraId="103F2C4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D8CD4B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数据同步层</w:t>
            </w:r>
          </w:p>
        </w:tc>
        <w:tc>
          <w:tcPr>
            <w:tcW w:w="4500" w:type="dxa"/>
          </w:tcPr>
          <w:p w14:paraId="6EC82BA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本地 </w:t>
            </w:r>
            <w:proofErr w:type="spellStart"/>
            <w:r>
              <w:rPr>
                <w:sz w:val="20"/>
                <w:szCs w:val="20"/>
              </w:rPr>
              <w:t>IndexedDB</w:t>
            </w:r>
            <w:proofErr w:type="spellEnd"/>
            <w:r>
              <w:rPr>
                <w:sz w:val="20"/>
                <w:szCs w:val="20"/>
              </w:rPr>
              <w:t xml:space="preserve"> 与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双向同步，离线队列，冲突解决</w:t>
            </w:r>
          </w:p>
        </w:tc>
      </w:tr>
      <w:tr w:rsidR="00341610" w14:paraId="22FE37DE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291DF9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分享与收藏</w:t>
            </w:r>
          </w:p>
        </w:tc>
        <w:tc>
          <w:tcPr>
            <w:tcW w:w="4500" w:type="dxa"/>
          </w:tcPr>
          <w:p w14:paraId="113B176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公开分享链接生成，收藏夹管理，访问统计</w:t>
            </w:r>
          </w:p>
        </w:tc>
      </w:tr>
      <w:tr w:rsidR="00341610" w14:paraId="091C305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DB20AE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隐私与安全</w:t>
            </w:r>
          </w:p>
        </w:tc>
        <w:tc>
          <w:tcPr>
            <w:tcW w:w="4500" w:type="dxa"/>
          </w:tcPr>
          <w:p w14:paraId="02581B4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行级安全策略（RLS），端到端加密选项，数据脱敏</w:t>
            </w:r>
          </w:p>
        </w:tc>
      </w:tr>
      <w:tr w:rsidR="00341610" w14:paraId="43787F4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9774B8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测试</w:t>
            </w:r>
          </w:p>
        </w:tc>
        <w:tc>
          <w:tcPr>
            <w:tcW w:w="4500" w:type="dxa"/>
          </w:tcPr>
          <w:p w14:paraId="109872CB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单元测试，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集成测试</w:t>
            </w:r>
          </w:p>
        </w:tc>
      </w:tr>
    </w:tbl>
    <w:p w14:paraId="00B84285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2. 进度把控</w:t>
      </w:r>
    </w:p>
    <w:p w14:paraId="37DC9114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里程碑驱动</w:t>
      </w:r>
      <w:r>
        <w:t>：每阶段设定明确交付物</w:t>
      </w:r>
    </w:p>
    <w:p w14:paraId="23B67EEA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持续集成</w:t>
      </w:r>
      <w:r>
        <w:t xml:space="preserve">：每次提交自动运行 </w:t>
      </w:r>
      <w:proofErr w:type="spellStart"/>
      <w:r>
        <w:t>ESLint</w:t>
      </w:r>
      <w:proofErr w:type="spellEnd"/>
      <w:r>
        <w:t xml:space="preserve"> 检查 + </w:t>
      </w:r>
      <w:proofErr w:type="spellStart"/>
      <w:r>
        <w:t>Vitest</w:t>
      </w:r>
      <w:proofErr w:type="spellEnd"/>
      <w:r>
        <w:t xml:space="preserve"> 测试 + GitHub Actions 构建</w:t>
      </w:r>
    </w:p>
    <w:p w14:paraId="2B2FA35D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增量发布</w:t>
      </w:r>
      <w:r>
        <w:t>：每个功能模块完成后即可自动部署至 GitHub Pages 预览验证</w:t>
      </w:r>
    </w:p>
    <w:p w14:paraId="5D9ADDC8" w14:textId="77777777" w:rsidR="00341610" w:rsidRDefault="00341610" w:rsidP="0034161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风险前置</w:t>
      </w:r>
      <w:r>
        <w:t>：数据同步和冲突解决作为</w:t>
      </w:r>
      <w:proofErr w:type="gramStart"/>
      <w:r>
        <w:t>高复杂</w:t>
      </w:r>
      <w:proofErr w:type="gramEnd"/>
      <w:r>
        <w:t>度模块优先设计</w:t>
      </w:r>
    </w:p>
    <w:p w14:paraId="193B27F0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3. 质量把控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341610" w14:paraId="42F8FEBD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solid" w:color="E5E7EB" w:fill="auto"/>
          </w:tcPr>
          <w:p w14:paraId="0D77D35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维度</w:t>
            </w:r>
          </w:p>
        </w:tc>
        <w:tc>
          <w:tcPr>
            <w:tcW w:w="4500" w:type="dxa"/>
            <w:shd w:val="solid" w:color="E5E7EB" w:fill="auto"/>
          </w:tcPr>
          <w:p w14:paraId="48F3907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措施</w:t>
            </w:r>
          </w:p>
        </w:tc>
      </w:tr>
      <w:tr w:rsidR="00341610" w14:paraId="755F814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5181A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代码规范</w:t>
            </w:r>
          </w:p>
        </w:tc>
        <w:tc>
          <w:tcPr>
            <w:tcW w:w="4500" w:type="dxa"/>
          </w:tcPr>
          <w:p w14:paraId="02E7100D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强制检查，禁止 var，统一 const/let</w:t>
            </w:r>
          </w:p>
        </w:tc>
      </w:tr>
      <w:tr w:rsidR="00341610" w14:paraId="70FF18D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BEFC10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单元测试</w:t>
            </w:r>
          </w:p>
        </w:tc>
        <w:tc>
          <w:tcPr>
            <w:tcW w:w="4500" w:type="dxa"/>
          </w:tcPr>
          <w:p w14:paraId="67CE50D0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jsdom</w:t>
            </w:r>
            <w:proofErr w:type="spellEnd"/>
            <w:r>
              <w:rPr>
                <w:sz w:val="20"/>
                <w:szCs w:val="20"/>
              </w:rPr>
              <w:t xml:space="preserve"> + @vue/test-utils，覆盖核心逻辑</w:t>
            </w:r>
          </w:p>
        </w:tc>
      </w:tr>
      <w:tr w:rsidR="00341610" w14:paraId="637C87F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691C2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数据安全</w:t>
            </w:r>
          </w:p>
        </w:tc>
        <w:tc>
          <w:tcPr>
            <w:tcW w:w="4500" w:type="dxa"/>
          </w:tcPr>
          <w:p w14:paraId="2C696CB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加密模块独立测试，密码迁移回归测试</w:t>
            </w:r>
          </w:p>
        </w:tc>
      </w:tr>
      <w:tr w:rsidR="00341610" w14:paraId="465D566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B77EBC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性能</w:t>
            </w:r>
          </w:p>
        </w:tc>
        <w:tc>
          <w:tcPr>
            <w:tcW w:w="4500" w:type="dxa"/>
          </w:tcPr>
          <w:p w14:paraId="029C6F0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虚拟滚动（&gt;100 项），</w:t>
            </w:r>
            <w:proofErr w:type="spellStart"/>
            <w:r>
              <w:rPr>
                <w:sz w:val="20"/>
                <w:szCs w:val="20"/>
              </w:rPr>
              <w:t>PurgeCSS</w:t>
            </w:r>
            <w:proofErr w:type="spellEnd"/>
            <w:r>
              <w:rPr>
                <w:sz w:val="20"/>
                <w:szCs w:val="20"/>
              </w:rPr>
              <w:t xml:space="preserve"> 清除无用 CSS，代码分包</w:t>
            </w:r>
          </w:p>
        </w:tc>
      </w:tr>
      <w:tr w:rsidR="00341610" w14:paraId="2BFF262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5C8CA5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兼容性</w:t>
            </w:r>
          </w:p>
        </w:tc>
        <w:tc>
          <w:tcPr>
            <w:tcW w:w="4500" w:type="dxa"/>
          </w:tcPr>
          <w:p w14:paraId="030683E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PWA 支持，响应式适配桌面/移动双端</w:t>
            </w:r>
          </w:p>
        </w:tc>
      </w:tr>
      <w:tr w:rsidR="00341610" w14:paraId="400A4CF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7666D1C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安全</w:t>
            </w:r>
          </w:p>
        </w:tc>
        <w:tc>
          <w:tcPr>
            <w:tcW w:w="4500" w:type="dxa"/>
          </w:tcPr>
          <w:p w14:paraId="618B821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CSP 安全头，</w:t>
            </w:r>
            <w:proofErr w:type="spellStart"/>
            <w:r>
              <w:rPr>
                <w:sz w:val="20"/>
                <w:szCs w:val="20"/>
              </w:rPr>
              <w:t>DOMPurify</w:t>
            </w:r>
            <w:proofErr w:type="spellEnd"/>
            <w:r>
              <w:rPr>
                <w:sz w:val="20"/>
                <w:szCs w:val="20"/>
              </w:rPr>
              <w:t xml:space="preserve"> 净化 HTML，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RLS</w:t>
            </w:r>
          </w:p>
        </w:tc>
      </w:tr>
      <w:tr w:rsidR="00341610" w14:paraId="6AAF8FA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636E0A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部署验证</w:t>
            </w:r>
          </w:p>
        </w:tc>
        <w:tc>
          <w:tcPr>
            <w:tcW w:w="4500" w:type="dxa"/>
          </w:tcPr>
          <w:p w14:paraId="6254CFA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Actions 自动构建，构建失败则阻止合并</w:t>
            </w:r>
          </w:p>
        </w:tc>
      </w:tr>
    </w:tbl>
    <w:p w14:paraId="6C273D9A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4. 实施计划</w:t>
      </w:r>
    </w:p>
    <w:p w14:paraId="38733CC6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第一阶段：前端开发与部署（已完成）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4137F05B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37EF4D4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3000" w:type="dxa"/>
            <w:shd w:val="solid" w:color="E5E7EB" w:fill="auto"/>
          </w:tcPr>
          <w:p w14:paraId="72744BF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3000" w:type="dxa"/>
            <w:shd w:val="solid" w:color="E5E7EB" w:fill="auto"/>
          </w:tcPr>
          <w:p w14:paraId="7294601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主要内容</w:t>
            </w:r>
          </w:p>
        </w:tc>
      </w:tr>
      <w:tr w:rsidR="00341610" w14:paraId="2C8E4DD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A0CB95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原生开发期</w:t>
            </w:r>
          </w:p>
        </w:tc>
        <w:tc>
          <w:tcPr>
            <w:tcW w:w="3000" w:type="dxa"/>
          </w:tcPr>
          <w:p w14:paraId="752EEFC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3000" w:type="dxa"/>
          </w:tcPr>
          <w:p w14:paraId="24B0C55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核心功能原型</w:t>
            </w:r>
          </w:p>
        </w:tc>
      </w:tr>
      <w:tr w:rsidR="00341610" w14:paraId="62204EE0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A4C879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Vite 迁移期</w:t>
            </w:r>
          </w:p>
        </w:tc>
        <w:tc>
          <w:tcPr>
            <w:tcW w:w="3000" w:type="dxa"/>
          </w:tcPr>
          <w:p w14:paraId="14FABA4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3000" w:type="dxa"/>
          </w:tcPr>
          <w:p w14:paraId="71C9B48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模块化重构</w:t>
            </w:r>
          </w:p>
        </w:tc>
      </w:tr>
      <w:tr w:rsidR="00341610" w14:paraId="1897F35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7ED67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Vue 3 重构期</w:t>
            </w:r>
          </w:p>
        </w:tc>
        <w:tc>
          <w:tcPr>
            <w:tcW w:w="3000" w:type="dxa"/>
          </w:tcPr>
          <w:p w14:paraId="78F787E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3000" w:type="dxa"/>
          </w:tcPr>
          <w:p w14:paraId="4B26550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框架迁移</w:t>
            </w:r>
          </w:p>
        </w:tc>
      </w:tr>
      <w:tr w:rsidR="00341610" w14:paraId="347AAD7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5EFA4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功能完善期</w:t>
            </w:r>
          </w:p>
        </w:tc>
        <w:tc>
          <w:tcPr>
            <w:tcW w:w="3000" w:type="dxa"/>
          </w:tcPr>
          <w:p w14:paraId="0EB3DC3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3000" w:type="dxa"/>
          </w:tcPr>
          <w:p w14:paraId="251512B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拖拽/加密/PWA/主题</w:t>
            </w:r>
          </w:p>
        </w:tc>
      </w:tr>
      <w:tr w:rsidR="00341610" w14:paraId="2A78813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15CE18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部署上线</w:t>
            </w:r>
          </w:p>
        </w:tc>
        <w:tc>
          <w:tcPr>
            <w:tcW w:w="3000" w:type="dxa"/>
          </w:tcPr>
          <w:p w14:paraId="4343EBB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已完成</w:t>
            </w:r>
          </w:p>
        </w:tc>
        <w:tc>
          <w:tcPr>
            <w:tcW w:w="3000" w:type="dxa"/>
          </w:tcPr>
          <w:p w14:paraId="1FB62A1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Pages 部署上线</w:t>
            </w:r>
          </w:p>
        </w:tc>
      </w:tr>
    </w:tbl>
    <w:p w14:paraId="6C01761D" w14:textId="77777777" w:rsidR="00341610" w:rsidRDefault="00341610" w:rsidP="00341610">
      <w:pPr>
        <w:spacing w:after="120"/>
        <w:rPr>
          <w:rFonts w:hint="eastAsia"/>
        </w:rPr>
      </w:pPr>
      <w:r>
        <w:rPr>
          <w:b/>
          <w:bCs/>
        </w:rPr>
        <w:t>第二阶段：后端接入（规划中）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70857936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0F1D28A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3000" w:type="dxa"/>
            <w:shd w:val="solid" w:color="E5E7EB" w:fill="auto"/>
          </w:tcPr>
          <w:p w14:paraId="6CAD5AB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周期</w:t>
            </w:r>
          </w:p>
        </w:tc>
        <w:tc>
          <w:tcPr>
            <w:tcW w:w="3000" w:type="dxa"/>
            <w:shd w:val="solid" w:color="E5E7EB" w:fill="auto"/>
          </w:tcPr>
          <w:p w14:paraId="517E2CB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主要内容</w:t>
            </w:r>
          </w:p>
        </w:tc>
      </w:tr>
      <w:tr w:rsidR="00341610" w14:paraId="041A430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87F092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架构搭建</w:t>
            </w:r>
          </w:p>
        </w:tc>
        <w:tc>
          <w:tcPr>
            <w:tcW w:w="3000" w:type="dxa"/>
          </w:tcPr>
          <w:p w14:paraId="3924F6D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1–2 周</w:t>
            </w:r>
          </w:p>
        </w:tc>
        <w:tc>
          <w:tcPr>
            <w:tcW w:w="3000" w:type="dxa"/>
          </w:tcPr>
          <w:p w14:paraId="5A1F76B7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认证系统 + 数据库设计</w:t>
            </w:r>
          </w:p>
        </w:tc>
      </w:tr>
      <w:tr w:rsidR="00341610" w14:paraId="7F24C0C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8ABA6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数据同步层</w:t>
            </w:r>
          </w:p>
        </w:tc>
        <w:tc>
          <w:tcPr>
            <w:tcW w:w="3000" w:type="dxa"/>
          </w:tcPr>
          <w:p w14:paraId="2B1F326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3–4 周</w:t>
            </w:r>
          </w:p>
        </w:tc>
        <w:tc>
          <w:tcPr>
            <w:tcW w:w="3000" w:type="dxa"/>
          </w:tcPr>
          <w:p w14:paraId="66DE746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双向同步 + 分享功能</w:t>
            </w:r>
          </w:p>
        </w:tc>
      </w:tr>
      <w:tr w:rsidR="00341610" w14:paraId="5B1781E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0055E7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收藏与隐私</w:t>
            </w:r>
          </w:p>
        </w:tc>
        <w:tc>
          <w:tcPr>
            <w:tcW w:w="3000" w:type="dxa"/>
          </w:tcPr>
          <w:p w14:paraId="290543D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5–6 周</w:t>
            </w:r>
          </w:p>
        </w:tc>
        <w:tc>
          <w:tcPr>
            <w:tcW w:w="3000" w:type="dxa"/>
          </w:tcPr>
          <w:p w14:paraId="4A091FD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收藏系统 + 隐私控制</w:t>
            </w:r>
          </w:p>
        </w:tc>
      </w:tr>
      <w:tr w:rsidR="00341610" w14:paraId="31C6CBA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DF4BF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测试与上线</w:t>
            </w:r>
          </w:p>
        </w:tc>
        <w:tc>
          <w:tcPr>
            <w:tcW w:w="3000" w:type="dxa"/>
          </w:tcPr>
          <w:p w14:paraId="2473174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第 7–8 周</w:t>
            </w:r>
          </w:p>
        </w:tc>
        <w:tc>
          <w:tcPr>
            <w:tcW w:w="3000" w:type="dxa"/>
          </w:tcPr>
          <w:p w14:paraId="6E50EDF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多端同步 + 测试 + 上线</w:t>
            </w:r>
          </w:p>
        </w:tc>
      </w:tr>
    </w:tbl>
    <w:p w14:paraId="27F29B31" w14:textId="77777777" w:rsidR="00D579F7" w:rsidRPr="00341610" w:rsidRDefault="00000000">
      <w:pPr>
        <w:pStyle w:val="1"/>
        <w:spacing w:before="240" w:after="120"/>
        <w:rPr>
          <w:rFonts w:hint="eastAsia"/>
          <w:sz w:val="36"/>
          <w:szCs w:val="36"/>
        </w:rPr>
      </w:pPr>
      <w:r w:rsidRPr="00341610">
        <w:rPr>
          <w:b/>
          <w:bCs/>
          <w:sz w:val="28"/>
          <w:szCs w:val="28"/>
        </w:rPr>
        <w:t>十、建设方案预算</w:t>
      </w:r>
    </w:p>
    <w:p w14:paraId="3D158A25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人力成本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341610" w14:paraId="77AAA138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solid" w:color="E5E7EB" w:fill="auto"/>
          </w:tcPr>
          <w:p w14:paraId="7E618C5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2250" w:type="dxa"/>
            <w:shd w:val="solid" w:color="E5E7EB" w:fill="auto"/>
          </w:tcPr>
          <w:p w14:paraId="7F531E0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人数</w:t>
            </w:r>
          </w:p>
        </w:tc>
        <w:tc>
          <w:tcPr>
            <w:tcW w:w="2250" w:type="dxa"/>
            <w:shd w:val="solid" w:color="E5E7EB" w:fill="auto"/>
          </w:tcPr>
          <w:p w14:paraId="32B40D1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工期</w:t>
            </w:r>
          </w:p>
        </w:tc>
        <w:tc>
          <w:tcPr>
            <w:tcW w:w="2250" w:type="dxa"/>
            <w:shd w:val="solid" w:color="E5E7EB" w:fill="auto"/>
          </w:tcPr>
          <w:p w14:paraId="40682D9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工作内容</w:t>
            </w:r>
          </w:p>
        </w:tc>
      </w:tr>
      <w:tr w:rsidR="00341610" w14:paraId="350ADD5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67F7E29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前端开发工程师</w:t>
            </w:r>
          </w:p>
        </w:tc>
        <w:tc>
          <w:tcPr>
            <w:tcW w:w="2250" w:type="dxa"/>
          </w:tcPr>
          <w:p w14:paraId="2BBCC7C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 人</w:t>
            </w:r>
          </w:p>
        </w:tc>
        <w:tc>
          <w:tcPr>
            <w:tcW w:w="2250" w:type="dxa"/>
          </w:tcPr>
          <w:p w14:paraId="0449AA2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持续</w:t>
            </w:r>
          </w:p>
        </w:tc>
        <w:tc>
          <w:tcPr>
            <w:tcW w:w="2250" w:type="dxa"/>
          </w:tcPr>
          <w:p w14:paraId="1910D01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前端架构、编码、测试、部署</w:t>
            </w:r>
          </w:p>
        </w:tc>
      </w:tr>
      <w:tr w:rsidR="00341610" w14:paraId="347B8A5C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7CDB13A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后端开发工程师</w:t>
            </w:r>
          </w:p>
        </w:tc>
        <w:tc>
          <w:tcPr>
            <w:tcW w:w="2250" w:type="dxa"/>
          </w:tcPr>
          <w:p w14:paraId="7B8E93F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1 人</w:t>
            </w:r>
          </w:p>
        </w:tc>
        <w:tc>
          <w:tcPr>
            <w:tcW w:w="2250" w:type="dxa"/>
          </w:tcPr>
          <w:p w14:paraId="27D016F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8 周</w:t>
            </w:r>
          </w:p>
        </w:tc>
        <w:tc>
          <w:tcPr>
            <w:tcW w:w="2250" w:type="dxa"/>
          </w:tcPr>
          <w:p w14:paraId="750DFBA3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架构、API 开发、数据库设计</w:t>
            </w:r>
          </w:p>
        </w:tc>
      </w:tr>
    </w:tbl>
    <w:p w14:paraId="0277C5DD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基础设施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1ED382A6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47EE6BF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000" w:type="dxa"/>
            <w:shd w:val="solid" w:color="E5E7EB" w:fill="auto"/>
          </w:tcPr>
          <w:p w14:paraId="20B1349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费用</w:t>
            </w:r>
          </w:p>
        </w:tc>
        <w:tc>
          <w:tcPr>
            <w:tcW w:w="3000" w:type="dxa"/>
            <w:shd w:val="solid" w:color="E5E7EB" w:fill="auto"/>
          </w:tcPr>
          <w:p w14:paraId="493C068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50A2C63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347DBB8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Pages</w:t>
            </w:r>
          </w:p>
        </w:tc>
        <w:tc>
          <w:tcPr>
            <w:tcW w:w="3000" w:type="dxa"/>
          </w:tcPr>
          <w:p w14:paraId="66C4EB4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2B82B69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免费静态托管，支持 HTTPS，自动 CI/CD</w:t>
            </w:r>
          </w:p>
        </w:tc>
      </w:tr>
      <w:tr w:rsidR="00341610" w14:paraId="2CB86A83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9B419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3000" w:type="dxa"/>
          </w:tcPr>
          <w:p w14:paraId="5230F3C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3B043D8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公开仓库每月 2000 分钟构建时间，足够使用</w:t>
            </w:r>
          </w:p>
        </w:tc>
      </w:tr>
      <w:tr w:rsidR="00341610" w14:paraId="7E507E44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9DAE59A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（免费额度）</w:t>
            </w:r>
          </w:p>
        </w:tc>
        <w:tc>
          <w:tcPr>
            <w:tcW w:w="3000" w:type="dxa"/>
          </w:tcPr>
          <w:p w14:paraId="1DA71FC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2F7A350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免费套餐：500MB 数据库、1GB 文件存储、50K </w:t>
            </w:r>
            <w:proofErr w:type="gramStart"/>
            <w:r>
              <w:rPr>
                <w:sz w:val="20"/>
                <w:szCs w:val="20"/>
              </w:rPr>
              <w:t>月活用户</w:t>
            </w:r>
            <w:proofErr w:type="gramEnd"/>
          </w:p>
        </w:tc>
      </w:tr>
      <w:tr w:rsidR="00341610" w14:paraId="32EC65B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108F029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（付费套餐）</w:t>
            </w:r>
          </w:p>
        </w:tc>
        <w:tc>
          <w:tcPr>
            <w:tcW w:w="3000" w:type="dxa"/>
          </w:tcPr>
          <w:p w14:paraId="7EF23FA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约 $25/月</w:t>
            </w:r>
          </w:p>
        </w:tc>
        <w:tc>
          <w:tcPr>
            <w:tcW w:w="3000" w:type="dxa"/>
          </w:tcPr>
          <w:p w14:paraId="2E8156D1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如需更大容量可升级 Pro 套餐</w:t>
            </w:r>
          </w:p>
        </w:tc>
      </w:tr>
      <w:tr w:rsidR="00341610" w14:paraId="667715C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2071CD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SSL 证书</w:t>
            </w:r>
          </w:p>
        </w:tc>
        <w:tc>
          <w:tcPr>
            <w:tcW w:w="3000" w:type="dxa"/>
          </w:tcPr>
          <w:p w14:paraId="55EAF5A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31DF817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 xml:space="preserve">GitHub Pages 和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均内置免费 SSL</w:t>
            </w:r>
          </w:p>
        </w:tc>
      </w:tr>
      <w:tr w:rsidR="00341610" w14:paraId="4B823B1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8BB28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CDN</w:t>
            </w:r>
          </w:p>
        </w:tc>
        <w:tc>
          <w:tcPr>
            <w:tcW w:w="3000" w:type="dxa"/>
          </w:tcPr>
          <w:p w14:paraId="674C140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6CA9DCA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Pages 全球 CDN 加速</w:t>
            </w:r>
          </w:p>
        </w:tc>
      </w:tr>
    </w:tbl>
    <w:p w14:paraId="5E210411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开发工具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73E726B1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33A5FAE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000" w:type="dxa"/>
            <w:shd w:val="solid" w:color="E5E7EB" w:fill="auto"/>
          </w:tcPr>
          <w:p w14:paraId="0197845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费用</w:t>
            </w:r>
          </w:p>
        </w:tc>
        <w:tc>
          <w:tcPr>
            <w:tcW w:w="3000" w:type="dxa"/>
            <w:shd w:val="solid" w:color="E5E7EB" w:fill="auto"/>
          </w:tcPr>
          <w:p w14:paraId="2CBD440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1419210D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5C4467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开发环境</w:t>
            </w:r>
          </w:p>
        </w:tc>
        <w:tc>
          <w:tcPr>
            <w:tcW w:w="3000" w:type="dxa"/>
          </w:tcPr>
          <w:p w14:paraId="55CFB2D2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1C0C049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Node.js + Vite + VS Code，全部开源免费</w:t>
            </w:r>
          </w:p>
        </w:tc>
      </w:tr>
      <w:tr w:rsidR="00341610" w14:paraId="562E23FB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3159D6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测试框架</w:t>
            </w:r>
          </w:p>
        </w:tc>
        <w:tc>
          <w:tcPr>
            <w:tcW w:w="3000" w:type="dxa"/>
          </w:tcPr>
          <w:p w14:paraId="0F45572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722D7D55" w14:textId="77777777" w:rsidR="00341610" w:rsidRDefault="00341610" w:rsidP="00163ABE">
            <w:pPr>
              <w:rPr>
                <w:rFonts w:hint="eastAsia"/>
              </w:rPr>
            </w:pP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开源免费</w:t>
            </w:r>
          </w:p>
        </w:tc>
      </w:tr>
      <w:tr w:rsidR="00341610" w14:paraId="1C289AB7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32748F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代码托管</w:t>
            </w:r>
          </w:p>
        </w:tc>
        <w:tc>
          <w:tcPr>
            <w:tcW w:w="3000" w:type="dxa"/>
          </w:tcPr>
          <w:p w14:paraId="55283F4B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元</w:t>
            </w:r>
          </w:p>
        </w:tc>
        <w:tc>
          <w:tcPr>
            <w:tcW w:w="3000" w:type="dxa"/>
          </w:tcPr>
          <w:p w14:paraId="0411063A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GitHub 免费公开仓库</w:t>
            </w:r>
          </w:p>
        </w:tc>
      </w:tr>
      <w:tr w:rsidR="00341610" w14:paraId="7A65FA4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CC4286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Claude Code</w:t>
            </w:r>
          </w:p>
        </w:tc>
        <w:tc>
          <w:tcPr>
            <w:tcW w:w="3000" w:type="dxa"/>
          </w:tcPr>
          <w:p w14:paraId="6C500EE0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按需付费</w:t>
            </w:r>
          </w:p>
        </w:tc>
        <w:tc>
          <w:tcPr>
            <w:tcW w:w="3000" w:type="dxa"/>
          </w:tcPr>
          <w:p w14:paraId="56579E6F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AI 辅助开发工具，用于代码生成、重构、Bug 修复、文档编写</w:t>
            </w:r>
          </w:p>
        </w:tc>
      </w:tr>
    </w:tbl>
    <w:p w14:paraId="353FCD4A" w14:textId="77777777" w:rsidR="00341610" w:rsidRDefault="00341610" w:rsidP="00341610">
      <w:pPr>
        <w:pStyle w:val="2"/>
        <w:spacing w:before="240" w:after="120"/>
        <w:rPr>
          <w:rFonts w:hint="eastAsia"/>
        </w:rPr>
      </w:pPr>
      <w:r>
        <w:rPr>
          <w:b/>
          <w:bCs/>
          <w:sz w:val="24"/>
          <w:szCs w:val="24"/>
        </w:rPr>
        <w:t>总预算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341610" w14:paraId="72F71580" w14:textId="77777777" w:rsidTr="00163AB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solid" w:color="E5E7EB" w:fill="auto"/>
          </w:tcPr>
          <w:p w14:paraId="6BB352A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类别</w:t>
            </w:r>
          </w:p>
        </w:tc>
        <w:tc>
          <w:tcPr>
            <w:tcW w:w="3000" w:type="dxa"/>
            <w:shd w:val="solid" w:color="E5E7EB" w:fill="auto"/>
          </w:tcPr>
          <w:p w14:paraId="597657B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金额</w:t>
            </w:r>
          </w:p>
        </w:tc>
        <w:tc>
          <w:tcPr>
            <w:tcW w:w="3000" w:type="dxa"/>
            <w:shd w:val="solid" w:color="E5E7EB" w:fill="auto"/>
          </w:tcPr>
          <w:p w14:paraId="2C0FBDF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:rsidR="00341610" w14:paraId="3AFED3F8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C00C3D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人力成本</w:t>
            </w:r>
          </w:p>
        </w:tc>
        <w:tc>
          <w:tcPr>
            <w:tcW w:w="3000" w:type="dxa"/>
          </w:tcPr>
          <w:p w14:paraId="1466D293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按开发工时核算</w:t>
            </w:r>
          </w:p>
        </w:tc>
        <w:tc>
          <w:tcPr>
            <w:tcW w:w="3000" w:type="dxa"/>
          </w:tcPr>
          <w:p w14:paraId="47A90A5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前端持续投入 + 后端 8 周集中开发</w:t>
            </w:r>
          </w:p>
        </w:tc>
      </w:tr>
      <w:tr w:rsidR="00341610" w14:paraId="6B81C979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D16B08D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基础设施</w:t>
            </w:r>
          </w:p>
        </w:tc>
        <w:tc>
          <w:tcPr>
            <w:tcW w:w="3000" w:type="dxa"/>
          </w:tcPr>
          <w:p w14:paraId="4A7FFAC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0 ~ $25/月</w:t>
            </w:r>
          </w:p>
        </w:tc>
        <w:tc>
          <w:tcPr>
            <w:tcW w:w="3000" w:type="dxa"/>
          </w:tcPr>
          <w:p w14:paraId="2AC53B54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免费额度内为 0，超出后按需付费</w:t>
            </w:r>
          </w:p>
        </w:tc>
      </w:tr>
      <w:tr w:rsidR="00341610" w14:paraId="143350E6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D1B1D7E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开发工具</w:t>
            </w:r>
          </w:p>
        </w:tc>
        <w:tc>
          <w:tcPr>
            <w:tcW w:w="3000" w:type="dxa"/>
          </w:tcPr>
          <w:p w14:paraId="4447526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按需付费</w:t>
            </w:r>
          </w:p>
        </w:tc>
        <w:tc>
          <w:tcPr>
            <w:tcW w:w="3000" w:type="dxa"/>
          </w:tcPr>
          <w:p w14:paraId="7F30F4FC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开源免费为主，Claude Code 按需使用</w:t>
            </w:r>
          </w:p>
        </w:tc>
      </w:tr>
      <w:tr w:rsidR="00341610" w14:paraId="46024B62" w14:textId="77777777" w:rsidTr="00163ABE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FB34A05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合计</w:t>
            </w:r>
          </w:p>
        </w:tc>
        <w:tc>
          <w:tcPr>
            <w:tcW w:w="3000" w:type="dxa"/>
          </w:tcPr>
          <w:p w14:paraId="6C2B59B6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极低成本</w:t>
            </w:r>
          </w:p>
        </w:tc>
        <w:tc>
          <w:tcPr>
            <w:tcW w:w="3000" w:type="dxa"/>
          </w:tcPr>
          <w:p w14:paraId="561D8849" w14:textId="77777777" w:rsidR="00341610" w:rsidRDefault="00341610" w:rsidP="00163ABE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当前阶段零成本运行，后期按需扩展</w:t>
            </w:r>
          </w:p>
        </w:tc>
      </w:tr>
    </w:tbl>
    <w:p w14:paraId="7AC9C403" w14:textId="7DE7B4F1" w:rsidR="00D579F7" w:rsidRPr="00341610" w:rsidRDefault="00D579F7" w:rsidP="00341610">
      <w:pPr>
        <w:pStyle w:val="2"/>
        <w:spacing w:before="240" w:after="120"/>
        <w:rPr>
          <w:rFonts w:hint="eastAsia"/>
        </w:rPr>
      </w:pPr>
    </w:p>
    <w:sectPr w:rsidR="00D579F7" w:rsidRPr="00341610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5EE1" w14:textId="77777777" w:rsidR="00CB49C6" w:rsidRDefault="00CB49C6" w:rsidP="00EF62DD">
      <w:pPr>
        <w:rPr>
          <w:rFonts w:hint="eastAsia"/>
        </w:rPr>
      </w:pPr>
      <w:r>
        <w:separator/>
      </w:r>
    </w:p>
  </w:endnote>
  <w:endnote w:type="continuationSeparator" w:id="0">
    <w:p w14:paraId="24B44CB1" w14:textId="77777777" w:rsidR="00CB49C6" w:rsidRDefault="00CB49C6" w:rsidP="00EF62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DC7F6" w14:textId="77777777" w:rsidR="00CB49C6" w:rsidRDefault="00CB49C6" w:rsidP="00EF62DD">
      <w:pPr>
        <w:rPr>
          <w:rFonts w:hint="eastAsia"/>
        </w:rPr>
      </w:pPr>
      <w:r>
        <w:separator/>
      </w:r>
    </w:p>
  </w:footnote>
  <w:footnote w:type="continuationSeparator" w:id="0">
    <w:p w14:paraId="30CE59CF" w14:textId="77777777" w:rsidR="00CB49C6" w:rsidRDefault="00CB49C6" w:rsidP="00EF62D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1E7"/>
    <w:multiLevelType w:val="hybridMultilevel"/>
    <w:tmpl w:val="6E9E1132"/>
    <w:lvl w:ilvl="0" w:tplc="ED965B88">
      <w:start w:val="1"/>
      <w:numFmt w:val="bullet"/>
      <w:lvlText w:val="●"/>
      <w:lvlJc w:val="left"/>
      <w:pPr>
        <w:ind w:left="720" w:hanging="360"/>
      </w:pPr>
    </w:lvl>
    <w:lvl w:ilvl="1" w:tplc="F7D697C0">
      <w:start w:val="1"/>
      <w:numFmt w:val="bullet"/>
      <w:lvlText w:val="○"/>
      <w:lvlJc w:val="left"/>
      <w:pPr>
        <w:ind w:left="1440" w:hanging="360"/>
      </w:pPr>
    </w:lvl>
    <w:lvl w:ilvl="2" w:tplc="1C0A0514">
      <w:start w:val="1"/>
      <w:numFmt w:val="bullet"/>
      <w:lvlText w:val="■"/>
      <w:lvlJc w:val="left"/>
      <w:pPr>
        <w:ind w:left="2160" w:hanging="360"/>
      </w:pPr>
    </w:lvl>
    <w:lvl w:ilvl="3" w:tplc="254C621A">
      <w:start w:val="1"/>
      <w:numFmt w:val="bullet"/>
      <w:lvlText w:val="●"/>
      <w:lvlJc w:val="left"/>
      <w:pPr>
        <w:ind w:left="2880" w:hanging="360"/>
      </w:pPr>
    </w:lvl>
    <w:lvl w:ilvl="4" w:tplc="102E3BC4">
      <w:start w:val="1"/>
      <w:numFmt w:val="bullet"/>
      <w:lvlText w:val="○"/>
      <w:lvlJc w:val="left"/>
      <w:pPr>
        <w:ind w:left="3600" w:hanging="360"/>
      </w:pPr>
    </w:lvl>
    <w:lvl w:ilvl="5" w:tplc="35CA0824">
      <w:start w:val="1"/>
      <w:numFmt w:val="bullet"/>
      <w:lvlText w:val="■"/>
      <w:lvlJc w:val="left"/>
      <w:pPr>
        <w:ind w:left="4320" w:hanging="360"/>
      </w:pPr>
    </w:lvl>
    <w:lvl w:ilvl="6" w:tplc="9C9CB600">
      <w:start w:val="1"/>
      <w:numFmt w:val="bullet"/>
      <w:lvlText w:val="●"/>
      <w:lvlJc w:val="left"/>
      <w:pPr>
        <w:ind w:left="5040" w:hanging="360"/>
      </w:pPr>
    </w:lvl>
    <w:lvl w:ilvl="7" w:tplc="C98C83E4">
      <w:start w:val="1"/>
      <w:numFmt w:val="bullet"/>
      <w:lvlText w:val="●"/>
      <w:lvlJc w:val="left"/>
      <w:pPr>
        <w:ind w:left="5760" w:hanging="360"/>
      </w:pPr>
    </w:lvl>
    <w:lvl w:ilvl="8" w:tplc="5F4682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825D47"/>
    <w:multiLevelType w:val="hybridMultilevel"/>
    <w:tmpl w:val="76B47C64"/>
    <w:lvl w:ilvl="0" w:tplc="6FD2578E">
      <w:start w:val="1"/>
      <w:numFmt w:val="bullet"/>
      <w:lvlText w:val="●"/>
      <w:lvlJc w:val="left"/>
      <w:pPr>
        <w:ind w:left="720" w:hanging="360"/>
      </w:pPr>
    </w:lvl>
    <w:lvl w:ilvl="1" w:tplc="735E8224">
      <w:start w:val="1"/>
      <w:numFmt w:val="bullet"/>
      <w:lvlText w:val="○"/>
      <w:lvlJc w:val="left"/>
      <w:pPr>
        <w:ind w:left="1440" w:hanging="360"/>
      </w:pPr>
    </w:lvl>
    <w:lvl w:ilvl="2" w:tplc="4788A69E">
      <w:start w:val="1"/>
      <w:numFmt w:val="bullet"/>
      <w:lvlText w:val="■"/>
      <w:lvlJc w:val="left"/>
      <w:pPr>
        <w:ind w:left="2160" w:hanging="360"/>
      </w:pPr>
    </w:lvl>
    <w:lvl w:ilvl="3" w:tplc="9FC02116">
      <w:start w:val="1"/>
      <w:numFmt w:val="bullet"/>
      <w:lvlText w:val="●"/>
      <w:lvlJc w:val="left"/>
      <w:pPr>
        <w:ind w:left="2880" w:hanging="360"/>
      </w:pPr>
    </w:lvl>
    <w:lvl w:ilvl="4" w:tplc="B180F99E">
      <w:start w:val="1"/>
      <w:numFmt w:val="bullet"/>
      <w:lvlText w:val="○"/>
      <w:lvlJc w:val="left"/>
      <w:pPr>
        <w:ind w:left="3600" w:hanging="360"/>
      </w:pPr>
    </w:lvl>
    <w:lvl w:ilvl="5" w:tplc="AE7EB3CA">
      <w:start w:val="1"/>
      <w:numFmt w:val="bullet"/>
      <w:lvlText w:val="■"/>
      <w:lvlJc w:val="left"/>
      <w:pPr>
        <w:ind w:left="4320" w:hanging="360"/>
      </w:pPr>
    </w:lvl>
    <w:lvl w:ilvl="6" w:tplc="E572DE88">
      <w:start w:val="1"/>
      <w:numFmt w:val="bullet"/>
      <w:lvlText w:val="●"/>
      <w:lvlJc w:val="left"/>
      <w:pPr>
        <w:ind w:left="5040" w:hanging="360"/>
      </w:pPr>
    </w:lvl>
    <w:lvl w:ilvl="7" w:tplc="A516CED4">
      <w:start w:val="1"/>
      <w:numFmt w:val="bullet"/>
      <w:lvlText w:val="●"/>
      <w:lvlJc w:val="left"/>
      <w:pPr>
        <w:ind w:left="5760" w:hanging="360"/>
      </w:pPr>
    </w:lvl>
    <w:lvl w:ilvl="8" w:tplc="21F2964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44521B"/>
    <w:multiLevelType w:val="hybridMultilevel"/>
    <w:tmpl w:val="574EBC42"/>
    <w:lvl w:ilvl="0" w:tplc="E930645A">
      <w:start w:val="1"/>
      <w:numFmt w:val="decimal"/>
      <w:lvlText w:val="%1."/>
      <w:lvlJc w:val="left"/>
    </w:lvl>
    <w:lvl w:ilvl="1" w:tplc="5BE010EC">
      <w:numFmt w:val="decimal"/>
      <w:lvlText w:val=""/>
      <w:lvlJc w:val="left"/>
    </w:lvl>
    <w:lvl w:ilvl="2" w:tplc="AD68FE02">
      <w:numFmt w:val="decimal"/>
      <w:lvlText w:val=""/>
      <w:lvlJc w:val="left"/>
    </w:lvl>
    <w:lvl w:ilvl="3" w:tplc="34FE8298">
      <w:numFmt w:val="decimal"/>
      <w:lvlText w:val=""/>
      <w:lvlJc w:val="left"/>
    </w:lvl>
    <w:lvl w:ilvl="4" w:tplc="A85AFE60">
      <w:numFmt w:val="decimal"/>
      <w:lvlText w:val=""/>
      <w:lvlJc w:val="left"/>
    </w:lvl>
    <w:lvl w:ilvl="5" w:tplc="668EE800">
      <w:numFmt w:val="decimal"/>
      <w:lvlText w:val=""/>
      <w:lvlJc w:val="left"/>
    </w:lvl>
    <w:lvl w:ilvl="6" w:tplc="0384284E">
      <w:numFmt w:val="decimal"/>
      <w:lvlText w:val=""/>
      <w:lvlJc w:val="left"/>
    </w:lvl>
    <w:lvl w:ilvl="7" w:tplc="B9DE27B2">
      <w:numFmt w:val="decimal"/>
      <w:lvlText w:val=""/>
      <w:lvlJc w:val="left"/>
    </w:lvl>
    <w:lvl w:ilvl="8" w:tplc="3F38D724">
      <w:numFmt w:val="decimal"/>
      <w:lvlText w:val=""/>
      <w:lvlJc w:val="left"/>
    </w:lvl>
  </w:abstractNum>
  <w:abstractNum w:abstractNumId="3" w15:restartNumberingAfterBreak="0">
    <w:nsid w:val="294576FA"/>
    <w:multiLevelType w:val="hybridMultilevel"/>
    <w:tmpl w:val="31944832"/>
    <w:lvl w:ilvl="0" w:tplc="0F101A46">
      <w:start w:val="1"/>
      <w:numFmt w:val="decimal"/>
      <w:lvlText w:val="%1."/>
      <w:lvlJc w:val="left"/>
    </w:lvl>
    <w:lvl w:ilvl="1" w:tplc="76E6F9C0">
      <w:numFmt w:val="decimal"/>
      <w:lvlText w:val=""/>
      <w:lvlJc w:val="left"/>
    </w:lvl>
    <w:lvl w:ilvl="2" w:tplc="F8A0D4CE">
      <w:numFmt w:val="decimal"/>
      <w:lvlText w:val=""/>
      <w:lvlJc w:val="left"/>
    </w:lvl>
    <w:lvl w:ilvl="3" w:tplc="65EA3726">
      <w:numFmt w:val="decimal"/>
      <w:lvlText w:val=""/>
      <w:lvlJc w:val="left"/>
    </w:lvl>
    <w:lvl w:ilvl="4" w:tplc="2CC605EC">
      <w:numFmt w:val="decimal"/>
      <w:lvlText w:val=""/>
      <w:lvlJc w:val="left"/>
    </w:lvl>
    <w:lvl w:ilvl="5" w:tplc="72A0D36A">
      <w:numFmt w:val="decimal"/>
      <w:lvlText w:val=""/>
      <w:lvlJc w:val="left"/>
    </w:lvl>
    <w:lvl w:ilvl="6" w:tplc="2E6EB888">
      <w:numFmt w:val="decimal"/>
      <w:lvlText w:val=""/>
      <w:lvlJc w:val="left"/>
    </w:lvl>
    <w:lvl w:ilvl="7" w:tplc="DD84B168">
      <w:numFmt w:val="decimal"/>
      <w:lvlText w:val=""/>
      <w:lvlJc w:val="left"/>
    </w:lvl>
    <w:lvl w:ilvl="8" w:tplc="6DAE073E">
      <w:numFmt w:val="decimal"/>
      <w:lvlText w:val=""/>
      <w:lvlJc w:val="left"/>
    </w:lvl>
  </w:abstractNum>
  <w:abstractNum w:abstractNumId="4" w15:restartNumberingAfterBreak="0">
    <w:nsid w:val="29682B20"/>
    <w:multiLevelType w:val="hybridMultilevel"/>
    <w:tmpl w:val="51E8BDB2"/>
    <w:lvl w:ilvl="0" w:tplc="F1FAC17E">
      <w:start w:val="1"/>
      <w:numFmt w:val="decimal"/>
      <w:lvlText w:val="%1."/>
      <w:lvlJc w:val="left"/>
    </w:lvl>
    <w:lvl w:ilvl="1" w:tplc="941A414C">
      <w:numFmt w:val="decimal"/>
      <w:lvlText w:val=""/>
      <w:lvlJc w:val="left"/>
    </w:lvl>
    <w:lvl w:ilvl="2" w:tplc="70C81A74">
      <w:numFmt w:val="decimal"/>
      <w:lvlText w:val=""/>
      <w:lvlJc w:val="left"/>
    </w:lvl>
    <w:lvl w:ilvl="3" w:tplc="19566D1A">
      <w:numFmt w:val="decimal"/>
      <w:lvlText w:val=""/>
      <w:lvlJc w:val="left"/>
    </w:lvl>
    <w:lvl w:ilvl="4" w:tplc="E0E42630">
      <w:numFmt w:val="decimal"/>
      <w:lvlText w:val=""/>
      <w:lvlJc w:val="left"/>
    </w:lvl>
    <w:lvl w:ilvl="5" w:tplc="4F48EF5A">
      <w:numFmt w:val="decimal"/>
      <w:lvlText w:val=""/>
      <w:lvlJc w:val="left"/>
    </w:lvl>
    <w:lvl w:ilvl="6" w:tplc="0108F4C6">
      <w:numFmt w:val="decimal"/>
      <w:lvlText w:val=""/>
      <w:lvlJc w:val="left"/>
    </w:lvl>
    <w:lvl w:ilvl="7" w:tplc="CFC073A0">
      <w:numFmt w:val="decimal"/>
      <w:lvlText w:val=""/>
      <w:lvlJc w:val="left"/>
    </w:lvl>
    <w:lvl w:ilvl="8" w:tplc="437A324E">
      <w:numFmt w:val="decimal"/>
      <w:lvlText w:val=""/>
      <w:lvlJc w:val="left"/>
    </w:lvl>
  </w:abstractNum>
  <w:abstractNum w:abstractNumId="5" w15:restartNumberingAfterBreak="0">
    <w:nsid w:val="31DF6BF2"/>
    <w:multiLevelType w:val="hybridMultilevel"/>
    <w:tmpl w:val="F252E55A"/>
    <w:lvl w:ilvl="0" w:tplc="2EC83330">
      <w:start w:val="1"/>
      <w:numFmt w:val="bullet"/>
      <w:lvlText w:val="●"/>
      <w:lvlJc w:val="left"/>
      <w:pPr>
        <w:ind w:left="720" w:hanging="360"/>
      </w:pPr>
    </w:lvl>
    <w:lvl w:ilvl="1" w:tplc="0164D622">
      <w:start w:val="1"/>
      <w:numFmt w:val="bullet"/>
      <w:lvlText w:val="○"/>
      <w:lvlJc w:val="left"/>
      <w:pPr>
        <w:ind w:left="1440" w:hanging="360"/>
      </w:pPr>
    </w:lvl>
    <w:lvl w:ilvl="2" w:tplc="981E36E8">
      <w:start w:val="1"/>
      <w:numFmt w:val="bullet"/>
      <w:lvlText w:val="■"/>
      <w:lvlJc w:val="left"/>
      <w:pPr>
        <w:ind w:left="2160" w:hanging="360"/>
      </w:pPr>
    </w:lvl>
    <w:lvl w:ilvl="3" w:tplc="D212B12C">
      <w:start w:val="1"/>
      <w:numFmt w:val="bullet"/>
      <w:lvlText w:val="●"/>
      <w:lvlJc w:val="left"/>
      <w:pPr>
        <w:ind w:left="2880" w:hanging="360"/>
      </w:pPr>
    </w:lvl>
    <w:lvl w:ilvl="4" w:tplc="5F84C284">
      <w:start w:val="1"/>
      <w:numFmt w:val="bullet"/>
      <w:lvlText w:val="○"/>
      <w:lvlJc w:val="left"/>
      <w:pPr>
        <w:ind w:left="3600" w:hanging="360"/>
      </w:pPr>
    </w:lvl>
    <w:lvl w:ilvl="5" w:tplc="B34CE6EE">
      <w:start w:val="1"/>
      <w:numFmt w:val="bullet"/>
      <w:lvlText w:val="■"/>
      <w:lvlJc w:val="left"/>
      <w:pPr>
        <w:ind w:left="4320" w:hanging="360"/>
      </w:pPr>
    </w:lvl>
    <w:lvl w:ilvl="6" w:tplc="C9868EBE">
      <w:start w:val="1"/>
      <w:numFmt w:val="bullet"/>
      <w:lvlText w:val="●"/>
      <w:lvlJc w:val="left"/>
      <w:pPr>
        <w:ind w:left="5040" w:hanging="360"/>
      </w:pPr>
    </w:lvl>
    <w:lvl w:ilvl="7" w:tplc="6FFA4154">
      <w:start w:val="1"/>
      <w:numFmt w:val="bullet"/>
      <w:lvlText w:val="●"/>
      <w:lvlJc w:val="left"/>
      <w:pPr>
        <w:ind w:left="5760" w:hanging="360"/>
      </w:pPr>
    </w:lvl>
    <w:lvl w:ilvl="8" w:tplc="9DF2DB74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0A015A4"/>
    <w:multiLevelType w:val="hybridMultilevel"/>
    <w:tmpl w:val="54DE30D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0473911">
    <w:abstractNumId w:val="5"/>
    <w:lvlOverride w:ilvl="0">
      <w:startOverride w:val="1"/>
    </w:lvlOverride>
  </w:num>
  <w:num w:numId="2" w16cid:durableId="311494788">
    <w:abstractNumId w:val="3"/>
    <w:lvlOverride w:ilvl="0">
      <w:startOverride w:val="1"/>
    </w:lvlOverride>
  </w:num>
  <w:num w:numId="3" w16cid:durableId="46615705">
    <w:abstractNumId w:val="6"/>
  </w:num>
  <w:num w:numId="4" w16cid:durableId="1459176450">
    <w:abstractNumId w:val="0"/>
    <w:lvlOverride w:ilvl="0">
      <w:startOverride w:val="1"/>
    </w:lvlOverride>
  </w:num>
  <w:num w:numId="5" w16cid:durableId="1041127375">
    <w:abstractNumId w:val="2"/>
    <w:lvlOverride w:ilvl="0">
      <w:startOverride w:val="1"/>
    </w:lvlOverride>
  </w:num>
  <w:num w:numId="6" w16cid:durableId="1347487829">
    <w:abstractNumId w:val="1"/>
    <w:lvlOverride w:ilvl="0">
      <w:startOverride w:val="1"/>
    </w:lvlOverride>
  </w:num>
  <w:num w:numId="7" w16cid:durableId="16350612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9F7"/>
    <w:rsid w:val="001C61F7"/>
    <w:rsid w:val="00217317"/>
    <w:rsid w:val="002A5182"/>
    <w:rsid w:val="00341610"/>
    <w:rsid w:val="005F7402"/>
    <w:rsid w:val="00A04BF7"/>
    <w:rsid w:val="00CB49C6"/>
    <w:rsid w:val="00D579F7"/>
    <w:rsid w:val="00DA6814"/>
    <w:rsid w:val="00DF7CA3"/>
    <w:rsid w:val="00EF62DD"/>
    <w:rsid w:val="00FD0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C2B51"/>
  <w15:docId w15:val="{8330644A-4896-402E-BEB5-A189267C9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F62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EF62DD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EF62D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EF62DD"/>
    <w:rPr>
      <w:sz w:val="18"/>
      <w:szCs w:val="18"/>
    </w:rPr>
  </w:style>
  <w:style w:type="character" w:styleId="af0">
    <w:name w:val="Unresolved Mention"/>
    <w:basedOn w:val="a0"/>
    <w:uiPriority w:val="99"/>
    <w:semiHidden/>
    <w:unhideWhenUsed/>
    <w:rsid w:val="00DF7CA3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217317"/>
    <w:rPr>
      <w:color w:val="2E74B5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41610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rrhel.github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1693</Words>
  <Characters>9651</Characters>
  <Application>Microsoft Office Word</Application>
  <DocSecurity>0</DocSecurity>
  <Lines>80</Lines>
  <Paragraphs>22</Paragraphs>
  <ScaleCrop>false</ScaleCrop>
  <Company/>
  <LinksUpToDate>false</LinksUpToDate>
  <CharactersWithSpaces>11322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right herr</cp:lastModifiedBy>
  <cp:revision>2</cp:revision>
  <dcterms:created xsi:type="dcterms:W3CDTF">2026-06-17T11:38:00Z</dcterms:created>
  <dcterms:modified xsi:type="dcterms:W3CDTF">2026-06-17T13:41:00Z</dcterms:modified>
</cp:coreProperties>
</file>