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Regionaler Akademietag Cisco Networking Academy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0E7C6B"/>
          <w:sz w:val="32"/>
          <w:szCs w:val="32"/>
        </w:rPr>
        <w:t xml:space="preserve">Handout: Linux unterrichten mit WSL2 auf Windows-Schulrechnern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Alles aus dem Workshop zum Nachmachen – von der Installation bis zum fertigen Klassen-Image.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1. WSL2 in fünf Minuten installieren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Voraussetzungen: Windows 11 oder Windows 10 ab Version 2004 (Build 19041), Administratorrechte, aktivierte Virtualisierung im BIOS/UEFI (bei den meisten Geräten ab Werk aktiv).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PowerShell oder Eingabeaufforderung </w:t>
      </w:r>
      <w:r>
        <w:rPr>
          <w:rFonts w:ascii="Calibri" w:cs="Calibri" w:eastAsia="Calibri" w:hAnsi="Calibri"/>
          <w:b/>
          <w:bCs/>
          <w:color w:val="0E7C6B"/>
          <w:sz w:val="22"/>
          <w:szCs w:val="22"/>
        </w:rPr>
        <w:t xml:space="preserve">als Administrator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öffnen und ausführen: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wsl --install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Das installiert automatisch alle benötigten Komponenten samt Ubuntu. Danach: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Neustart</w:t>
      </w:r>
      <w:r>
        <w:rPr>
          <w:rFonts w:ascii="Calibri" w:cs="Calibri" w:eastAsia="Calibri" w:hAnsi="Calibri"/>
          <w:sz w:val="22"/>
          <w:szCs w:val="22"/>
        </w:rPr>
        <w:t xml:space="preserve">. Beim ersten Start von „Ubuntu“ (Startmenü) werden Benutzername und Passwort für das Linux-System festgelegt – unabhängig vom Windows-Konto. Hinweis: Bei der Passworteingabe erscheinen keine Zeichen, das ist normal.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Nützliche Varianten: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wsl --list --online          # verfügbare Distributionen anzeigen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wsl --install -d Debian      # gezielt eine Distribution installieren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wsl --update                 # WSL-Kern aktualisieren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wsl --status                 # Version und Standarddistribution prüfen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2. Die wichtigsten Handgriffe für den Alltag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Windows-Laufwerke sind unter </w:t>
      </w:r>
      <w:r>
        <w:rPr>
          <w:rFonts w:ascii="Courier New" w:cs="Courier New" w:eastAsia="Courier New" w:hAnsi="Courier New"/>
          <w:sz w:val="20"/>
          <w:szCs w:val="20"/>
        </w:rPr>
        <w:t xml:space="preserve">/mnt/c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/mnt/d</w:t>
      </w:r>
      <w:r>
        <w:rPr>
          <w:rFonts w:ascii="Calibri" w:cs="Calibri" w:eastAsia="Calibri" w:hAnsi="Calibri"/>
          <w:sz w:val="22"/>
          <w:szCs w:val="22"/>
        </w:rPr>
        <w:t xml:space="preserve"> usw. erreichbar – z. B. </w:t>
      </w:r>
      <w:r>
        <w:rPr>
          <w:rFonts w:ascii="Courier New" w:cs="Courier New" w:eastAsia="Courier New" w:hAnsi="Courier New"/>
          <w:sz w:val="20"/>
          <w:szCs w:val="20"/>
        </w:rPr>
        <w:t xml:space="preserve">cd /mnt/c/Users/&lt;Name&gt;/Desktop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urier New" w:cs="Courier New" w:eastAsia="Courier New" w:hAnsi="Courier New"/>
          <w:sz w:val="20"/>
          <w:szCs w:val="20"/>
        </w:rPr>
        <w:t xml:space="preserve">explorer.exe .</w:t>
      </w:r>
      <w:r>
        <w:rPr>
          <w:rFonts w:ascii="Calibri" w:cs="Calibri" w:eastAsia="Calibri" w:hAnsi="Calibri"/>
          <w:sz w:val="22"/>
          <w:szCs w:val="22"/>
        </w:rPr>
        <w:t xml:space="preserve">  öffnet das aktuelle Linux-Verzeichnis im Windows-Explorer; umgekehrt erscheint Linux dort als Netzwerkpfad </w:t>
      </w:r>
      <w:r>
        <w:rPr>
          <w:rFonts w:ascii="Courier New" w:cs="Courier New" w:eastAsia="Courier New" w:hAnsi="Courier New"/>
          <w:sz w:val="20"/>
          <w:szCs w:val="20"/>
        </w:rPr>
        <w:t xml:space="preserve">\\wsl$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Visual Studio Code verbindet sich mit der Erweiterung „WSL“ direkt in die Linux-Umgebung – ideal für Skripting-Unterricht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Software installieren wie auf jedem Ubuntu: </w:t>
      </w:r>
      <w:r>
        <w:rPr>
          <w:rFonts w:ascii="Courier New" w:cs="Courier New" w:eastAsia="Courier New" w:hAnsi="Courier New"/>
          <w:sz w:val="20"/>
          <w:szCs w:val="20"/>
        </w:rPr>
        <w:t xml:space="preserve">sudo apt update &amp;&amp; sudo apt install &lt;paket&gt;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Komplett zurücksetzen (z. B. nach einer Unterrichtsreihe): Einstellungen → Apps → Ubuntu → Zurücksetzen – oder per </w:t>
      </w:r>
      <w:r>
        <w:rPr>
          <w:rFonts w:ascii="Courier New" w:cs="Courier New" w:eastAsia="Courier New" w:hAnsi="Courier New"/>
          <w:sz w:val="20"/>
          <w:szCs w:val="20"/>
        </w:rPr>
        <w:t xml:space="preserve">wsl --unregister Ubuntu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 Das Klassen-Image: eine Umgebung, dreißig Rechner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Der für den Unterricht wertvollste Mechanismus: Eine fertig vorbereitete Instanz (Benutzer, Pakete, Übungsdateien wie unsere </w:t>
      </w:r>
      <w:r>
        <w:rPr>
          <w:rFonts w:ascii="Courier New" w:cs="Courier New" w:eastAsia="Courier New" w:hAnsi="Courier New"/>
          <w:sz w:val="20"/>
          <w:szCs w:val="20"/>
        </w:rPr>
        <w:t xml:space="preserve">server.log</w:t>
      </w:r>
      <w:r>
        <w:rPr>
          <w:rFonts w:ascii="Calibri" w:cs="Calibri" w:eastAsia="Calibri" w:hAnsi="Calibri"/>
          <w:sz w:val="22"/>
          <w:szCs w:val="22"/>
        </w:rPr>
        <w:t xml:space="preserve">) lässt sich als einzelne Datei exportieren und auf beliebig vielen Rechnern identisch importieren.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Auf dem Lehrer-Rechner – Muster-Instanz einrichten und exportieren: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wsl --export Ubuntu C:\Images\fisi-uebung.tar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Auf jedem Schüler-Rechner – importieren (Datei z. B. per Netzlaufwerk oder USB-Stick verteilen):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wsl --import FISI-Uebung C:\WSL\fisi C:\Images\fisi-uebung.tar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wsl -d FISI-Uebung             # starten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Der Import legt eine eigenständige Instanz an – eine eventuell vorhandene Ubuntu-Installation bleibt unberührt. So lässt sich pro Lernsituation ein eigenes Image pflegen. Hinweis: Importierte Instanzen starten standardmäßig als root; der Standardbenutzer lässt sich in der Datei </w:t>
      </w:r>
      <w:r>
        <w:rPr>
          <w:rFonts w:ascii="Courier New" w:cs="Courier New" w:eastAsia="Courier New" w:hAnsi="Courier New"/>
          <w:sz w:val="20"/>
          <w:szCs w:val="20"/>
        </w:rPr>
        <w:t xml:space="preserve">/etc/wsl.conf</w:t>
      </w:r>
      <w:r>
        <w:rPr>
          <w:rFonts w:ascii="Calibri" w:cs="Calibri" w:eastAsia="Calibri" w:hAnsi="Calibri"/>
          <w:sz w:val="22"/>
          <w:szCs w:val="22"/>
        </w:rPr>
        <w:t xml:space="preserve"> mit dem Eintrag </w:t>
      </w:r>
      <w:r>
        <w:rPr>
          <w:rFonts w:ascii="Courier New" w:cs="Courier New" w:eastAsia="Courier New" w:hAnsi="Courier New"/>
          <w:sz w:val="20"/>
          <w:szCs w:val="20"/>
        </w:rPr>
        <w:t xml:space="preserve">[user] default=&lt;name&gt;</w:t>
      </w:r>
      <w:r>
        <w:rPr>
          <w:rFonts w:ascii="Calibri" w:cs="Calibri" w:eastAsia="Calibri" w:hAnsi="Calibri"/>
          <w:sz w:val="22"/>
          <w:szCs w:val="22"/>
        </w:rPr>
        <w:t xml:space="preserve"> festlegen (vor dem Export!).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 Der Übungsserver aus dem Workshop: in Minuten nachgebaut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Alternative zum Einzelplatz: ein gemeinsamer Linux-Server, auf den sich die Klasse per SSH einloggt – genau so, wie wir heute gearbeitet haben. Der SSH-Client ist in Windows 10/11 bereits enthalten (</w:t>
      </w:r>
      <w:r>
        <w:rPr>
          <w:rFonts w:ascii="Courier New" w:cs="Courier New" w:eastAsia="Courier New" w:hAnsi="Courier New"/>
          <w:sz w:val="20"/>
          <w:szCs w:val="20"/>
        </w:rPr>
        <w:t xml:space="preserve">ssh benutzer@&lt;ip&gt;</w:t>
      </w:r>
      <w:r>
        <w:rPr>
          <w:rFonts w:ascii="Calibri" w:cs="Calibri" w:eastAsia="Calibri" w:hAnsi="Calibri"/>
          <w:sz w:val="22"/>
          <w:szCs w:val="22"/>
        </w:rPr>
        <w:t xml:space="preserve"> in PowerShell), es muss also auf keinem Schülerrechner irgendetwas installiert werden. Als Server genügt eine WSL2-Instanz auf dem Lehrerrechner, ein Raspberry Pi oder ein ausgedienter Mini-PC.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Zwei mitgelieferte Skripte erledigen die Arbeit: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sudo ./setup-workshop.sh 30      # legt user01..user30 an (Passwort akademieNN),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                                 # verteilt die Übungsdatei, startet SSH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sudo ./teardown-workshop.sh      # entfernt nach der Stunde alles rückstandslos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Wichtig: Die Muster-Passwörter sind bewusst simpel – der Server gehört damit ausschließlich ins lokale (Schul-)Netz und nach der Unterrichtseinheit wieder abgeschaltet oder aufgeräumt. Für WSL2 als Server: In der Datei </w:t>
      </w:r>
      <w:r>
        <w:rPr>
          <w:rFonts w:ascii="Courier New" w:cs="Courier New" w:eastAsia="Courier New" w:hAnsi="Courier New"/>
          <w:sz w:val="20"/>
          <w:szCs w:val="20"/>
        </w:rPr>
        <w:t xml:space="preserve">C:\Users\&lt;Name&gt;\.wslconfig</w:t>
      </w:r>
      <w:r>
        <w:rPr>
          <w:rFonts w:ascii="Calibri" w:cs="Calibri" w:eastAsia="Calibri" w:hAnsi="Calibri"/>
          <w:sz w:val="22"/>
          <w:szCs w:val="22"/>
        </w:rPr>
        <w:t xml:space="preserve"> den gespiegelten Netzwerkmodus aktivieren (</w:t>
      </w:r>
      <w:r>
        <w:rPr>
          <w:rFonts w:ascii="Courier New" w:cs="Courier New" w:eastAsia="Courier New" w:hAnsi="Courier New"/>
          <w:sz w:val="20"/>
          <w:szCs w:val="20"/>
        </w:rPr>
        <w:t xml:space="preserve">[wsl2] networkingMode=mirrored</w:t>
      </w:r>
      <w:r>
        <w:rPr>
          <w:rFonts w:ascii="Calibri" w:cs="Calibri" w:eastAsia="Calibri" w:hAnsi="Calibri"/>
          <w:sz w:val="22"/>
          <w:szCs w:val="22"/>
        </w:rPr>
        <w:t xml:space="preserve">, ab Windows 11 22H2), damit andere Rechner im Netz den Dienst erreichen – Details stehen als Kommentar im Skript.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 Typische Stolperstellen an Schulen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Keine Admin-Rechte auf Dienstgeräten: </w:t>
      </w:r>
      <w:r>
        <w:rPr>
          <w:rFonts w:ascii="Calibri" w:cs="Calibri" w:eastAsia="Calibri" w:hAnsi="Calibri"/>
          <w:sz w:val="22"/>
          <w:szCs w:val="22"/>
        </w:rPr>
        <w:t xml:space="preserve">Installation muss über die IT-Administration bzw. Softwareverteilung erfolgen – das Klassen-Image aus Abschnitt 3 ist dabei das überzeugende Argument, weil es die Pflege drastisch vereinfacht.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Virtualisierung im BIOS/UEFI deaktiviert: </w:t>
      </w:r>
      <w:r>
        <w:rPr>
          <w:rFonts w:ascii="Calibri" w:cs="Calibri" w:eastAsia="Calibri" w:hAnsi="Calibri"/>
          <w:sz w:val="22"/>
          <w:szCs w:val="22"/>
        </w:rPr>
        <w:t xml:space="preserve">Fehlermeldung beim ersten Start („Virtualisierung nicht aktiviert“ o. ä.); Intel VT-x bzw. AMD-V muss im Firmware-Setup eingeschaltet werden.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Gruppenrichtlinien/AppLocker: </w:t>
      </w:r>
      <w:r>
        <w:rPr>
          <w:rFonts w:ascii="Calibri" w:cs="Calibri" w:eastAsia="Calibri" w:hAnsi="Calibri"/>
          <w:sz w:val="22"/>
          <w:szCs w:val="22"/>
        </w:rPr>
        <w:t xml:space="preserve">Manche Schulträger blockieren optionale Windows-Features – frühzeitig mit dem IT-Dienstleister klären.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Proxy-Umgebungen: </w:t>
      </w:r>
      <w:r>
        <w:rPr>
          <w:rFonts w:ascii="Courier New" w:cs="Courier New" w:eastAsia="Courier New" w:hAnsi="Courier New"/>
          <w:sz w:val="20"/>
          <w:szCs w:val="20"/>
        </w:rPr>
        <w:t xml:space="preserve">apt</w:t>
      </w:r>
      <w:r>
        <w:rPr>
          <w:rFonts w:ascii="Calibri" w:cs="Calibri" w:eastAsia="Calibri" w:hAnsi="Calibri"/>
          <w:sz w:val="22"/>
          <w:szCs w:val="22"/>
        </w:rPr>
        <w:t xml:space="preserve"> braucht ggf. die Proxy-Konfiguration des Schulnetzes (</w:t>
      </w:r>
      <w:r>
        <w:rPr>
          <w:rFonts w:ascii="Courier New" w:cs="Courier New" w:eastAsia="Courier New" w:hAnsi="Courier New"/>
          <w:sz w:val="20"/>
          <w:szCs w:val="20"/>
        </w:rPr>
        <w:t xml:space="preserve">/etc/apt/apt.conf.d/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Windows 10: </w:t>
      </w:r>
      <w:r>
        <w:rPr>
          <w:rFonts w:ascii="Calibri" w:cs="Calibri" w:eastAsia="Calibri" w:hAnsi="Calibri"/>
          <w:sz w:val="22"/>
          <w:szCs w:val="22"/>
        </w:rPr>
        <w:t xml:space="preserve">WSL2 funktioniert dort weiterhin, aber Windows 10 erhält seit Oktober 2025 keine regulären Sicherheitsupdates mehr – mittelfristig Windows 11 einplanen.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B ohne jede Installation: </w:t>
      </w:r>
      <w:r>
        <w:rPr>
          <w:rFonts w:ascii="Calibri" w:cs="Calibri" w:eastAsia="Calibri" w:hAnsi="Calibri"/>
          <w:sz w:val="22"/>
          <w:szCs w:val="22"/>
        </w:rPr>
        <w:t xml:space="preserve">Browser-Sandboxes (siehe Links) – falls weder WSL2 noch ein gemeinsamer Übungsserver möglich sind.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6. Unterrichtsmaterial: die LPI Learning Materials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im Workshop verwendeten Übungen basieren auf den offiziellen, frei verfügbaren LPIC-1-Lernmaterialien des Linux Professional Institute – vollständig auf Deutsch, mit geführten und offenen Übungen inklusive Lösungen zu jeder Lektion: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Thema 103.1 – Auf der Befehlszeile arbeiten (Grundlagen, man, Shell)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Thema 103.2 – Textströme mit Filtern verarbeiten (grep, sort, uniq, wc, cut)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Thema 103.4 – Ströme, Pipes und Umleitungen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Als nächster Schritt für den Unterricht: Thema 104.5 – Dateizugriffsrechte (ls -l, chmod, chown)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 Links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LPI Learning Materials (kostenlos, deutsch): </w:t>
      </w:r>
      <w:r>
        <w:rPr>
          <w:rFonts w:ascii="Calibri" w:cs="Calibri" w:eastAsia="Calibri" w:hAnsi="Calibri"/>
          <w:sz w:val="22"/>
          <w:szCs w:val="22"/>
        </w:rPr>
        <w:t xml:space="preserve">learning.lpi.org/de/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Offizielle WSL-Dokumentation: </w:t>
      </w:r>
      <w:r>
        <w:rPr>
          <w:rFonts w:ascii="Calibri" w:cs="Calibri" w:eastAsia="Calibri" w:hAnsi="Calibri"/>
          <w:sz w:val="22"/>
          <w:szCs w:val="22"/>
        </w:rPr>
        <w:t xml:space="preserve">learn.microsoft.com/de-de/windows/wsl/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Browser-Sandbox als Plan B ohne eigenen Server: </w:t>
      </w:r>
      <w:r>
        <w:rPr>
          <w:rFonts w:ascii="Calibri" w:cs="Calibri" w:eastAsia="Calibri" w:hAnsi="Calibri"/>
          <w:sz w:val="22"/>
          <w:szCs w:val="22"/>
        </w:rPr>
        <w:t xml:space="preserve">z. B. killercoda.com (Ubuntu-Playground) oder die Webshell-Angebote der LPI-Lernplattform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Übungspaket aus dem Workshop (server.log, Arbeitsblatt, Setup-Skripte): </w:t>
      </w:r>
      <w:r>
        <w:rPr>
          <w:rFonts w:ascii="Calibri" w:cs="Calibri" w:eastAsia="Calibri" w:hAnsi="Calibri"/>
          <w:sz w:val="22"/>
          <w:szCs w:val="22"/>
        </w:rPr>
        <w:t xml:space="preserve">&lt;Link/QR-Code wird im Workshop bekanntgegeben&gt;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2026-07-02T08:58:11.801Z</dcterms:created>
  <dcterms:modified xsi:type="dcterms:W3CDTF">2026-07-02T08:58:11.801Z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