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eastAsia="黑体"/>
          <w:sz w:val="32"/>
          <w:szCs w:val="32"/>
        </w:rPr>
      </w:pPr>
      <w:bookmarkStart w:id="0" w:name="_GoBack"/>
      <w:bookmarkEnd w:id="0"/>
      <w:r>
        <w:rPr>
          <w:rFonts w:hint="eastAsia" w:ascii="黑体" w:eastAsia="黑体"/>
          <w:sz w:val="32"/>
          <w:szCs w:val="32"/>
        </w:rPr>
        <w:t>实验一 熟悉C程序上机环境</w:t>
      </w:r>
    </w:p>
    <w:p>
      <w:pPr>
        <w:spacing w:line="360" w:lineRule="auto"/>
        <w:rPr>
          <w:b/>
          <w:sz w:val="24"/>
        </w:rPr>
      </w:pP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【目的与要求】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1．熟悉Visual C 6.0编程环境；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sz w:val="24"/>
        </w:rPr>
        <w:t>2</w:t>
      </w:r>
      <w:r>
        <w:rPr>
          <w:rFonts w:hint="eastAsia"/>
          <w:sz w:val="24"/>
        </w:rPr>
        <w:t>．编写简单的C语言程序。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【上机内容】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【实验内容】</w:t>
      </w:r>
    </w:p>
    <w:p>
      <w:pPr>
        <w:widowControl/>
        <w:shd w:val="clear" w:color="auto" w:fill="FFFFFF"/>
        <w:spacing w:line="375" w:lineRule="atLeast"/>
        <w:jc w:val="left"/>
        <w:rPr>
          <w:rFonts w:hint="eastAsia" w:ascii="PingFang SC" w:hAnsi="PingFang SC" w:cs="宋体"/>
          <w:b/>
          <w:bCs/>
          <w:color w:val="323233"/>
          <w:kern w:val="0"/>
          <w:sz w:val="24"/>
        </w:rPr>
      </w:pPr>
      <w:r>
        <w:rPr>
          <w:rFonts w:hint="eastAsia" w:ascii="PingFang SC" w:hAnsi="PingFang SC" w:cs="宋体"/>
          <w:b/>
          <w:bCs/>
          <w:color w:val="323233"/>
          <w:kern w:val="0"/>
          <w:sz w:val="24"/>
        </w:rPr>
        <w:t>任务一、</w:t>
      </w:r>
      <w:r>
        <w:rPr>
          <w:rFonts w:ascii="PingFang SC" w:hAnsi="PingFang SC" w:cs="宋体"/>
          <w:b/>
          <w:bCs/>
          <w:color w:val="323233"/>
          <w:kern w:val="0"/>
          <w:sz w:val="24"/>
        </w:rPr>
        <w:t>交换变量的值</w:t>
      </w:r>
    </w:p>
    <w:p>
      <w:pPr>
        <w:widowControl/>
        <w:shd w:val="clear" w:color="auto" w:fill="FFFFFF"/>
        <w:spacing w:line="345" w:lineRule="atLeast"/>
        <w:jc w:val="left"/>
        <w:rPr>
          <w:rFonts w:hint="eastAsia" w:ascii="PingFang SC" w:hAnsi="PingFang SC" w:cs="宋体"/>
          <w:color w:val="323233"/>
          <w:kern w:val="0"/>
          <w:szCs w:val="21"/>
        </w:rPr>
      </w:pPr>
      <w:r>
        <w:rPr>
          <w:rFonts w:ascii="PingFang SC" w:hAnsi="PingFang SC" w:cs="宋体"/>
          <w:color w:val="323233"/>
          <w:kern w:val="0"/>
          <w:szCs w:val="21"/>
        </w:rPr>
        <w:t>编写一个C程序，输入两个整数a，b，交换a和b的数值，然后输出</w:t>
      </w:r>
    </w:p>
    <w:p>
      <w:pPr>
        <w:widowControl/>
        <w:shd w:val="clear" w:color="auto" w:fill="FFFFFF"/>
        <w:jc w:val="left"/>
        <w:rPr>
          <w:rFonts w:hint="eastAsia" w:ascii="PingFang SC" w:hAnsi="PingFang SC" w:cs="宋体"/>
          <w:color w:val="323233"/>
          <w:kern w:val="0"/>
          <w:szCs w:val="21"/>
        </w:rPr>
      </w:pPr>
      <w:r>
        <w:rPr>
          <w:rFonts w:ascii="PingFang SC" w:hAnsi="PingFang SC" w:cs="宋体"/>
          <w:b/>
          <w:bCs/>
          <w:color w:val="323233"/>
          <w:kern w:val="0"/>
          <w:szCs w:val="21"/>
        </w:rPr>
        <w:t>输入样例</w:t>
      </w:r>
      <w:r>
        <w:rPr>
          <w:rFonts w:ascii="PingFang SC" w:hAnsi="PingFang SC" w:cs="宋体"/>
          <w:color w:val="323233"/>
          <w:kern w:val="0"/>
          <w:szCs w:val="21"/>
          <w:shd w:val="clear" w:color="auto" w:fill="F5F5F5"/>
        </w:rPr>
        <w:t>1 3</w:t>
      </w:r>
    </w:p>
    <w:p>
      <w:pPr>
        <w:widowControl/>
        <w:shd w:val="clear" w:color="auto" w:fill="FFFFFF"/>
        <w:jc w:val="left"/>
        <w:rPr>
          <w:rFonts w:hint="eastAsia" w:ascii="PingFang SC" w:hAnsi="PingFang SC" w:cs="宋体"/>
          <w:color w:val="323233"/>
          <w:kern w:val="0"/>
          <w:szCs w:val="21"/>
        </w:rPr>
      </w:pPr>
      <w:r>
        <w:rPr>
          <w:rFonts w:ascii="PingFang SC" w:hAnsi="PingFang SC" w:cs="宋体"/>
          <w:b/>
          <w:bCs/>
          <w:color w:val="323233"/>
          <w:kern w:val="0"/>
          <w:szCs w:val="21"/>
        </w:rPr>
        <w:t>输出样例</w:t>
      </w:r>
      <w:r>
        <w:rPr>
          <w:rFonts w:ascii="PingFang SC" w:hAnsi="PingFang SC" w:cs="宋体"/>
          <w:color w:val="323233"/>
          <w:kern w:val="0"/>
          <w:szCs w:val="21"/>
          <w:shd w:val="clear" w:color="auto" w:fill="F5F5F5"/>
        </w:rPr>
        <w:t>3 1</w:t>
      </w:r>
    </w:p>
    <w:p>
      <w:pPr>
        <w:widowControl/>
        <w:shd w:val="clear" w:color="auto" w:fill="FFFFFF"/>
        <w:jc w:val="left"/>
        <w:rPr>
          <w:rFonts w:hint="eastAsia" w:ascii="PingFang SC" w:hAnsi="PingFang SC" w:cs="宋体"/>
          <w:color w:val="323233"/>
          <w:kern w:val="0"/>
          <w:szCs w:val="21"/>
        </w:rPr>
      </w:pPr>
      <w:r>
        <w:rPr>
          <w:rFonts w:ascii="PingFang SC" w:hAnsi="PingFang SC" w:cs="宋体"/>
          <w:b/>
          <w:bCs/>
          <w:color w:val="323233"/>
          <w:kern w:val="0"/>
          <w:szCs w:val="21"/>
        </w:rPr>
        <w:t>输入样例</w:t>
      </w:r>
      <w:r>
        <w:rPr>
          <w:rFonts w:ascii="PingFang SC" w:hAnsi="PingFang SC" w:cs="宋体"/>
          <w:color w:val="323233"/>
          <w:kern w:val="0"/>
          <w:szCs w:val="21"/>
          <w:shd w:val="clear" w:color="auto" w:fill="F5F5F5"/>
        </w:rPr>
        <w:t>-1 1</w:t>
      </w:r>
    </w:p>
    <w:p>
      <w:pPr>
        <w:widowControl/>
        <w:shd w:val="clear" w:color="auto" w:fill="FFFFFF"/>
        <w:jc w:val="left"/>
        <w:rPr>
          <w:rFonts w:hint="eastAsia" w:ascii="PingFang SC" w:hAnsi="PingFang SC" w:cs="宋体"/>
          <w:color w:val="323233"/>
          <w:kern w:val="0"/>
          <w:szCs w:val="21"/>
        </w:rPr>
      </w:pPr>
      <w:r>
        <w:rPr>
          <w:rFonts w:ascii="PingFang SC" w:hAnsi="PingFang SC" w:cs="宋体"/>
          <w:b/>
          <w:bCs/>
          <w:color w:val="323233"/>
          <w:kern w:val="0"/>
          <w:szCs w:val="21"/>
        </w:rPr>
        <w:t>输出样例</w:t>
      </w:r>
      <w:r>
        <w:rPr>
          <w:rFonts w:ascii="PingFang SC" w:hAnsi="PingFang SC" w:cs="宋体"/>
          <w:color w:val="323233"/>
          <w:kern w:val="0"/>
          <w:szCs w:val="21"/>
          <w:shd w:val="clear" w:color="auto" w:fill="F5F5F5"/>
        </w:rPr>
        <w:t>1 -1</w:t>
      </w:r>
    </w:p>
    <w:p>
      <w:pPr>
        <w:widowControl/>
        <w:shd w:val="clear" w:color="auto" w:fill="FFFFFF"/>
        <w:spacing w:line="375" w:lineRule="atLeast"/>
        <w:jc w:val="left"/>
        <w:rPr>
          <w:rFonts w:hint="eastAsia" w:ascii="PingFang SC" w:hAnsi="PingFang SC" w:cs="宋体"/>
          <w:b/>
          <w:bCs/>
          <w:color w:val="323233"/>
          <w:kern w:val="0"/>
          <w:sz w:val="24"/>
        </w:rPr>
      </w:pPr>
    </w:p>
    <w:p>
      <w:pPr>
        <w:widowControl/>
        <w:shd w:val="clear" w:color="auto" w:fill="FFFFFF"/>
        <w:spacing w:line="375" w:lineRule="atLeast"/>
        <w:jc w:val="left"/>
        <w:rPr>
          <w:rFonts w:hint="eastAsia" w:ascii="PingFang SC" w:hAnsi="PingFang SC" w:cs="宋体"/>
          <w:b/>
          <w:bCs/>
          <w:color w:val="323233"/>
          <w:kern w:val="0"/>
          <w:sz w:val="24"/>
        </w:rPr>
      </w:pPr>
      <w:r>
        <w:rPr>
          <w:rFonts w:hint="eastAsia" w:ascii="PingFang SC" w:hAnsi="PingFang SC" w:cs="宋体"/>
          <w:b/>
          <w:bCs/>
          <w:color w:val="323233"/>
          <w:kern w:val="0"/>
          <w:sz w:val="24"/>
        </w:rPr>
        <w:t>任务二、</w:t>
      </w:r>
      <w:r>
        <w:rPr>
          <w:rFonts w:ascii="PingFang SC" w:hAnsi="PingFang SC" w:cs="宋体"/>
          <w:b/>
          <w:bCs/>
          <w:color w:val="323233"/>
          <w:kern w:val="0"/>
          <w:sz w:val="24"/>
        </w:rPr>
        <w:t>方程求解</w:t>
      </w:r>
    </w:p>
    <w:p>
      <w:pPr>
        <w:widowControl/>
        <w:shd w:val="clear" w:color="auto" w:fill="FFFFFF"/>
        <w:spacing w:line="345" w:lineRule="atLeast"/>
        <w:jc w:val="left"/>
        <w:rPr>
          <w:rFonts w:hint="eastAsia" w:ascii="PingFang SC" w:hAnsi="PingFang SC" w:cs="宋体"/>
          <w:color w:val="323233"/>
          <w:kern w:val="0"/>
          <w:szCs w:val="21"/>
        </w:rPr>
      </w:pPr>
      <w:r>
        <w:rPr>
          <w:rFonts w:ascii="PingFang SC" w:hAnsi="PingFang SC" w:cs="宋体"/>
          <w:color w:val="323233"/>
          <w:kern w:val="0"/>
          <w:szCs w:val="21"/>
        </w:rPr>
        <w:t>键盘输入x的值，求方程y=x*x+2*x-10所对应的y值。</w:t>
      </w:r>
    </w:p>
    <w:p>
      <w:pPr>
        <w:widowControl/>
        <w:shd w:val="clear" w:color="auto" w:fill="FFFFFF"/>
        <w:jc w:val="left"/>
        <w:rPr>
          <w:rFonts w:hint="eastAsia" w:ascii="PingFang SC" w:hAnsi="PingFang SC" w:cs="宋体"/>
          <w:color w:val="323233"/>
          <w:kern w:val="0"/>
          <w:szCs w:val="21"/>
        </w:rPr>
      </w:pPr>
      <w:r>
        <w:rPr>
          <w:rFonts w:ascii="PingFang SC" w:hAnsi="PingFang SC" w:cs="宋体"/>
          <w:b/>
          <w:bCs/>
          <w:color w:val="323233"/>
          <w:kern w:val="0"/>
          <w:szCs w:val="21"/>
        </w:rPr>
        <w:t>输入样例</w:t>
      </w:r>
      <w:r>
        <w:rPr>
          <w:rFonts w:ascii="PingFang SC" w:hAnsi="PingFang SC" w:cs="宋体"/>
          <w:color w:val="323233"/>
          <w:kern w:val="0"/>
          <w:szCs w:val="21"/>
          <w:shd w:val="clear" w:color="auto" w:fill="F5F5F5"/>
        </w:rPr>
        <w:t>0</w:t>
      </w:r>
    </w:p>
    <w:p>
      <w:pPr>
        <w:widowControl/>
        <w:shd w:val="clear" w:color="auto" w:fill="FFFFFF"/>
        <w:jc w:val="left"/>
        <w:rPr>
          <w:rFonts w:hint="eastAsia" w:ascii="PingFang SC" w:hAnsi="PingFang SC" w:cs="宋体"/>
          <w:color w:val="323233"/>
          <w:kern w:val="0"/>
          <w:szCs w:val="21"/>
        </w:rPr>
      </w:pPr>
      <w:r>
        <w:rPr>
          <w:rFonts w:ascii="PingFang SC" w:hAnsi="PingFang SC" w:cs="宋体"/>
          <w:b/>
          <w:bCs/>
          <w:color w:val="323233"/>
          <w:kern w:val="0"/>
          <w:szCs w:val="21"/>
        </w:rPr>
        <w:t>输出样例</w:t>
      </w:r>
      <w:r>
        <w:rPr>
          <w:rFonts w:ascii="PingFang SC" w:hAnsi="PingFang SC" w:cs="宋体"/>
          <w:color w:val="323233"/>
          <w:kern w:val="0"/>
          <w:szCs w:val="21"/>
          <w:shd w:val="clear" w:color="auto" w:fill="F5F5F5"/>
        </w:rPr>
        <w:t>-10</w:t>
      </w:r>
    </w:p>
    <w:p>
      <w:pPr>
        <w:widowControl/>
        <w:shd w:val="clear" w:color="auto" w:fill="FFFFFF"/>
        <w:jc w:val="left"/>
        <w:rPr>
          <w:rFonts w:hint="eastAsia" w:ascii="PingFang SC" w:hAnsi="PingFang SC" w:cs="宋体"/>
          <w:color w:val="323233"/>
          <w:kern w:val="0"/>
          <w:szCs w:val="21"/>
        </w:rPr>
      </w:pPr>
      <w:r>
        <w:rPr>
          <w:rFonts w:ascii="PingFang SC" w:hAnsi="PingFang SC" w:cs="宋体"/>
          <w:b/>
          <w:bCs/>
          <w:color w:val="323233"/>
          <w:kern w:val="0"/>
          <w:szCs w:val="21"/>
        </w:rPr>
        <w:t>输入样例</w:t>
      </w:r>
      <w:r>
        <w:rPr>
          <w:rFonts w:ascii="PingFang SC" w:hAnsi="PingFang SC" w:cs="宋体"/>
          <w:color w:val="323233"/>
          <w:kern w:val="0"/>
          <w:szCs w:val="21"/>
          <w:shd w:val="clear" w:color="auto" w:fill="F5F5F5"/>
        </w:rPr>
        <w:t>1</w:t>
      </w:r>
    </w:p>
    <w:p>
      <w:pPr>
        <w:widowControl/>
        <w:shd w:val="clear" w:color="auto" w:fill="FFFFFF"/>
        <w:jc w:val="left"/>
        <w:rPr>
          <w:rFonts w:hint="eastAsia" w:ascii="PingFang SC" w:hAnsi="PingFang SC" w:cs="宋体"/>
          <w:color w:val="323233"/>
          <w:kern w:val="0"/>
          <w:szCs w:val="21"/>
        </w:rPr>
      </w:pPr>
      <w:r>
        <w:rPr>
          <w:rFonts w:ascii="PingFang SC" w:hAnsi="PingFang SC" w:cs="宋体"/>
          <w:b/>
          <w:bCs/>
          <w:color w:val="323233"/>
          <w:kern w:val="0"/>
          <w:szCs w:val="21"/>
        </w:rPr>
        <w:t>输出样例</w:t>
      </w:r>
      <w:r>
        <w:rPr>
          <w:rFonts w:ascii="PingFang SC" w:hAnsi="PingFang SC" w:cs="宋体"/>
          <w:color w:val="323233"/>
          <w:kern w:val="0"/>
          <w:szCs w:val="21"/>
          <w:shd w:val="clear" w:color="auto" w:fill="F5F5F5"/>
        </w:rPr>
        <w:t>-7</w:t>
      </w:r>
    </w:p>
    <w:p>
      <w:pPr>
        <w:widowControl/>
        <w:shd w:val="clear" w:color="auto" w:fill="FFFFFF"/>
        <w:jc w:val="left"/>
        <w:rPr>
          <w:rFonts w:hint="eastAsia" w:ascii="PingFang SC" w:hAnsi="PingFang SC" w:cs="宋体"/>
          <w:color w:val="323233"/>
          <w:kern w:val="0"/>
          <w:szCs w:val="21"/>
        </w:rPr>
      </w:pPr>
      <w:r>
        <w:rPr>
          <w:rFonts w:ascii="PingFang SC" w:hAnsi="PingFang SC" w:cs="宋体"/>
          <w:b/>
          <w:bCs/>
          <w:color w:val="323233"/>
          <w:kern w:val="0"/>
          <w:szCs w:val="21"/>
        </w:rPr>
        <w:t>输入样例</w:t>
      </w:r>
      <w:r>
        <w:rPr>
          <w:rFonts w:ascii="PingFang SC" w:hAnsi="PingFang SC" w:cs="宋体"/>
          <w:color w:val="323233"/>
          <w:kern w:val="0"/>
          <w:szCs w:val="21"/>
          <w:shd w:val="clear" w:color="auto" w:fill="F5F5F5"/>
        </w:rPr>
        <w:t>10</w:t>
      </w:r>
    </w:p>
    <w:p>
      <w:pPr>
        <w:widowControl/>
        <w:shd w:val="clear" w:color="auto" w:fill="FFFFFF"/>
        <w:jc w:val="left"/>
        <w:rPr>
          <w:rFonts w:hint="eastAsia" w:ascii="PingFang SC" w:hAnsi="PingFang SC" w:cs="宋体"/>
          <w:color w:val="323233"/>
          <w:kern w:val="0"/>
          <w:szCs w:val="21"/>
        </w:rPr>
      </w:pPr>
      <w:r>
        <w:rPr>
          <w:rFonts w:ascii="PingFang SC" w:hAnsi="PingFang SC" w:cs="宋体"/>
          <w:b/>
          <w:bCs/>
          <w:color w:val="323233"/>
          <w:kern w:val="0"/>
          <w:szCs w:val="21"/>
        </w:rPr>
        <w:t>输出样例</w:t>
      </w:r>
      <w:r>
        <w:rPr>
          <w:rFonts w:ascii="PingFang SC" w:hAnsi="PingFang SC" w:cs="宋体"/>
          <w:color w:val="323233"/>
          <w:kern w:val="0"/>
          <w:szCs w:val="21"/>
          <w:shd w:val="clear" w:color="auto" w:fill="F5F5F5"/>
        </w:rPr>
        <w:t>110</w:t>
      </w:r>
    </w:p>
    <w:p/>
    <w:p>
      <w:pPr>
        <w:widowControl/>
        <w:shd w:val="clear" w:color="auto" w:fill="FFFFFF"/>
        <w:spacing w:line="375" w:lineRule="atLeast"/>
        <w:jc w:val="left"/>
        <w:rPr>
          <w:rFonts w:hint="eastAsia" w:ascii="PingFang SC" w:hAnsi="PingFang SC" w:cs="宋体"/>
          <w:b/>
          <w:bCs/>
          <w:color w:val="323233"/>
          <w:kern w:val="0"/>
          <w:sz w:val="24"/>
        </w:rPr>
      </w:pPr>
      <w:r>
        <w:rPr>
          <w:rFonts w:hint="eastAsia" w:ascii="PingFang SC" w:hAnsi="PingFang SC" w:cs="宋体"/>
          <w:b/>
          <w:bCs/>
          <w:color w:val="323233"/>
          <w:kern w:val="0"/>
          <w:sz w:val="24"/>
        </w:rPr>
        <w:t>任务三、</w:t>
      </w:r>
      <w:r>
        <w:rPr>
          <w:rFonts w:ascii="PingFang SC" w:hAnsi="PingFang SC" w:cs="宋体"/>
          <w:b/>
          <w:bCs/>
          <w:color w:val="323233"/>
          <w:kern w:val="0"/>
          <w:sz w:val="24"/>
        </w:rPr>
        <w:t>华氏转换为摄氏</w:t>
      </w:r>
    </w:p>
    <w:p>
      <w:pPr>
        <w:widowControl/>
        <w:shd w:val="clear" w:color="auto" w:fill="FFFFFF"/>
        <w:spacing w:line="345" w:lineRule="atLeast"/>
        <w:jc w:val="left"/>
        <w:rPr>
          <w:rFonts w:hint="eastAsia" w:ascii="PingFang SC" w:hAnsi="PingFang SC" w:cs="宋体"/>
          <w:color w:val="323233"/>
          <w:kern w:val="0"/>
          <w:szCs w:val="21"/>
        </w:rPr>
      </w:pPr>
      <w:r>
        <w:rPr>
          <w:rFonts w:ascii="PingFang SC" w:hAnsi="PingFang SC" w:cs="宋体"/>
          <w:color w:val="323233"/>
          <w:kern w:val="0"/>
          <w:szCs w:val="21"/>
        </w:rPr>
        <w:t>有人用温度计测量出华氏法表示的温度(f)，进要求把它转换为以摄氏法表示的温度(c)</w:t>
      </w:r>
    </w:p>
    <w:p>
      <w:pPr>
        <w:widowControl/>
        <w:shd w:val="clear" w:color="auto" w:fill="FFFFFF"/>
        <w:spacing w:line="345" w:lineRule="atLeast"/>
        <w:jc w:val="left"/>
        <w:rPr>
          <w:rFonts w:hint="eastAsia" w:ascii="PingFang SC" w:hAnsi="PingFang SC" w:cs="宋体"/>
          <w:color w:val="323233"/>
          <w:kern w:val="0"/>
          <w:szCs w:val="21"/>
        </w:rPr>
      </w:pPr>
      <w:r>
        <w:rPr>
          <w:rFonts w:hint="eastAsia" w:ascii="PingFang SC" w:hAnsi="PingFang SC" w:cs="宋体"/>
          <w:color w:val="323233"/>
          <w:kern w:val="0"/>
          <w:szCs w:val="21"/>
        </w:rPr>
        <w:fldChar w:fldCharType="begin"/>
      </w:r>
      <w:r>
        <w:rPr>
          <w:rFonts w:hint="eastAsia" w:ascii="PingFang SC" w:hAnsi="PingFang SC" w:cs="宋体"/>
          <w:color w:val="323233"/>
          <w:kern w:val="0"/>
          <w:szCs w:val="21"/>
        </w:rPr>
        <w:instrText xml:space="preserve"> INCLUDEPICTURE "https://cdn1.qingline.net/1602168049992" \* MERGEFORMATINET </w:instrText>
      </w:r>
      <w:r>
        <w:rPr>
          <w:rFonts w:hint="eastAsia" w:ascii="PingFang SC" w:hAnsi="PingFang SC" w:cs="宋体"/>
          <w:color w:val="323233"/>
          <w:kern w:val="0"/>
          <w:szCs w:val="21"/>
        </w:rPr>
        <w:fldChar w:fldCharType="separate"/>
      </w:r>
      <w:r>
        <w:rPr>
          <w:rFonts w:hint="eastAsia" w:ascii="PingFang SC" w:hAnsi="PingFang SC" w:cs="宋体"/>
          <w:color w:val="323233"/>
          <w:kern w:val="0"/>
          <w:szCs w:val="21"/>
        </w:rPr>
        <w:drawing>
          <wp:inline distT="0" distB="0" distL="0" distR="0">
            <wp:extent cx="4625975" cy="13741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1160" cy="144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PingFang SC" w:hAnsi="PingFang SC" w:cs="宋体"/>
          <w:color w:val="323233"/>
          <w:kern w:val="0"/>
          <w:szCs w:val="21"/>
        </w:rPr>
        <w:fldChar w:fldCharType="end"/>
      </w:r>
    </w:p>
    <w:p>
      <w:pPr>
        <w:widowControl/>
        <w:shd w:val="clear" w:color="auto" w:fill="FFFFFF"/>
        <w:jc w:val="left"/>
        <w:rPr>
          <w:rFonts w:hint="eastAsia" w:ascii="PingFang SC" w:hAnsi="PingFang SC" w:cs="宋体"/>
          <w:color w:val="323233"/>
          <w:kern w:val="0"/>
          <w:szCs w:val="21"/>
        </w:rPr>
      </w:pPr>
      <w:r>
        <w:rPr>
          <w:rFonts w:ascii="PingFang SC" w:hAnsi="PingFang SC" w:cs="宋体"/>
          <w:b/>
          <w:bCs/>
          <w:color w:val="323233"/>
          <w:kern w:val="0"/>
          <w:szCs w:val="21"/>
        </w:rPr>
        <w:t>输入样例</w:t>
      </w:r>
      <w:r>
        <w:rPr>
          <w:rFonts w:ascii="PingFang SC" w:hAnsi="PingFang SC" w:cs="宋体"/>
          <w:color w:val="323233"/>
          <w:kern w:val="0"/>
          <w:szCs w:val="21"/>
          <w:shd w:val="clear" w:color="auto" w:fill="F5F5F5"/>
        </w:rPr>
        <w:t>32</w:t>
      </w:r>
    </w:p>
    <w:p>
      <w:pPr>
        <w:widowControl/>
        <w:shd w:val="clear" w:color="auto" w:fill="FFFFFF"/>
        <w:jc w:val="left"/>
        <w:rPr>
          <w:rFonts w:hint="eastAsia" w:ascii="PingFang SC" w:hAnsi="PingFang SC" w:cs="宋体"/>
          <w:color w:val="323233"/>
          <w:kern w:val="0"/>
          <w:szCs w:val="21"/>
        </w:rPr>
      </w:pPr>
      <w:r>
        <w:rPr>
          <w:rFonts w:ascii="PingFang SC" w:hAnsi="PingFang SC" w:cs="宋体"/>
          <w:b/>
          <w:bCs/>
          <w:color w:val="323233"/>
          <w:kern w:val="0"/>
          <w:szCs w:val="21"/>
        </w:rPr>
        <w:t>输出样例</w:t>
      </w:r>
      <w:r>
        <w:rPr>
          <w:rFonts w:ascii="PingFang SC" w:hAnsi="PingFang SC" w:cs="宋体"/>
          <w:color w:val="323233"/>
          <w:kern w:val="0"/>
          <w:szCs w:val="21"/>
          <w:shd w:val="clear" w:color="auto" w:fill="F5F5F5"/>
        </w:rPr>
        <w:t>0.00</w:t>
      </w:r>
    </w:p>
    <w:p>
      <w:pPr>
        <w:widowControl/>
        <w:shd w:val="clear" w:color="auto" w:fill="FFFFFF"/>
        <w:jc w:val="left"/>
        <w:rPr>
          <w:rFonts w:hint="eastAsia" w:ascii="PingFang SC" w:hAnsi="PingFang SC" w:cs="宋体"/>
          <w:color w:val="323233"/>
          <w:kern w:val="0"/>
          <w:szCs w:val="21"/>
        </w:rPr>
      </w:pPr>
      <w:r>
        <w:rPr>
          <w:rFonts w:ascii="PingFang SC" w:hAnsi="PingFang SC" w:cs="宋体"/>
          <w:b/>
          <w:bCs/>
          <w:color w:val="323233"/>
          <w:kern w:val="0"/>
          <w:szCs w:val="21"/>
        </w:rPr>
        <w:t>输入样例</w:t>
      </w:r>
      <w:r>
        <w:rPr>
          <w:rFonts w:ascii="PingFang SC" w:hAnsi="PingFang SC" w:cs="宋体"/>
          <w:color w:val="323233"/>
          <w:kern w:val="0"/>
          <w:szCs w:val="21"/>
          <w:shd w:val="clear" w:color="auto" w:fill="F5F5F5"/>
        </w:rPr>
        <w:t>40</w:t>
      </w:r>
    </w:p>
    <w:p>
      <w:pPr>
        <w:widowControl/>
        <w:shd w:val="clear" w:color="auto" w:fill="FFFFFF"/>
        <w:jc w:val="left"/>
        <w:rPr>
          <w:rFonts w:hint="eastAsia" w:ascii="PingFang SC" w:hAnsi="PingFang SC" w:cs="宋体"/>
          <w:color w:val="323233"/>
          <w:kern w:val="0"/>
          <w:szCs w:val="21"/>
        </w:rPr>
      </w:pPr>
      <w:r>
        <w:rPr>
          <w:rFonts w:ascii="PingFang SC" w:hAnsi="PingFang SC" w:cs="宋体"/>
          <w:b/>
          <w:bCs/>
          <w:color w:val="323233"/>
          <w:kern w:val="0"/>
          <w:szCs w:val="21"/>
        </w:rPr>
        <w:t>输出样例</w:t>
      </w:r>
      <w:r>
        <w:rPr>
          <w:rFonts w:ascii="PingFang SC" w:hAnsi="PingFang SC" w:cs="宋体"/>
          <w:color w:val="323233"/>
          <w:kern w:val="0"/>
          <w:szCs w:val="21"/>
          <w:shd w:val="clear" w:color="auto" w:fill="F5F5F5"/>
        </w:rPr>
        <w:t>4.44</w:t>
      </w:r>
    </w:p>
    <w:p>
      <w:pPr>
        <w:widowControl/>
        <w:shd w:val="clear" w:color="auto" w:fill="FFFFFF"/>
        <w:spacing w:line="375" w:lineRule="atLeast"/>
        <w:jc w:val="left"/>
        <w:rPr>
          <w:rFonts w:hint="eastAsia" w:ascii="PingFang SC" w:hAnsi="PingFang SC" w:cs="宋体"/>
          <w:b/>
          <w:bCs/>
          <w:color w:val="323233"/>
          <w:kern w:val="0"/>
          <w:sz w:val="24"/>
        </w:rPr>
      </w:pPr>
    </w:p>
    <w:p>
      <w:pPr>
        <w:widowControl/>
        <w:shd w:val="clear" w:color="auto" w:fill="FFFFFF"/>
        <w:spacing w:line="375" w:lineRule="atLeast"/>
        <w:jc w:val="left"/>
        <w:rPr>
          <w:rFonts w:hint="eastAsia" w:ascii="PingFang SC" w:hAnsi="PingFang SC" w:cs="宋体"/>
          <w:b/>
          <w:bCs/>
          <w:color w:val="323233"/>
          <w:kern w:val="0"/>
          <w:sz w:val="24"/>
        </w:rPr>
      </w:pPr>
      <w:r>
        <w:rPr>
          <w:rFonts w:hint="eastAsia" w:ascii="PingFang SC" w:hAnsi="PingFang SC" w:cs="宋体"/>
          <w:b/>
          <w:bCs/>
          <w:color w:val="323233"/>
          <w:kern w:val="0"/>
          <w:sz w:val="24"/>
        </w:rPr>
        <w:t>任务四、</w:t>
      </w:r>
      <w:r>
        <w:rPr>
          <w:rFonts w:ascii="PingFang SC" w:hAnsi="PingFang SC" w:cs="宋体"/>
          <w:b/>
          <w:bCs/>
          <w:color w:val="323233"/>
          <w:kern w:val="0"/>
          <w:sz w:val="24"/>
        </w:rPr>
        <w:t>计算存款利息</w:t>
      </w:r>
    </w:p>
    <w:p>
      <w:pPr>
        <w:widowControl/>
        <w:shd w:val="clear" w:color="auto" w:fill="FFFFFF"/>
        <w:spacing w:line="345" w:lineRule="atLeast"/>
        <w:jc w:val="left"/>
        <w:rPr>
          <w:rFonts w:hint="eastAsia" w:ascii="PingFang SC" w:hAnsi="PingFang SC" w:cs="宋体"/>
          <w:color w:val="323233"/>
          <w:kern w:val="0"/>
          <w:szCs w:val="21"/>
        </w:rPr>
      </w:pPr>
      <w:r>
        <w:rPr>
          <w:rFonts w:ascii="PingFang SC" w:hAnsi="PingFang SC" w:cs="宋体"/>
          <w:color w:val="323233"/>
          <w:kern w:val="0"/>
          <w:szCs w:val="21"/>
        </w:rPr>
        <w:t>计算存款利息。有1000元，想存一年。有3种方法可选：（1）活期，年利率为r1；（2）一年定期，年利率为r2；（3）存两次半年定期，年利率为r3。请分别计算出一年后按3种方法所得到的本息和。</w:t>
      </w:r>
    </w:p>
    <w:p>
      <w:pPr>
        <w:widowControl/>
        <w:shd w:val="clear" w:color="auto" w:fill="FFFFFF"/>
        <w:spacing w:line="345" w:lineRule="atLeast"/>
        <w:jc w:val="left"/>
        <w:rPr>
          <w:rFonts w:hint="eastAsia" w:ascii="PingFang SC" w:hAnsi="PingFang SC" w:cs="宋体"/>
          <w:color w:val="323233"/>
          <w:kern w:val="0"/>
          <w:szCs w:val="21"/>
        </w:rPr>
      </w:pPr>
      <w:r>
        <w:rPr>
          <w:rFonts w:ascii="PingFang SC" w:hAnsi="PingFang SC" w:cs="宋体"/>
          <w:b/>
          <w:bCs/>
          <w:color w:val="323233"/>
          <w:kern w:val="0"/>
          <w:szCs w:val="21"/>
        </w:rPr>
        <w:t>输入样例</w:t>
      </w:r>
      <w:r>
        <w:rPr>
          <w:rFonts w:ascii="PingFang SC" w:hAnsi="PingFang SC" w:cs="宋体"/>
          <w:color w:val="323233"/>
          <w:kern w:val="0"/>
          <w:szCs w:val="21"/>
          <w:shd w:val="clear" w:color="auto" w:fill="F5F5F5"/>
        </w:rPr>
        <w:t>r1=0.0036 r2=0.0225 r3=0.0198</w:t>
      </w:r>
    </w:p>
    <w:p>
      <w:pPr>
        <w:widowControl/>
        <w:shd w:val="clear" w:color="auto" w:fill="FFFFFF"/>
        <w:spacing w:line="345" w:lineRule="atLeast"/>
        <w:jc w:val="left"/>
        <w:rPr>
          <w:rFonts w:hint="eastAsia" w:ascii="PingFang SC" w:hAnsi="PingFang SC" w:cs="宋体"/>
          <w:color w:val="323233"/>
          <w:kern w:val="0"/>
          <w:szCs w:val="21"/>
        </w:rPr>
      </w:pPr>
      <w:r>
        <w:rPr>
          <w:rFonts w:ascii="PingFang SC" w:hAnsi="PingFang SC" w:cs="宋体"/>
          <w:b/>
          <w:bCs/>
          <w:color w:val="323233"/>
          <w:kern w:val="0"/>
          <w:szCs w:val="21"/>
        </w:rPr>
        <w:t>输出样例</w:t>
      </w:r>
      <w:r>
        <w:rPr>
          <w:rFonts w:ascii="PingFang SC" w:hAnsi="PingFang SC" w:cs="宋体"/>
          <w:color w:val="323233"/>
          <w:kern w:val="0"/>
          <w:szCs w:val="21"/>
          <w:shd w:val="clear" w:color="auto" w:fill="F5F5F5"/>
        </w:rPr>
        <w:t>p1=1003.599976 p2=1022.500061 p3=1019.897949</w:t>
      </w:r>
    </w:p>
    <w:p/>
    <w:p/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实验要求及说明：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1、按要求完成上述4个以上程序；</w:t>
      </w:r>
    </w:p>
    <w:p>
      <w:pPr>
        <w:spacing w:line="360" w:lineRule="auto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、请写好实验报告，包括实验目的，内容，程序和现象(结果)分析。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ingFang SC">
    <w:altName w:val="Cambria"/>
    <w:panose1 w:val="020B04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9F1"/>
    <w:rsid w:val="00050CB4"/>
    <w:rsid w:val="00064FD1"/>
    <w:rsid w:val="00097266"/>
    <w:rsid w:val="000A7309"/>
    <w:rsid w:val="000C6AF7"/>
    <w:rsid w:val="000D11EF"/>
    <w:rsid w:val="000D2A8F"/>
    <w:rsid w:val="000D5A78"/>
    <w:rsid w:val="000E27F6"/>
    <w:rsid w:val="000E47CB"/>
    <w:rsid w:val="00120FB9"/>
    <w:rsid w:val="00122200"/>
    <w:rsid w:val="001229C3"/>
    <w:rsid w:val="0012597E"/>
    <w:rsid w:val="001334A1"/>
    <w:rsid w:val="00153FCD"/>
    <w:rsid w:val="001543F2"/>
    <w:rsid w:val="00155F36"/>
    <w:rsid w:val="0019087D"/>
    <w:rsid w:val="001A661C"/>
    <w:rsid w:val="001C6451"/>
    <w:rsid w:val="002017B8"/>
    <w:rsid w:val="00204B09"/>
    <w:rsid w:val="002B6717"/>
    <w:rsid w:val="002C2EC0"/>
    <w:rsid w:val="002D009C"/>
    <w:rsid w:val="002E281F"/>
    <w:rsid w:val="002E7C22"/>
    <w:rsid w:val="00324E2C"/>
    <w:rsid w:val="00335B13"/>
    <w:rsid w:val="00341EF8"/>
    <w:rsid w:val="00351E08"/>
    <w:rsid w:val="0036376D"/>
    <w:rsid w:val="00366106"/>
    <w:rsid w:val="00382DCC"/>
    <w:rsid w:val="003A4226"/>
    <w:rsid w:val="003B4D60"/>
    <w:rsid w:val="003B5CD1"/>
    <w:rsid w:val="003C01D9"/>
    <w:rsid w:val="003D2F23"/>
    <w:rsid w:val="00405D02"/>
    <w:rsid w:val="004312BD"/>
    <w:rsid w:val="0043149C"/>
    <w:rsid w:val="00437E49"/>
    <w:rsid w:val="004410D8"/>
    <w:rsid w:val="004416E2"/>
    <w:rsid w:val="004476A3"/>
    <w:rsid w:val="0046383D"/>
    <w:rsid w:val="00487694"/>
    <w:rsid w:val="004949B1"/>
    <w:rsid w:val="00495400"/>
    <w:rsid w:val="004B08D8"/>
    <w:rsid w:val="004C54D2"/>
    <w:rsid w:val="004F047B"/>
    <w:rsid w:val="0050259E"/>
    <w:rsid w:val="0052388F"/>
    <w:rsid w:val="00525C0D"/>
    <w:rsid w:val="0056446C"/>
    <w:rsid w:val="005700C6"/>
    <w:rsid w:val="0057202B"/>
    <w:rsid w:val="005753E3"/>
    <w:rsid w:val="0058120B"/>
    <w:rsid w:val="00581B59"/>
    <w:rsid w:val="00585EA0"/>
    <w:rsid w:val="00590467"/>
    <w:rsid w:val="005A3E15"/>
    <w:rsid w:val="005A6EF1"/>
    <w:rsid w:val="005E0DA0"/>
    <w:rsid w:val="0060130D"/>
    <w:rsid w:val="00604120"/>
    <w:rsid w:val="006233D0"/>
    <w:rsid w:val="006C18FE"/>
    <w:rsid w:val="006D188C"/>
    <w:rsid w:val="006F67DE"/>
    <w:rsid w:val="00755494"/>
    <w:rsid w:val="00777D8F"/>
    <w:rsid w:val="0078180B"/>
    <w:rsid w:val="007837B7"/>
    <w:rsid w:val="00787A10"/>
    <w:rsid w:val="007E3572"/>
    <w:rsid w:val="007F78F2"/>
    <w:rsid w:val="008144EB"/>
    <w:rsid w:val="00835628"/>
    <w:rsid w:val="00836D0C"/>
    <w:rsid w:val="00883283"/>
    <w:rsid w:val="00887D69"/>
    <w:rsid w:val="00895835"/>
    <w:rsid w:val="008A351B"/>
    <w:rsid w:val="008A51B6"/>
    <w:rsid w:val="008A540B"/>
    <w:rsid w:val="008C49F1"/>
    <w:rsid w:val="008D1627"/>
    <w:rsid w:val="008F1B5B"/>
    <w:rsid w:val="008F6FD8"/>
    <w:rsid w:val="00913AA5"/>
    <w:rsid w:val="0092644B"/>
    <w:rsid w:val="00935FDB"/>
    <w:rsid w:val="00936502"/>
    <w:rsid w:val="0096225C"/>
    <w:rsid w:val="00966D44"/>
    <w:rsid w:val="009706B5"/>
    <w:rsid w:val="00977351"/>
    <w:rsid w:val="009A3977"/>
    <w:rsid w:val="009C7C4C"/>
    <w:rsid w:val="009D548F"/>
    <w:rsid w:val="009F3A7F"/>
    <w:rsid w:val="00A023B2"/>
    <w:rsid w:val="00A16521"/>
    <w:rsid w:val="00A34FEB"/>
    <w:rsid w:val="00A438B7"/>
    <w:rsid w:val="00A52C63"/>
    <w:rsid w:val="00A573CF"/>
    <w:rsid w:val="00A60DF1"/>
    <w:rsid w:val="00A73899"/>
    <w:rsid w:val="00A85F59"/>
    <w:rsid w:val="00A970C5"/>
    <w:rsid w:val="00AA34EF"/>
    <w:rsid w:val="00AC480D"/>
    <w:rsid w:val="00AD34F6"/>
    <w:rsid w:val="00AD3926"/>
    <w:rsid w:val="00B00C33"/>
    <w:rsid w:val="00B23E34"/>
    <w:rsid w:val="00B2564F"/>
    <w:rsid w:val="00B823A3"/>
    <w:rsid w:val="00B8270B"/>
    <w:rsid w:val="00BA1F3F"/>
    <w:rsid w:val="00BA7038"/>
    <w:rsid w:val="00BB0662"/>
    <w:rsid w:val="00BC70B4"/>
    <w:rsid w:val="00C158B3"/>
    <w:rsid w:val="00C377ED"/>
    <w:rsid w:val="00C41162"/>
    <w:rsid w:val="00C608C5"/>
    <w:rsid w:val="00C61AFB"/>
    <w:rsid w:val="00C6597A"/>
    <w:rsid w:val="00C66711"/>
    <w:rsid w:val="00C7790C"/>
    <w:rsid w:val="00CE22FA"/>
    <w:rsid w:val="00CF4B9F"/>
    <w:rsid w:val="00D01F8B"/>
    <w:rsid w:val="00D073E8"/>
    <w:rsid w:val="00D51E27"/>
    <w:rsid w:val="00D917D9"/>
    <w:rsid w:val="00DB3956"/>
    <w:rsid w:val="00DC3B91"/>
    <w:rsid w:val="00DD49FB"/>
    <w:rsid w:val="00DE011C"/>
    <w:rsid w:val="00E34BD1"/>
    <w:rsid w:val="00E50B3A"/>
    <w:rsid w:val="00E559D3"/>
    <w:rsid w:val="00E6693E"/>
    <w:rsid w:val="00E762EC"/>
    <w:rsid w:val="00E8185C"/>
    <w:rsid w:val="00E87A21"/>
    <w:rsid w:val="00E969F5"/>
    <w:rsid w:val="00EB30AB"/>
    <w:rsid w:val="00EB701D"/>
    <w:rsid w:val="00ED0B57"/>
    <w:rsid w:val="00ED2443"/>
    <w:rsid w:val="00EF0C0E"/>
    <w:rsid w:val="00EF2E5A"/>
    <w:rsid w:val="00EF6B36"/>
    <w:rsid w:val="00EF6EB4"/>
    <w:rsid w:val="00EF7236"/>
    <w:rsid w:val="00F04A14"/>
    <w:rsid w:val="00F35918"/>
    <w:rsid w:val="00F5293A"/>
    <w:rsid w:val="00F673A3"/>
    <w:rsid w:val="00F94FED"/>
    <w:rsid w:val="00FB7946"/>
    <w:rsid w:val="00FD7BB9"/>
    <w:rsid w:val="00FE5861"/>
    <w:rsid w:val="0DB0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5">
    <w:name w:val="lit_title"/>
    <w:basedOn w:val="4"/>
    <w:uiPriority w:val="0"/>
  </w:style>
  <w:style w:type="character" w:customStyle="1" w:styleId="6">
    <w:name w:val="test_case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98</Words>
  <Characters>565</Characters>
  <Lines>4</Lines>
  <Paragraphs>1</Paragraphs>
  <TotalTime>4</TotalTime>
  <ScaleCrop>false</ScaleCrop>
  <LinksUpToDate>false</LinksUpToDate>
  <CharactersWithSpaces>662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2021-09-16T13:08:00Z</dcterms:created>
  <dc:creator>You Cong-Zhe</dc:creator>
  <cp:lastModifiedBy>《源氏物语》</cp:lastModifiedBy>
  <dcterms:modified xsi:type="dcterms:W3CDTF">2021-09-24T03:17:38Z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F0A47F0AD578484CB150930EA7574243</vt:lpwstr>
  </property>
</Properties>
</file>